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EC218" w14:textId="77777777" w:rsidR="00F24FBE" w:rsidRDefault="00F24FBE" w:rsidP="00FD0E5E">
      <w:pPr>
        <w:spacing w:after="0" w:line="240" w:lineRule="auto"/>
        <w:jc w:val="center"/>
        <w:rPr>
          <w:rFonts w:ascii="Calibri" w:eastAsia="Calibri" w:hAnsi="Calibri" w:cs="Calibri"/>
          <w:b/>
          <w:kern w:val="0"/>
          <w:sz w:val="24"/>
          <w:szCs w:val="24"/>
          <w14:ligatures w14:val="none"/>
        </w:rPr>
      </w:pPr>
    </w:p>
    <w:p w14:paraId="69FEE1A3" w14:textId="77777777" w:rsidR="00F24FBE" w:rsidRPr="00F24FBE" w:rsidRDefault="00F24FBE" w:rsidP="00F24FBE">
      <w:pPr>
        <w:shd w:val="clear" w:color="auto" w:fill="D9D9D9"/>
        <w:spacing w:after="0" w:line="240" w:lineRule="auto"/>
        <w:jc w:val="center"/>
        <w:rPr>
          <w:rFonts w:ascii="Calibri" w:eastAsia="Calibri" w:hAnsi="Calibri" w:cs="Times New Roman"/>
          <w:b/>
          <w:bCs/>
          <w:kern w:val="0"/>
          <w:sz w:val="24"/>
          <w:szCs w:val="24"/>
          <w14:ligatures w14:val="none"/>
        </w:rPr>
      </w:pPr>
      <w:r w:rsidRPr="00F24FBE">
        <w:rPr>
          <w:rFonts w:ascii="Calibri" w:eastAsia="Calibri" w:hAnsi="Calibri" w:cs="Times New Roman"/>
          <w:b/>
          <w:bCs/>
          <w:kern w:val="0"/>
          <w:sz w:val="24"/>
          <w:szCs w:val="24"/>
          <w14:ligatures w14:val="none"/>
        </w:rPr>
        <w:t>OBRAZLOŽENJE VI. IZMJENA I DOPUNA PRORAČUNA</w:t>
      </w:r>
    </w:p>
    <w:p w14:paraId="72231B47" w14:textId="77777777" w:rsidR="00F24FBE" w:rsidRPr="00F24FBE" w:rsidRDefault="00F24FBE" w:rsidP="00F24FBE">
      <w:pPr>
        <w:shd w:val="clear" w:color="auto" w:fill="D9D9D9"/>
        <w:spacing w:after="0" w:line="240" w:lineRule="auto"/>
        <w:jc w:val="center"/>
        <w:rPr>
          <w:rFonts w:ascii="Calibri" w:eastAsia="Calibri" w:hAnsi="Calibri" w:cs="Times New Roman"/>
          <w:b/>
          <w:bCs/>
          <w:kern w:val="0"/>
          <w:sz w:val="24"/>
          <w:szCs w:val="24"/>
          <w14:ligatures w14:val="none"/>
        </w:rPr>
      </w:pPr>
      <w:r w:rsidRPr="00F24FBE">
        <w:rPr>
          <w:rFonts w:ascii="Calibri" w:eastAsia="Calibri" w:hAnsi="Calibri" w:cs="Times New Roman"/>
          <w:b/>
          <w:bCs/>
          <w:kern w:val="0"/>
          <w:sz w:val="24"/>
          <w:szCs w:val="24"/>
          <w14:ligatures w14:val="none"/>
        </w:rPr>
        <w:t xml:space="preserve">GRADA NOVSKE ZA 2024. GODINU </w:t>
      </w:r>
    </w:p>
    <w:p w14:paraId="47DA76AB" w14:textId="77777777" w:rsidR="00F24FBE" w:rsidRPr="00F24FBE" w:rsidRDefault="00F24FBE" w:rsidP="00F24FBE">
      <w:pPr>
        <w:spacing w:line="256" w:lineRule="auto"/>
        <w:rPr>
          <w:rFonts w:ascii="Calibri" w:eastAsia="Calibri" w:hAnsi="Calibri" w:cs="Times New Roman"/>
          <w:b/>
          <w:bCs/>
          <w:kern w:val="0"/>
          <w:sz w:val="24"/>
          <w:szCs w:val="24"/>
          <w14:ligatures w14:val="none"/>
        </w:rPr>
      </w:pPr>
    </w:p>
    <w:p w14:paraId="23074BF9" w14:textId="77777777" w:rsidR="00F24FBE" w:rsidRPr="00F24FBE" w:rsidRDefault="00F24FBE" w:rsidP="00F24FBE">
      <w:pPr>
        <w:spacing w:line="256" w:lineRule="auto"/>
        <w:rPr>
          <w:rFonts w:ascii="Calibri" w:eastAsia="Calibri" w:hAnsi="Calibri" w:cs="Times New Roman"/>
          <w:b/>
          <w:bCs/>
          <w:kern w:val="0"/>
          <w:sz w:val="24"/>
          <w:szCs w:val="24"/>
          <w14:ligatures w14:val="none"/>
        </w:rPr>
      </w:pPr>
      <w:r w:rsidRPr="00F24FBE">
        <w:rPr>
          <w:rFonts w:ascii="Calibri" w:eastAsia="Calibri" w:hAnsi="Calibri" w:cs="Times New Roman"/>
          <w:b/>
          <w:bCs/>
          <w:kern w:val="0"/>
          <w:sz w:val="24"/>
          <w:szCs w:val="24"/>
          <w14:ligatures w14:val="none"/>
        </w:rPr>
        <w:t>PRAVNI OSNOV</w:t>
      </w:r>
    </w:p>
    <w:p w14:paraId="69FA5EBB" w14:textId="7A35C4BD" w:rsidR="00F24FBE" w:rsidRPr="00F24FBE" w:rsidRDefault="00F24FBE" w:rsidP="00F24FBE">
      <w:pPr>
        <w:spacing w:after="0" w:line="276" w:lineRule="auto"/>
        <w:jc w:val="both"/>
        <w:rPr>
          <w:rFonts w:ascii="Calibri" w:eastAsia="Calibri" w:hAnsi="Calibri" w:cs="Times New Roman"/>
          <w:kern w:val="0"/>
          <w:sz w:val="24"/>
          <w:szCs w:val="24"/>
          <w14:ligatures w14:val="none"/>
        </w:rPr>
      </w:pPr>
      <w:r w:rsidRPr="00F24FBE">
        <w:rPr>
          <w:rFonts w:ascii="Calibri" w:eastAsia="Calibri" w:hAnsi="Calibri" w:cs="Times New Roman"/>
          <w:kern w:val="0"/>
          <w:sz w:val="24"/>
          <w:szCs w:val="24"/>
          <w14:ligatures w14:val="none"/>
        </w:rPr>
        <w:t>Odredbama članka 45. Zakona o proračunu („Narodne novine“, broj 144/21) propisano je da se izmjenama i dopunama proračuna mijenja plan isključivo za tekuću proračunsku godinu. Na postupak donošenja izmjena i dopuna proračuna na odgovarajući se način primjenjuju odredbe Zakona za postupak donošenja proračuna.</w:t>
      </w:r>
    </w:p>
    <w:p w14:paraId="45110C84" w14:textId="77777777" w:rsidR="00F24FBE" w:rsidRPr="00F24FBE" w:rsidRDefault="00F24FBE" w:rsidP="00F24FBE">
      <w:pPr>
        <w:spacing w:after="0" w:line="240" w:lineRule="auto"/>
        <w:jc w:val="both"/>
        <w:rPr>
          <w:rFonts w:ascii="Calibri" w:eastAsia="Calibri" w:hAnsi="Calibri" w:cs="Times New Roman"/>
          <w:kern w:val="0"/>
          <w:sz w:val="24"/>
          <w:szCs w:val="24"/>
          <w14:ligatures w14:val="none"/>
        </w:rPr>
      </w:pPr>
    </w:p>
    <w:p w14:paraId="3A1A02F6" w14:textId="77777777" w:rsidR="00F24FBE" w:rsidRPr="00F24FBE" w:rsidRDefault="00F24FBE" w:rsidP="00F24FBE">
      <w:pPr>
        <w:spacing w:after="0" w:line="240" w:lineRule="auto"/>
        <w:jc w:val="both"/>
        <w:rPr>
          <w:rFonts w:ascii="Calibri" w:eastAsia="Calibri" w:hAnsi="Calibri" w:cs="Times New Roman"/>
          <w:b/>
          <w:kern w:val="0"/>
          <w:sz w:val="24"/>
          <w:szCs w:val="24"/>
          <w14:ligatures w14:val="none"/>
        </w:rPr>
      </w:pPr>
      <w:r w:rsidRPr="00F24FBE">
        <w:rPr>
          <w:rFonts w:ascii="Calibri" w:eastAsia="Calibri" w:hAnsi="Calibri" w:cs="Times New Roman"/>
          <w:b/>
          <w:kern w:val="0"/>
          <w:sz w:val="24"/>
          <w:szCs w:val="24"/>
          <w14:ligatures w14:val="none"/>
        </w:rPr>
        <w:t>OBRAZLOŽENJE PRIHODA I PRIMITAKA, RASHODA I IZDATAKA</w:t>
      </w:r>
    </w:p>
    <w:p w14:paraId="12F07D7F" w14:textId="77777777" w:rsidR="00F24FBE" w:rsidRPr="00F24FBE" w:rsidRDefault="00F24FBE" w:rsidP="00F24FBE">
      <w:pPr>
        <w:spacing w:after="0" w:line="240" w:lineRule="auto"/>
        <w:jc w:val="both"/>
        <w:rPr>
          <w:rFonts w:ascii="Calibri" w:eastAsia="Calibri" w:hAnsi="Calibri" w:cs="Times New Roman"/>
          <w:b/>
          <w:kern w:val="0"/>
          <w:sz w:val="24"/>
          <w:szCs w:val="24"/>
          <w14:ligatures w14:val="none"/>
        </w:rPr>
      </w:pPr>
    </w:p>
    <w:p w14:paraId="2F0B3AB8" w14:textId="77777777" w:rsidR="00F24FBE" w:rsidRPr="00F24FBE" w:rsidRDefault="00F24FBE" w:rsidP="00F24FBE">
      <w:pPr>
        <w:spacing w:after="0" w:line="276" w:lineRule="auto"/>
        <w:jc w:val="both"/>
        <w:rPr>
          <w:rFonts w:ascii="Calibri" w:eastAsia="Calibri" w:hAnsi="Calibri" w:cs="Times New Roman"/>
          <w:kern w:val="0"/>
          <w:sz w:val="24"/>
          <w:szCs w:val="24"/>
          <w14:ligatures w14:val="none"/>
        </w:rPr>
      </w:pPr>
      <w:r w:rsidRPr="00F24FBE">
        <w:rPr>
          <w:rFonts w:ascii="Calibri" w:eastAsia="Calibri" w:hAnsi="Calibri" w:cs="Times New Roman"/>
          <w:kern w:val="0"/>
          <w:sz w:val="24"/>
          <w:szCs w:val="24"/>
          <w14:ligatures w14:val="none"/>
        </w:rPr>
        <w:tab/>
        <w:t xml:space="preserve">Petim izmjenama i dopunama  iskazano je smanjenje proračuna za 45,15% ili 20.842.681,00 eura. Ukupno planirani prihodi i primici s planiranim viškom/manjkom prihoda ovim izmjenama iznose 25.050.292,00 eura. </w:t>
      </w:r>
    </w:p>
    <w:p w14:paraId="5CD8668E" w14:textId="77777777"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i/>
          <w:iCs/>
          <w:kern w:val="0"/>
          <w:sz w:val="24"/>
          <w:szCs w:val="24"/>
          <w14:ligatures w14:val="none"/>
        </w:rPr>
        <w:t>Prihodi poslovanja</w:t>
      </w:r>
      <w:r w:rsidRPr="00F24FBE">
        <w:rPr>
          <w:rFonts w:ascii="Calibri" w:eastAsia="Calibri" w:hAnsi="Calibri" w:cs="Times New Roman"/>
          <w:kern w:val="0"/>
          <w:sz w:val="24"/>
          <w:szCs w:val="24"/>
          <w14:ligatures w14:val="none"/>
        </w:rPr>
        <w:t xml:space="preserve"> s planom od 32.972.418,00 eura iskazani su sa smanjenjem za 16.281.503,00 eura tako da plan iznosi </w:t>
      </w:r>
      <w:bookmarkStart w:id="0" w:name="_Hlk135735574"/>
      <w:r w:rsidRPr="00F24FBE">
        <w:rPr>
          <w:rFonts w:ascii="Calibri" w:eastAsia="Calibri" w:hAnsi="Calibri" w:cs="Times New Roman"/>
          <w:kern w:val="0"/>
          <w:sz w:val="24"/>
          <w:szCs w:val="24"/>
          <w14:ligatures w14:val="none"/>
        </w:rPr>
        <w:t>16.690.915,00 eura.</w:t>
      </w:r>
      <w:bookmarkEnd w:id="0"/>
      <w:r w:rsidRPr="00F24FBE">
        <w:rPr>
          <w:rFonts w:ascii="Calibri" w:eastAsia="Calibri" w:hAnsi="Calibri" w:cs="Times New Roman"/>
          <w:kern w:val="0"/>
          <w:sz w:val="24"/>
          <w:szCs w:val="24"/>
          <w14:ligatures w14:val="none"/>
        </w:rPr>
        <w:t xml:space="preserve"> </w:t>
      </w:r>
    </w:p>
    <w:p w14:paraId="74E33AE3" w14:textId="31C83A4E"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kern w:val="0"/>
          <w:sz w:val="24"/>
          <w:szCs w:val="24"/>
          <w14:ligatures w14:val="none"/>
        </w:rPr>
        <w:t xml:space="preserve">Obično krajem godine stavke rashoda u posebnom dijelu proračuna svodimo na realizaciju. Neke stavke je nužno u potpunosti ukinuti jer su planirane proračunom za iduću godinu, a kako bismo postigli ravnotežu plana prihoda i rashoda smanjujemo plan onih prihoda za koje evidentno da se neće u potpunosti realizirati te je tako iskazano smanjenje  prihode od poreza za 3.700.00,00 eura.  Na stavci prihoda pomoći iz inozemstva i od subjekata unutar općeg proračuna iskazano je smanjenje od 11.270.964,00 eura radi usklađenja plana prihoda s realizacijom.  Jedan dio tih prihoda već je planiran proračunom za iduću godinu npr. 3,4 </w:t>
      </w:r>
      <w:proofErr w:type="spellStart"/>
      <w:r w:rsidRPr="00F24FBE">
        <w:rPr>
          <w:rFonts w:ascii="Calibri" w:eastAsia="Calibri" w:hAnsi="Calibri" w:cs="Times New Roman"/>
          <w:kern w:val="0"/>
          <w:sz w:val="24"/>
          <w:szCs w:val="24"/>
          <w14:ligatures w14:val="none"/>
        </w:rPr>
        <w:t>mil</w:t>
      </w:r>
      <w:proofErr w:type="spellEnd"/>
      <w:r w:rsidRPr="00F24FBE">
        <w:rPr>
          <w:rFonts w:ascii="Calibri" w:eastAsia="Calibri" w:hAnsi="Calibri" w:cs="Times New Roman"/>
          <w:kern w:val="0"/>
          <w:sz w:val="24"/>
          <w:szCs w:val="24"/>
          <w14:ligatures w14:val="none"/>
        </w:rPr>
        <w:t xml:space="preserve"> eura za izgradnju Centra za starije osobe u </w:t>
      </w:r>
      <w:proofErr w:type="spellStart"/>
      <w:r w:rsidRPr="00F24FBE">
        <w:rPr>
          <w:rFonts w:ascii="Calibri" w:eastAsia="Calibri" w:hAnsi="Calibri" w:cs="Times New Roman"/>
          <w:kern w:val="0"/>
          <w:sz w:val="24"/>
          <w:szCs w:val="24"/>
          <w14:ligatures w14:val="none"/>
        </w:rPr>
        <w:t>Novskoj</w:t>
      </w:r>
      <w:proofErr w:type="spellEnd"/>
      <w:r w:rsidRPr="00F24FBE">
        <w:rPr>
          <w:rFonts w:ascii="Calibri" w:eastAsia="Calibri" w:hAnsi="Calibri" w:cs="Times New Roman"/>
          <w:kern w:val="0"/>
          <w:sz w:val="24"/>
          <w:szCs w:val="24"/>
          <w14:ligatures w14:val="none"/>
        </w:rPr>
        <w:t xml:space="preserve">, 1,1 </w:t>
      </w:r>
      <w:proofErr w:type="spellStart"/>
      <w:r w:rsidRPr="00F24FBE">
        <w:rPr>
          <w:rFonts w:ascii="Calibri" w:eastAsia="Calibri" w:hAnsi="Calibri" w:cs="Times New Roman"/>
          <w:kern w:val="0"/>
          <w:sz w:val="24"/>
          <w:szCs w:val="24"/>
          <w14:ligatures w14:val="none"/>
        </w:rPr>
        <w:t>mil</w:t>
      </w:r>
      <w:proofErr w:type="spellEnd"/>
      <w:r w:rsidRPr="00F24FBE">
        <w:rPr>
          <w:rFonts w:ascii="Calibri" w:eastAsia="Calibri" w:hAnsi="Calibri" w:cs="Times New Roman"/>
          <w:kern w:val="0"/>
          <w:sz w:val="24"/>
          <w:szCs w:val="24"/>
          <w14:ligatures w14:val="none"/>
        </w:rPr>
        <w:t xml:space="preserve"> eura za izgradnju novog dječjeg vrtića</w:t>
      </w:r>
      <w:r>
        <w:rPr>
          <w:rFonts w:ascii="Calibri" w:eastAsia="Calibri" w:hAnsi="Calibri" w:cs="Times New Roman"/>
          <w:kern w:val="0"/>
          <w:sz w:val="24"/>
          <w:szCs w:val="24"/>
          <w14:ligatures w14:val="none"/>
        </w:rPr>
        <w:t>.</w:t>
      </w:r>
    </w:p>
    <w:p w14:paraId="4C57067B" w14:textId="77777777"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i/>
          <w:iCs/>
          <w:kern w:val="0"/>
          <w:sz w:val="24"/>
          <w:szCs w:val="24"/>
          <w14:ligatures w14:val="none"/>
        </w:rPr>
        <w:t>Prihodi od imovine</w:t>
      </w:r>
      <w:r w:rsidRPr="00F24FBE">
        <w:rPr>
          <w:rFonts w:ascii="Calibri" w:eastAsia="Calibri" w:hAnsi="Calibri" w:cs="Times New Roman"/>
          <w:kern w:val="0"/>
          <w:sz w:val="24"/>
          <w:szCs w:val="24"/>
          <w14:ligatures w14:val="none"/>
        </w:rPr>
        <w:t xml:space="preserve"> iskazani su sa smanjenjem za 526.000,00 eura, a odnosi se na smanjenje prihoda na ime naknade za rudnu rentu. </w:t>
      </w:r>
    </w:p>
    <w:p w14:paraId="41A08BCD" w14:textId="77777777"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i/>
          <w:iCs/>
          <w:kern w:val="0"/>
          <w:sz w:val="24"/>
          <w:szCs w:val="24"/>
          <w14:ligatures w14:val="none"/>
        </w:rPr>
        <w:t>Prihodi od upravnih i administrativnih pristojbi, pristojbi po posebnim propisima i naknada</w:t>
      </w:r>
      <w:r w:rsidRPr="00F24FBE">
        <w:rPr>
          <w:rFonts w:ascii="Calibri" w:eastAsia="Calibri" w:hAnsi="Calibri" w:cs="Times New Roman"/>
          <w:kern w:val="0"/>
          <w:sz w:val="24"/>
          <w:szCs w:val="24"/>
          <w14:ligatures w14:val="none"/>
        </w:rPr>
        <w:t xml:space="preserve"> smanjeni su za 907.681,00 eura i najvećim dijelom odnosi se na smanjenje prihoda komunalne naknade za 100,000,00 eura, doprinosa za šume 510.000,00 eura i komunalnog doprinosa 200.000,00 eura radi usklađenja plana i realizacije. </w:t>
      </w:r>
    </w:p>
    <w:p w14:paraId="47201F9F" w14:textId="77777777"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i/>
          <w:iCs/>
          <w:kern w:val="0"/>
          <w:sz w:val="24"/>
          <w:szCs w:val="24"/>
          <w14:ligatures w14:val="none"/>
        </w:rPr>
        <w:t>Prihodi  od prodaje proizvoda i robe te pruženih usluga i  prihodi od donacija</w:t>
      </w:r>
      <w:r w:rsidRPr="00F24FBE">
        <w:rPr>
          <w:rFonts w:ascii="Calibri" w:eastAsia="Calibri" w:hAnsi="Calibri" w:cs="Times New Roman"/>
          <w:kern w:val="0"/>
          <w:sz w:val="24"/>
          <w:szCs w:val="24"/>
          <w14:ligatures w14:val="none"/>
        </w:rPr>
        <w:t xml:space="preserve"> povećani su za 123.142,00 eura. Povećanje je iskazano na ime donacija u iznosu od 135.482,00 eura za projekt sanacije klizišta, donacija Hrvatskih voda, uz smanjenje prihoda proračunskih korisnika u iznosu 12.340,00 eura. </w:t>
      </w:r>
    </w:p>
    <w:p w14:paraId="366A0309" w14:textId="77777777"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i/>
          <w:iCs/>
          <w:kern w:val="0"/>
          <w:sz w:val="24"/>
          <w:szCs w:val="24"/>
          <w14:ligatures w14:val="none"/>
        </w:rPr>
        <w:t>Prihodi od prodaje nefinancijske imovine</w:t>
      </w:r>
      <w:r w:rsidRPr="00F24FBE">
        <w:rPr>
          <w:rFonts w:ascii="Calibri" w:eastAsia="Calibri" w:hAnsi="Calibri" w:cs="Times New Roman"/>
          <w:kern w:val="0"/>
          <w:sz w:val="24"/>
          <w:szCs w:val="24"/>
          <w14:ligatures w14:val="none"/>
        </w:rPr>
        <w:t xml:space="preserve"> iskazani su s povećanje od 5.120,00 eura te plan iznosi 5.390.258,00 eura. Prihodi su povećani na stavci proračunskog korisnika (JVP) na ime prodaje proizvedene nefinancijske imovine. </w:t>
      </w:r>
    </w:p>
    <w:p w14:paraId="1C0335CE" w14:textId="77777777"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i/>
          <w:iCs/>
          <w:kern w:val="0"/>
          <w:sz w:val="24"/>
          <w:szCs w:val="24"/>
          <w14:ligatures w14:val="none"/>
        </w:rPr>
        <w:t>Rashodi poslovanja</w:t>
      </w:r>
      <w:r w:rsidRPr="00F24FBE">
        <w:rPr>
          <w:rFonts w:ascii="Calibri" w:eastAsia="Calibri" w:hAnsi="Calibri" w:cs="Times New Roman"/>
          <w:kern w:val="0"/>
          <w:sz w:val="24"/>
          <w:szCs w:val="24"/>
          <w14:ligatures w14:val="none"/>
        </w:rPr>
        <w:t xml:space="preserve"> s planom od 12.957.267,00 eura iskazani su sa smanjenjem od  677.847,00 eura te plan iznosi 12.279.420,00 eura.</w:t>
      </w:r>
      <w:bookmarkStart w:id="1" w:name="_Hlk177556938"/>
      <w:r w:rsidRPr="00F24FBE">
        <w:rPr>
          <w:rFonts w:ascii="Calibri" w:eastAsia="Calibri" w:hAnsi="Calibri" w:cs="Times New Roman"/>
          <w:kern w:val="0"/>
          <w:sz w:val="24"/>
          <w:szCs w:val="24"/>
          <w14:ligatures w14:val="none"/>
        </w:rPr>
        <w:t xml:space="preserve"> Zbog usklađenja plana i realizacije i potreba </w:t>
      </w:r>
      <w:r w:rsidRPr="00F24FBE">
        <w:rPr>
          <w:rFonts w:ascii="Calibri" w:eastAsia="Calibri" w:hAnsi="Calibri" w:cs="Times New Roman"/>
          <w:kern w:val="0"/>
          <w:sz w:val="24"/>
          <w:szCs w:val="24"/>
          <w14:ligatures w14:val="none"/>
        </w:rPr>
        <w:lastRenderedPageBreak/>
        <w:t xml:space="preserve">do kraja godine, dodatno je osigurano 37.671,00 eura na stavci rashoda za zaposlene. Materijalni rashodi smanjeni su za 221.362,00 eura, smanjenje  je iskazano npr. na režijskim troškovima za 50.000,00 eura, 25.000,00 eura rashoda za električnu energiju za javnu rasvjetu, 20.000,00 eura na intelektualnim uslugama, 60.000,00 eura uređenje okoliša doma u </w:t>
      </w:r>
      <w:proofErr w:type="spellStart"/>
      <w:r w:rsidRPr="00F24FBE">
        <w:rPr>
          <w:rFonts w:ascii="Calibri" w:eastAsia="Calibri" w:hAnsi="Calibri" w:cs="Times New Roman"/>
          <w:kern w:val="0"/>
          <w:sz w:val="24"/>
          <w:szCs w:val="24"/>
          <w14:ligatures w14:val="none"/>
        </w:rPr>
        <w:t>Brestači</w:t>
      </w:r>
      <w:proofErr w:type="spellEnd"/>
      <w:r w:rsidRPr="00F24FBE">
        <w:rPr>
          <w:rFonts w:ascii="Calibri" w:eastAsia="Calibri" w:hAnsi="Calibri" w:cs="Times New Roman"/>
          <w:kern w:val="0"/>
          <w:sz w:val="24"/>
          <w:szCs w:val="24"/>
          <w14:ligatures w14:val="none"/>
        </w:rPr>
        <w:t xml:space="preserve"> itd. </w:t>
      </w:r>
    </w:p>
    <w:p w14:paraId="4233E8E4" w14:textId="77777777"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i/>
          <w:iCs/>
          <w:kern w:val="0"/>
          <w:sz w:val="24"/>
          <w:szCs w:val="24"/>
          <w14:ligatures w14:val="none"/>
        </w:rPr>
        <w:t>Financijski rashodi</w:t>
      </w:r>
      <w:r w:rsidRPr="00F24FBE">
        <w:rPr>
          <w:rFonts w:ascii="Calibri" w:eastAsia="Calibri" w:hAnsi="Calibri" w:cs="Times New Roman"/>
          <w:kern w:val="0"/>
          <w:sz w:val="24"/>
          <w:szCs w:val="24"/>
          <w14:ligatures w14:val="none"/>
        </w:rPr>
        <w:t xml:space="preserve"> iskazani su s povećanjem od 15.600,00 eura radi osiguranja dostatnih sredstava za podmirenje rashoda za </w:t>
      </w:r>
      <w:proofErr w:type="spellStart"/>
      <w:r w:rsidRPr="00F24FBE">
        <w:rPr>
          <w:rFonts w:ascii="Calibri" w:eastAsia="Calibri" w:hAnsi="Calibri" w:cs="Times New Roman"/>
          <w:kern w:val="0"/>
          <w:sz w:val="24"/>
          <w:szCs w:val="24"/>
          <w14:ligatures w14:val="none"/>
        </w:rPr>
        <w:t>interkalarne</w:t>
      </w:r>
      <w:proofErr w:type="spellEnd"/>
      <w:r w:rsidRPr="00F24FBE">
        <w:rPr>
          <w:rFonts w:ascii="Calibri" w:eastAsia="Calibri" w:hAnsi="Calibri" w:cs="Times New Roman"/>
          <w:kern w:val="0"/>
          <w:sz w:val="24"/>
          <w:szCs w:val="24"/>
          <w14:ligatures w14:val="none"/>
        </w:rPr>
        <w:t xml:space="preserve"> kamate po postojećim kreditima, bankarske usluge i rashoda zateznih kamata. </w:t>
      </w:r>
    </w:p>
    <w:p w14:paraId="5C7A507D" w14:textId="77777777"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i/>
          <w:iCs/>
          <w:kern w:val="0"/>
          <w:sz w:val="24"/>
          <w:szCs w:val="24"/>
          <w14:ligatures w14:val="none"/>
        </w:rPr>
        <w:t>Subvencije</w:t>
      </w:r>
      <w:r w:rsidRPr="00F24FBE">
        <w:rPr>
          <w:rFonts w:ascii="Calibri" w:eastAsia="Calibri" w:hAnsi="Calibri" w:cs="Times New Roman"/>
          <w:kern w:val="0"/>
          <w:sz w:val="24"/>
          <w:szCs w:val="24"/>
          <w14:ligatures w14:val="none"/>
        </w:rPr>
        <w:t xml:space="preserve"> su iskazane sa smanjenjem od 21.986,00 eura te plan iznosi 1.670.103,00 eura. Najvećim dijelom plan ovih rashoda smanjen je radi usklađenja s realizacijom i to u projektu sufinanciranje poduzetnika početnika i sufinanciranje poduzetnika početnika u </w:t>
      </w:r>
      <w:proofErr w:type="spellStart"/>
      <w:r w:rsidRPr="00F24FBE">
        <w:rPr>
          <w:rFonts w:ascii="Calibri" w:eastAsia="Calibri" w:hAnsi="Calibri" w:cs="Times New Roman"/>
          <w:kern w:val="0"/>
          <w:sz w:val="24"/>
          <w:szCs w:val="24"/>
          <w14:ligatures w14:val="none"/>
        </w:rPr>
        <w:t>gaming</w:t>
      </w:r>
      <w:proofErr w:type="spellEnd"/>
      <w:r w:rsidRPr="00F24FBE">
        <w:rPr>
          <w:rFonts w:ascii="Calibri" w:eastAsia="Calibri" w:hAnsi="Calibri" w:cs="Times New Roman"/>
          <w:kern w:val="0"/>
          <w:sz w:val="24"/>
          <w:szCs w:val="24"/>
          <w14:ligatures w14:val="none"/>
        </w:rPr>
        <w:t xml:space="preserve"> </w:t>
      </w:r>
      <w:proofErr w:type="spellStart"/>
      <w:r w:rsidRPr="00F24FBE">
        <w:rPr>
          <w:rFonts w:ascii="Calibri" w:eastAsia="Calibri" w:hAnsi="Calibri" w:cs="Times New Roman"/>
          <w:kern w:val="0"/>
          <w:sz w:val="24"/>
          <w:szCs w:val="24"/>
          <w14:ligatures w14:val="none"/>
        </w:rPr>
        <w:t>inudstriji</w:t>
      </w:r>
      <w:proofErr w:type="spellEnd"/>
      <w:r w:rsidRPr="00F24FBE">
        <w:rPr>
          <w:rFonts w:ascii="Calibri" w:eastAsia="Calibri" w:hAnsi="Calibri" w:cs="Times New Roman"/>
          <w:kern w:val="0"/>
          <w:sz w:val="24"/>
          <w:szCs w:val="24"/>
          <w14:ligatures w14:val="none"/>
        </w:rPr>
        <w:t>.</w:t>
      </w:r>
    </w:p>
    <w:p w14:paraId="5B6EA732" w14:textId="77777777"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i/>
          <w:iCs/>
          <w:kern w:val="0"/>
          <w:sz w:val="24"/>
          <w:szCs w:val="24"/>
          <w14:ligatures w14:val="none"/>
        </w:rPr>
        <w:t>Rashodi pomoći</w:t>
      </w:r>
      <w:r w:rsidRPr="00F24FBE">
        <w:rPr>
          <w:rFonts w:ascii="Calibri" w:eastAsia="Calibri" w:hAnsi="Calibri" w:cs="Times New Roman"/>
          <w:kern w:val="0"/>
          <w:sz w:val="24"/>
          <w:szCs w:val="24"/>
          <w14:ligatures w14:val="none"/>
        </w:rPr>
        <w:t xml:space="preserve"> dane u inozemstvo i unutar općeg proračuna iskazani su sa smanjenjem za 131.067,00 eura. Smanjeni su rashodi za aglomeraciju za 182.238,00 eura uz istovremeno otvaranje nove stavke u aglomeraciji Rajić-Borovac u iznosu od 80.630,00 eura radi usklađenja potreba s obrađenim ZNS-ovima. </w:t>
      </w:r>
    </w:p>
    <w:p w14:paraId="3F11168F" w14:textId="0FD45274"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i/>
          <w:iCs/>
          <w:kern w:val="0"/>
          <w:sz w:val="24"/>
          <w:szCs w:val="24"/>
          <w14:ligatures w14:val="none"/>
        </w:rPr>
        <w:t>Naknade građanima  kućanstvima</w:t>
      </w:r>
      <w:r w:rsidRPr="00F24FBE">
        <w:rPr>
          <w:rFonts w:ascii="Calibri" w:eastAsia="Calibri" w:hAnsi="Calibri" w:cs="Times New Roman"/>
          <w:kern w:val="0"/>
          <w:sz w:val="24"/>
          <w:szCs w:val="24"/>
          <w14:ligatures w14:val="none"/>
        </w:rPr>
        <w:t xml:space="preserve"> na temelju osiguranja i druge naknade iskazane su sa smanjenjem u iznosu od 61.900,00 eura. Smanjenja su iskazana u socijalnom programu za 40.600,00 eura, sufinanciranje obrazovanja za 10.000,00 eura, Kolica za novljanskog klinca 22.300,00 eur</w:t>
      </w:r>
      <w:r>
        <w:rPr>
          <w:rFonts w:ascii="Calibri" w:eastAsia="Calibri" w:hAnsi="Calibri" w:cs="Times New Roman"/>
          <w:kern w:val="0"/>
          <w:sz w:val="24"/>
          <w:szCs w:val="24"/>
          <w14:ligatures w14:val="none"/>
        </w:rPr>
        <w:t>a.</w:t>
      </w:r>
    </w:p>
    <w:p w14:paraId="0D9B4D49" w14:textId="77777777"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i/>
          <w:iCs/>
          <w:kern w:val="0"/>
          <w:sz w:val="24"/>
          <w:szCs w:val="24"/>
          <w14:ligatures w14:val="none"/>
        </w:rPr>
        <w:t>Ostali rashodi</w:t>
      </w:r>
      <w:r w:rsidRPr="00F24FBE">
        <w:rPr>
          <w:rFonts w:ascii="Calibri" w:eastAsia="Calibri" w:hAnsi="Calibri" w:cs="Times New Roman"/>
          <w:kern w:val="0"/>
          <w:sz w:val="24"/>
          <w:szCs w:val="24"/>
          <w14:ligatures w14:val="none"/>
        </w:rPr>
        <w:t xml:space="preserve"> iskazani su sa smanjenjem od 294.803,00 eura te plan iznosi 1.683.759 eura. Rashodi za aglomeraciju Rajić-Borovac smanjeni su za 64.500,00 eura na ime sredstva kapitalnih donacija Vodovodu Novska d.o.o., jednako tako i 202.000,00 eura namijenjenih Vodovodu Novska d.o.o. za investicije u Poduzetničkoj zoni Novska.</w:t>
      </w:r>
      <w:bookmarkEnd w:id="1"/>
    </w:p>
    <w:p w14:paraId="19F09B20" w14:textId="22CA7595" w:rsidR="00F24FBE" w:rsidRPr="00F24FBE" w:rsidRDefault="00F24FBE" w:rsidP="00F24FBE">
      <w:pPr>
        <w:spacing w:after="0" w:line="276" w:lineRule="auto"/>
        <w:ind w:firstLine="708"/>
        <w:jc w:val="both"/>
        <w:rPr>
          <w:rFonts w:ascii="Calibri" w:eastAsia="Calibri" w:hAnsi="Calibri" w:cs="Times New Roman"/>
          <w:kern w:val="0"/>
          <w:sz w:val="24"/>
          <w:szCs w:val="24"/>
          <w14:ligatures w14:val="none"/>
        </w:rPr>
      </w:pPr>
      <w:r w:rsidRPr="00F24FBE">
        <w:rPr>
          <w:rFonts w:ascii="Calibri" w:eastAsia="Calibri" w:hAnsi="Calibri" w:cs="Times New Roman"/>
          <w:kern w:val="0"/>
          <w:sz w:val="24"/>
          <w:szCs w:val="24"/>
          <w14:ligatures w14:val="none"/>
        </w:rPr>
        <w:t xml:space="preserve">   </w:t>
      </w:r>
      <w:r w:rsidRPr="00F24FBE">
        <w:rPr>
          <w:rFonts w:ascii="Calibri" w:eastAsia="Calibri" w:hAnsi="Calibri" w:cs="Times New Roman"/>
          <w:i/>
          <w:iCs/>
          <w:kern w:val="0"/>
          <w:sz w:val="24"/>
          <w:szCs w:val="24"/>
          <w14:ligatures w14:val="none"/>
        </w:rPr>
        <w:t>Rashodi za nabavu nefinancijske imovine</w:t>
      </w:r>
      <w:r w:rsidRPr="00F24FBE">
        <w:rPr>
          <w:rFonts w:ascii="Calibri" w:eastAsia="Calibri" w:hAnsi="Calibri" w:cs="Times New Roman"/>
          <w:kern w:val="0"/>
          <w:sz w:val="24"/>
          <w:szCs w:val="24"/>
          <w14:ligatures w14:val="none"/>
        </w:rPr>
        <w:t xml:space="preserve"> iskazani su sa smanjenjem za 20.169.834,00 eura  tako da plan iznosi 12.400.820,00 eura. Najvećim dijelom smanjenje rashoda odnosi se na smanjenje rashoda za dodatna ulaganja na nefinancijskoj imovini za projekte koji su planirani planom proračuna za 2025. godinu, dakle projekti koji su u tijeku za koje očekujemo odljev sredstava u idućoj godini kao npr. rashode u  programu Poduzetnička zona Novska sa smanjenjem od 847.375,00 eura (detalji su opisani u posebnom dijelu proračuna), izgradnja oproštajnog trga, parkirališta i ceste u projektu Mrtvačnica u Voćarici 609.687,00 eura, nogostup </w:t>
      </w:r>
      <w:proofErr w:type="spellStart"/>
      <w:r w:rsidRPr="00F24FBE">
        <w:rPr>
          <w:rFonts w:ascii="Calibri" w:eastAsia="Calibri" w:hAnsi="Calibri" w:cs="Times New Roman"/>
          <w:kern w:val="0"/>
          <w:sz w:val="24"/>
          <w:szCs w:val="24"/>
          <w14:ligatures w14:val="none"/>
        </w:rPr>
        <w:t>Brestača</w:t>
      </w:r>
      <w:proofErr w:type="spellEnd"/>
      <w:r w:rsidRPr="00F24FBE">
        <w:rPr>
          <w:rFonts w:ascii="Calibri" w:eastAsia="Calibri" w:hAnsi="Calibri" w:cs="Times New Roman"/>
          <w:kern w:val="0"/>
          <w:sz w:val="24"/>
          <w:szCs w:val="24"/>
          <w14:ligatures w14:val="none"/>
        </w:rPr>
        <w:t>-N. Subocka 4.960,00 eura, izgradnja dječjeg vrtića 4.318.006,00 eura, izgradnja Centra cjeloživotnog obrazovanja 3.704.504,00 eura, energetska obnova zgrada u vlasništvu Grada 933.000,00 eura, dogradnja i opremanje Centra za starije osobe Novska 158.493,00 eura</w:t>
      </w:r>
      <w:r>
        <w:rPr>
          <w:rFonts w:ascii="Calibri" w:eastAsia="Calibri" w:hAnsi="Calibri" w:cs="Times New Roman"/>
          <w:kern w:val="0"/>
          <w:sz w:val="24"/>
          <w:szCs w:val="24"/>
          <w14:ligatures w14:val="none"/>
        </w:rPr>
        <w:t>.</w:t>
      </w:r>
    </w:p>
    <w:p w14:paraId="3E7BD78B" w14:textId="77777777" w:rsidR="00F24FBE" w:rsidRPr="00F24FBE" w:rsidRDefault="00F24FBE" w:rsidP="00F24FBE">
      <w:pPr>
        <w:spacing w:after="0" w:line="276" w:lineRule="auto"/>
        <w:jc w:val="both"/>
        <w:rPr>
          <w:rFonts w:ascii="Calibri" w:eastAsia="Calibri" w:hAnsi="Calibri" w:cs="Times New Roman"/>
          <w:kern w:val="0"/>
          <w:sz w:val="24"/>
          <w:szCs w:val="24"/>
          <w14:ligatures w14:val="none"/>
        </w:rPr>
      </w:pPr>
      <w:r w:rsidRPr="00F24FBE">
        <w:rPr>
          <w:rFonts w:ascii="Calibri" w:eastAsia="Calibri" w:hAnsi="Calibri" w:cs="Times New Roman"/>
          <w:kern w:val="0"/>
          <w:sz w:val="24"/>
          <w:szCs w:val="24"/>
          <w14:ligatures w14:val="none"/>
        </w:rPr>
        <w:tab/>
      </w:r>
      <w:r w:rsidRPr="00F24FBE">
        <w:rPr>
          <w:rFonts w:ascii="Calibri" w:eastAsia="Calibri" w:hAnsi="Calibri" w:cs="Times New Roman"/>
          <w:kern w:val="0"/>
          <w:sz w:val="24"/>
          <w:szCs w:val="24"/>
          <w14:ligatures w14:val="none"/>
        </w:rPr>
        <w:tab/>
      </w:r>
      <w:r w:rsidRPr="00F24FBE">
        <w:rPr>
          <w:rFonts w:ascii="Calibri" w:eastAsia="Calibri" w:hAnsi="Calibri" w:cs="Times New Roman"/>
          <w:kern w:val="0"/>
          <w:sz w:val="24"/>
          <w:szCs w:val="24"/>
          <w14:ligatures w14:val="none"/>
        </w:rPr>
        <w:tab/>
      </w:r>
      <w:r w:rsidRPr="00F24FBE">
        <w:rPr>
          <w:rFonts w:ascii="Calibri" w:eastAsia="Calibri" w:hAnsi="Calibri" w:cs="Times New Roman"/>
          <w:kern w:val="0"/>
          <w:sz w:val="24"/>
          <w:szCs w:val="24"/>
          <w14:ligatures w14:val="none"/>
        </w:rPr>
        <w:tab/>
      </w:r>
      <w:r w:rsidRPr="00F24FBE">
        <w:rPr>
          <w:rFonts w:ascii="Calibri" w:eastAsia="Calibri" w:hAnsi="Calibri" w:cs="Times New Roman"/>
          <w:kern w:val="0"/>
          <w:sz w:val="24"/>
          <w:szCs w:val="24"/>
          <w14:ligatures w14:val="none"/>
        </w:rPr>
        <w:tab/>
      </w:r>
      <w:r w:rsidRPr="00F24FBE">
        <w:rPr>
          <w:rFonts w:ascii="Calibri" w:eastAsia="Calibri" w:hAnsi="Calibri" w:cs="Times New Roman"/>
          <w:kern w:val="0"/>
          <w:sz w:val="24"/>
          <w:szCs w:val="24"/>
          <w14:ligatures w14:val="none"/>
        </w:rPr>
        <w:tab/>
      </w:r>
    </w:p>
    <w:p w14:paraId="3008BCD3" w14:textId="77777777" w:rsidR="00F24FBE" w:rsidRPr="00F24FBE" w:rsidRDefault="00F24FBE" w:rsidP="00F24FBE">
      <w:pPr>
        <w:spacing w:after="0" w:line="240" w:lineRule="auto"/>
        <w:jc w:val="both"/>
        <w:rPr>
          <w:rFonts w:ascii="Calibri" w:eastAsia="Calibri" w:hAnsi="Calibri" w:cs="Times New Roman"/>
          <w:kern w:val="0"/>
          <w:sz w:val="24"/>
          <w:szCs w:val="24"/>
          <w14:ligatures w14:val="none"/>
        </w:rPr>
      </w:pPr>
    </w:p>
    <w:p w14:paraId="2179961E" w14:textId="77777777" w:rsidR="00F24FBE" w:rsidRDefault="00F24FBE" w:rsidP="00FD0E5E">
      <w:pPr>
        <w:spacing w:after="0" w:line="240" w:lineRule="auto"/>
        <w:jc w:val="center"/>
        <w:rPr>
          <w:rFonts w:ascii="Calibri" w:eastAsia="Calibri" w:hAnsi="Calibri" w:cs="Calibri"/>
          <w:b/>
          <w:kern w:val="0"/>
          <w:sz w:val="24"/>
          <w:szCs w:val="24"/>
          <w14:ligatures w14:val="none"/>
        </w:rPr>
      </w:pPr>
    </w:p>
    <w:p w14:paraId="78C96D31" w14:textId="77777777" w:rsidR="00F24FBE" w:rsidRDefault="00F24FBE" w:rsidP="00FD0E5E">
      <w:pPr>
        <w:spacing w:after="0" w:line="240" w:lineRule="auto"/>
        <w:jc w:val="center"/>
        <w:rPr>
          <w:rFonts w:ascii="Calibri" w:eastAsia="Calibri" w:hAnsi="Calibri" w:cs="Calibri"/>
          <w:b/>
          <w:kern w:val="0"/>
          <w:sz w:val="24"/>
          <w:szCs w:val="24"/>
          <w14:ligatures w14:val="none"/>
        </w:rPr>
      </w:pPr>
    </w:p>
    <w:p w14:paraId="5531C455" w14:textId="77777777" w:rsidR="00F24FBE" w:rsidRDefault="00F24FBE" w:rsidP="00FD0E5E">
      <w:pPr>
        <w:spacing w:after="0" w:line="240" w:lineRule="auto"/>
        <w:jc w:val="center"/>
        <w:rPr>
          <w:rFonts w:ascii="Calibri" w:eastAsia="Calibri" w:hAnsi="Calibri" w:cs="Calibri"/>
          <w:b/>
          <w:kern w:val="0"/>
          <w:sz w:val="24"/>
          <w:szCs w:val="24"/>
          <w14:ligatures w14:val="none"/>
        </w:rPr>
      </w:pPr>
    </w:p>
    <w:p w14:paraId="208403BB" w14:textId="77777777" w:rsidR="00F24FBE" w:rsidRDefault="00F24FBE" w:rsidP="00FD0E5E">
      <w:pPr>
        <w:spacing w:after="0" w:line="240" w:lineRule="auto"/>
        <w:jc w:val="center"/>
        <w:rPr>
          <w:rFonts w:ascii="Calibri" w:eastAsia="Calibri" w:hAnsi="Calibri" w:cs="Calibri"/>
          <w:b/>
          <w:kern w:val="0"/>
          <w:sz w:val="24"/>
          <w:szCs w:val="24"/>
          <w14:ligatures w14:val="none"/>
        </w:rPr>
      </w:pPr>
    </w:p>
    <w:p w14:paraId="08F1FE65" w14:textId="77777777" w:rsidR="00F24FBE" w:rsidRDefault="00F24FBE" w:rsidP="00F24FBE">
      <w:pPr>
        <w:spacing w:after="0" w:line="240" w:lineRule="auto"/>
        <w:rPr>
          <w:rFonts w:ascii="Calibri" w:eastAsia="Calibri" w:hAnsi="Calibri" w:cs="Calibri"/>
          <w:b/>
          <w:kern w:val="0"/>
          <w:sz w:val="24"/>
          <w:szCs w:val="24"/>
          <w14:ligatures w14:val="none"/>
        </w:rPr>
      </w:pPr>
    </w:p>
    <w:p w14:paraId="13E585B9" w14:textId="061FB1BB" w:rsidR="00FD0E5E" w:rsidRPr="00FD0E5E" w:rsidRDefault="00FD0E5E" w:rsidP="00FD0E5E">
      <w:pPr>
        <w:spacing w:after="0" w:line="240" w:lineRule="auto"/>
        <w:jc w:val="center"/>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lastRenderedPageBreak/>
        <w:t>OBRAZLOŽENJE RASHODA I IZDATAKA 6. IZMJENA I DOPUNA PRORAČUNA GRADA NOVSKE ZA 2024. GODINU</w:t>
      </w:r>
    </w:p>
    <w:p w14:paraId="6747C313" w14:textId="77777777" w:rsidR="00FD0E5E" w:rsidRPr="00FD0E5E" w:rsidRDefault="00FD0E5E" w:rsidP="00FD0E5E">
      <w:pPr>
        <w:spacing w:after="0" w:line="240" w:lineRule="auto"/>
        <w:jc w:val="both"/>
        <w:rPr>
          <w:rFonts w:ascii="Calibri" w:eastAsia="Calibri" w:hAnsi="Calibri" w:cs="Calibri"/>
          <w:b/>
          <w:kern w:val="0"/>
          <w:sz w:val="24"/>
          <w:szCs w:val="24"/>
          <w14:ligatures w14:val="none"/>
        </w:rPr>
      </w:pPr>
    </w:p>
    <w:p w14:paraId="4713AAEF" w14:textId="77777777" w:rsidR="00FD0E5E" w:rsidRDefault="00FD0E5E" w:rsidP="00FD0E5E">
      <w:pPr>
        <w:spacing w:after="0" w:line="240" w:lineRule="auto"/>
        <w:jc w:val="both"/>
        <w:rPr>
          <w:rFonts w:ascii="Calibri" w:eastAsia="Calibri" w:hAnsi="Calibri" w:cs="Calibri"/>
          <w:b/>
          <w:kern w:val="0"/>
          <w:sz w:val="24"/>
          <w:szCs w:val="24"/>
          <w14:ligatures w14:val="none"/>
        </w:rPr>
      </w:pPr>
    </w:p>
    <w:p w14:paraId="58917667" w14:textId="77777777" w:rsidR="00FD0E5E" w:rsidRPr="00FD0E5E" w:rsidRDefault="00FD0E5E" w:rsidP="00FD0E5E">
      <w:pPr>
        <w:spacing w:after="0" w:line="240" w:lineRule="auto"/>
        <w:jc w:val="both"/>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t>1. Razdjel 001 UPRAVNI ODJEL ZA DRUŠTVENE DJELATNOSTI, PRAVNE POSLOVE I JAVNU NABAVU</w:t>
      </w:r>
    </w:p>
    <w:p w14:paraId="5F78369E" w14:textId="77777777" w:rsidR="00FD0E5E" w:rsidRPr="00FD0E5E" w:rsidRDefault="00FD0E5E" w:rsidP="00FD0E5E">
      <w:pPr>
        <w:spacing w:after="0" w:line="240" w:lineRule="auto"/>
        <w:ind w:left="720"/>
        <w:contextualSpacing/>
        <w:rPr>
          <w:rFonts w:ascii="Calibri" w:eastAsia="Calibri" w:hAnsi="Calibri" w:cs="Calibri"/>
          <w:b/>
          <w:kern w:val="0"/>
          <w:sz w:val="24"/>
          <w:szCs w:val="24"/>
          <w14:ligatures w14:val="none"/>
        </w:rPr>
      </w:pPr>
    </w:p>
    <w:p w14:paraId="21D42624" w14:textId="6BC8A217" w:rsidR="00FD0E5E" w:rsidRPr="00FD0E5E" w:rsidRDefault="00FD0E5E" w:rsidP="00FD0E5E">
      <w:pPr>
        <w:spacing w:after="0" w:line="240" w:lineRule="auto"/>
        <w:contextualSpacing/>
        <w:jc w:val="both"/>
        <w:rPr>
          <w:rFonts w:ascii="Calibri" w:eastAsia="Calibri" w:hAnsi="Calibri" w:cs="Calibri"/>
          <w:bCs/>
          <w:kern w:val="0"/>
          <w:sz w:val="24"/>
          <w:szCs w:val="24"/>
          <w14:ligatures w14:val="none"/>
        </w:rPr>
      </w:pPr>
      <w:r w:rsidRPr="00FD0E5E">
        <w:rPr>
          <w:rFonts w:ascii="Calibri" w:eastAsia="Calibri" w:hAnsi="Calibri" w:cs="Calibri"/>
          <w:kern w:val="0"/>
          <w:sz w:val="24"/>
          <w:szCs w:val="24"/>
          <w14:ligatures w14:val="none"/>
        </w:rPr>
        <w:t>Ovim izmjenama i dopunama Proračuna povećavaju</w:t>
      </w:r>
      <w:r>
        <w:rPr>
          <w:rFonts w:ascii="Calibri" w:eastAsia="Calibri" w:hAnsi="Calibri" w:cs="Calibri"/>
          <w:kern w:val="0"/>
          <w:sz w:val="24"/>
          <w:szCs w:val="24"/>
          <w14:ligatures w14:val="none"/>
        </w:rPr>
        <w:t xml:space="preserve"> </w:t>
      </w:r>
      <w:r w:rsidRPr="00FD0E5E">
        <w:rPr>
          <w:rFonts w:ascii="Calibri" w:eastAsia="Calibri" w:hAnsi="Calibri" w:cs="Calibri"/>
          <w:kern w:val="0"/>
          <w:sz w:val="24"/>
          <w:szCs w:val="24"/>
          <w14:ligatures w14:val="none"/>
        </w:rPr>
        <w:t>se</w:t>
      </w:r>
      <w:r>
        <w:rPr>
          <w:rFonts w:ascii="Calibri" w:eastAsia="Calibri" w:hAnsi="Calibri" w:cs="Calibri"/>
          <w:kern w:val="0"/>
          <w:sz w:val="24"/>
          <w:szCs w:val="24"/>
          <w14:ligatures w14:val="none"/>
        </w:rPr>
        <w:t xml:space="preserve"> </w:t>
      </w:r>
      <w:r w:rsidRPr="00FD0E5E">
        <w:rPr>
          <w:rFonts w:ascii="Calibri" w:eastAsia="Calibri" w:hAnsi="Calibri" w:cs="Calibri"/>
          <w:kern w:val="0"/>
          <w:sz w:val="24"/>
          <w:szCs w:val="24"/>
          <w14:ligatures w14:val="none"/>
        </w:rPr>
        <w:t xml:space="preserve">ukupna sredstva za ostvarenje programa Upravnog odjela za društvene djelatnosti, pravne poslove i javnu nabavu i sada iznose  </w:t>
      </w:r>
      <w:r w:rsidRPr="00FD0E5E">
        <w:rPr>
          <w:rFonts w:ascii="Calibri" w:eastAsia="Calibri" w:hAnsi="Calibri" w:cs="Calibri"/>
          <w:b/>
          <w:color w:val="000000" w:themeColor="text1"/>
          <w:kern w:val="0"/>
          <w:sz w:val="24"/>
          <w:szCs w:val="24"/>
          <w14:ligatures w14:val="none"/>
        </w:rPr>
        <w:t xml:space="preserve">5.008.905,00 </w:t>
      </w:r>
      <w:r w:rsidRPr="00FD0E5E">
        <w:rPr>
          <w:rFonts w:ascii="Calibri" w:eastAsia="Calibri" w:hAnsi="Calibri" w:cs="Calibri"/>
          <w:b/>
          <w:kern w:val="0"/>
          <w:sz w:val="24"/>
          <w:szCs w:val="24"/>
          <w14:ligatures w14:val="none"/>
        </w:rPr>
        <w:t>eura</w:t>
      </w:r>
      <w:r w:rsidRPr="00FD0E5E">
        <w:rPr>
          <w:rFonts w:ascii="Calibri" w:eastAsia="Calibri" w:hAnsi="Calibri" w:cs="Calibri"/>
          <w:kern w:val="0"/>
          <w:sz w:val="24"/>
          <w:szCs w:val="24"/>
          <w14:ligatures w14:val="none"/>
        </w:rPr>
        <w:t xml:space="preserve">, a istima će se financirati ukupno 17 (sedamnaest)  programa koji su obuhvaćeni financijskim planom rashoda upravnog odjela. Sredstva kojima se planiraju financirati programi Upravnog odjela za društvene djelatnosti, pravne poslove i javnu nabavu </w:t>
      </w:r>
      <w:r w:rsidRPr="00FD0E5E">
        <w:rPr>
          <w:rFonts w:ascii="Calibri" w:eastAsia="Calibri" w:hAnsi="Calibri" w:cs="Calibri"/>
          <w:color w:val="000000" w:themeColor="text1"/>
          <w:kern w:val="0"/>
          <w:sz w:val="24"/>
          <w:szCs w:val="24"/>
          <w14:ligatures w14:val="none"/>
        </w:rPr>
        <w:t>povećavaju</w:t>
      </w:r>
      <w:r w:rsidRPr="00FD0E5E">
        <w:rPr>
          <w:rFonts w:ascii="Calibri" w:eastAsia="Calibri" w:hAnsi="Calibri" w:cs="Calibri"/>
          <w:color w:val="FF0000"/>
          <w:kern w:val="0"/>
          <w:sz w:val="24"/>
          <w:szCs w:val="24"/>
          <w14:ligatures w14:val="none"/>
        </w:rPr>
        <w:t xml:space="preserve"> </w:t>
      </w:r>
      <w:r w:rsidRPr="00FD0E5E">
        <w:rPr>
          <w:rFonts w:ascii="Calibri" w:eastAsia="Calibri" w:hAnsi="Calibri" w:cs="Calibri"/>
          <w:kern w:val="0"/>
          <w:sz w:val="24"/>
          <w:szCs w:val="24"/>
          <w14:ligatures w14:val="none"/>
        </w:rPr>
        <w:t xml:space="preserve"> se  za iznos od </w:t>
      </w:r>
      <w:r w:rsidR="00D6727C">
        <w:rPr>
          <w:rFonts w:ascii="Calibri" w:eastAsia="Calibri" w:hAnsi="Calibri" w:cs="Calibri"/>
          <w:b/>
          <w:bCs/>
          <w:color w:val="000000" w:themeColor="text1"/>
          <w:kern w:val="0"/>
          <w:sz w:val="24"/>
          <w:szCs w:val="24"/>
          <w14:ligatures w14:val="none"/>
        </w:rPr>
        <w:t xml:space="preserve">4.485,00 ili 0,09% </w:t>
      </w:r>
      <w:r w:rsidRPr="00FD0E5E">
        <w:rPr>
          <w:rFonts w:ascii="Calibri" w:eastAsia="Calibri" w:hAnsi="Calibri" w:cs="Calibri"/>
          <w:b/>
          <w:kern w:val="0"/>
          <w:sz w:val="24"/>
          <w:szCs w:val="24"/>
          <w14:ligatures w14:val="none"/>
        </w:rPr>
        <w:t>od plana.</w:t>
      </w:r>
    </w:p>
    <w:p w14:paraId="62C7E547" w14:textId="77777777" w:rsidR="00FD0E5E" w:rsidRPr="00FD0E5E" w:rsidRDefault="00FD0E5E" w:rsidP="00FD0E5E">
      <w:pPr>
        <w:spacing w:after="0" w:line="240" w:lineRule="auto"/>
        <w:jc w:val="both"/>
        <w:rPr>
          <w:rFonts w:ascii="Calibri" w:eastAsia="Calibri" w:hAnsi="Calibri" w:cs="Calibri"/>
          <w:i/>
          <w:kern w:val="0"/>
          <w:sz w:val="24"/>
          <w:szCs w:val="24"/>
          <w14:ligatures w14:val="none"/>
        </w:rPr>
      </w:pPr>
    </w:p>
    <w:p w14:paraId="29B3C975" w14:textId="77777777" w:rsidR="00FD0E5E" w:rsidRPr="00FD0E5E" w:rsidRDefault="00FD0E5E" w:rsidP="00FD0E5E">
      <w:pPr>
        <w:spacing w:after="0" w:line="240" w:lineRule="auto"/>
        <w:contextualSpacing/>
        <w:jc w:val="both"/>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t>Tablica broj 1: Prikaz financijskih izmjena programa Upravnog odjela za društvene djelatnosti, pravne poslove i javnu nabavu za 2024. godinu,</w:t>
      </w:r>
      <w:r w:rsidRPr="00FD0E5E">
        <w:rPr>
          <w:rFonts w:ascii="Calibri" w:eastAsia="Calibri" w:hAnsi="Calibri" w:cs="Calibri"/>
          <w:kern w:val="0"/>
          <w:sz w:val="24"/>
          <w:szCs w:val="24"/>
          <w14:ligatures w14:val="none"/>
        </w:rPr>
        <w:t xml:space="preserve"> </w:t>
      </w:r>
      <w:r w:rsidRPr="00FD0E5E">
        <w:rPr>
          <w:rFonts w:ascii="Calibri" w:eastAsia="Calibri" w:hAnsi="Calibri" w:cs="Calibri"/>
          <w:b/>
          <w:kern w:val="0"/>
          <w:sz w:val="24"/>
          <w:szCs w:val="24"/>
          <w14:ligatures w14:val="none"/>
        </w:rPr>
        <w:t>u iznosima izraženim u EUR</w:t>
      </w:r>
    </w:p>
    <w:p w14:paraId="71446039" w14:textId="77777777" w:rsidR="00FD0E5E" w:rsidRPr="00FD0E5E" w:rsidRDefault="00FD0E5E" w:rsidP="00FD0E5E">
      <w:pPr>
        <w:spacing w:after="0" w:line="240" w:lineRule="auto"/>
        <w:contextualSpacing/>
        <w:jc w:val="both"/>
        <w:rPr>
          <w:rFonts w:ascii="Calibri" w:eastAsia="Calibri" w:hAnsi="Calibri" w:cs="Calibri"/>
          <w:kern w:val="0"/>
          <w:sz w:val="24"/>
          <w:szCs w:val="24"/>
          <w14:ligatures w14:val="non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843"/>
        <w:gridCol w:w="1843"/>
        <w:gridCol w:w="1843"/>
      </w:tblGrid>
      <w:tr w:rsidR="00FD0E5E" w:rsidRPr="00FD0E5E" w14:paraId="42321DE7" w14:textId="77777777" w:rsidTr="00340F30">
        <w:trPr>
          <w:jc w:val="center"/>
        </w:trPr>
        <w:tc>
          <w:tcPr>
            <w:tcW w:w="828" w:type="dxa"/>
            <w:shd w:val="clear" w:color="auto" w:fill="BFBFBF"/>
            <w:vAlign w:val="center"/>
          </w:tcPr>
          <w:p w14:paraId="672C58ED"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p>
          <w:p w14:paraId="2B5C5D6E"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t>Redni broj</w:t>
            </w:r>
          </w:p>
        </w:tc>
        <w:tc>
          <w:tcPr>
            <w:tcW w:w="1719" w:type="dxa"/>
            <w:shd w:val="clear" w:color="auto" w:fill="BFBFBF"/>
            <w:vAlign w:val="center"/>
          </w:tcPr>
          <w:p w14:paraId="11791CEE"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t>Brojčana oznaka programa u proračunu za 2024.</w:t>
            </w:r>
          </w:p>
        </w:tc>
        <w:tc>
          <w:tcPr>
            <w:tcW w:w="1984" w:type="dxa"/>
            <w:shd w:val="clear" w:color="auto" w:fill="BFBFBF"/>
            <w:vAlign w:val="center"/>
          </w:tcPr>
          <w:p w14:paraId="6E579360"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p>
          <w:p w14:paraId="30BDBD91"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t>Naziv programa</w:t>
            </w:r>
          </w:p>
        </w:tc>
        <w:tc>
          <w:tcPr>
            <w:tcW w:w="1843" w:type="dxa"/>
            <w:shd w:val="clear" w:color="auto" w:fill="BFBFBF"/>
            <w:vAlign w:val="center"/>
          </w:tcPr>
          <w:p w14:paraId="7A1E2888"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p>
          <w:p w14:paraId="7205E6D5" w14:textId="77777777" w:rsidR="00FD0E5E" w:rsidRPr="00FD0E5E" w:rsidRDefault="00FD0E5E" w:rsidP="00FD0E5E">
            <w:pPr>
              <w:spacing w:after="0" w:line="240" w:lineRule="auto"/>
              <w:jc w:val="center"/>
              <w:rPr>
                <w:rFonts w:ascii="Calibri" w:eastAsia="Calibri" w:hAnsi="Calibri" w:cs="Calibri"/>
                <w:b/>
                <w:color w:val="7F7F7F"/>
                <w:kern w:val="0"/>
                <w:sz w:val="24"/>
                <w:szCs w:val="24"/>
                <w14:ligatures w14:val="none"/>
              </w:rPr>
            </w:pPr>
            <w:r w:rsidRPr="00FD0E5E">
              <w:rPr>
                <w:rFonts w:ascii="Calibri" w:eastAsia="Calibri" w:hAnsi="Calibri" w:cs="Calibri"/>
                <w:b/>
                <w:kern w:val="0"/>
                <w:sz w:val="24"/>
                <w:szCs w:val="24"/>
                <w14:ligatures w14:val="none"/>
              </w:rPr>
              <w:t>Proračun</w:t>
            </w:r>
          </w:p>
        </w:tc>
        <w:tc>
          <w:tcPr>
            <w:tcW w:w="1843" w:type="dxa"/>
            <w:shd w:val="clear" w:color="auto" w:fill="BFBFBF"/>
            <w:vAlign w:val="center"/>
          </w:tcPr>
          <w:p w14:paraId="67757C47"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t>6. izmjene i dopune proračuna</w:t>
            </w:r>
          </w:p>
        </w:tc>
        <w:tc>
          <w:tcPr>
            <w:tcW w:w="1843" w:type="dxa"/>
            <w:shd w:val="clear" w:color="auto" w:fill="BFBFBF"/>
            <w:vAlign w:val="center"/>
          </w:tcPr>
          <w:p w14:paraId="212D9639"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p>
          <w:p w14:paraId="6CE8C7CB"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t>Povećanje/</w:t>
            </w:r>
          </w:p>
          <w:p w14:paraId="3945B4B4"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t>smanjenje</w:t>
            </w:r>
          </w:p>
        </w:tc>
      </w:tr>
      <w:tr w:rsidR="00FD0E5E" w:rsidRPr="00FD0E5E" w14:paraId="3CE79A50" w14:textId="77777777" w:rsidTr="00340F30">
        <w:trPr>
          <w:jc w:val="center"/>
        </w:trPr>
        <w:tc>
          <w:tcPr>
            <w:tcW w:w="828" w:type="dxa"/>
            <w:shd w:val="clear" w:color="auto" w:fill="FFFFFF"/>
            <w:vAlign w:val="center"/>
          </w:tcPr>
          <w:p w14:paraId="17B20FD2"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w:t>
            </w:r>
          </w:p>
        </w:tc>
        <w:tc>
          <w:tcPr>
            <w:tcW w:w="1719" w:type="dxa"/>
            <w:shd w:val="clear" w:color="auto" w:fill="FFFFFF"/>
            <w:vAlign w:val="center"/>
          </w:tcPr>
          <w:p w14:paraId="2515AA28"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1001</w:t>
            </w:r>
          </w:p>
        </w:tc>
        <w:tc>
          <w:tcPr>
            <w:tcW w:w="1984" w:type="dxa"/>
            <w:shd w:val="clear" w:color="auto" w:fill="FFFFFF"/>
            <w:vAlign w:val="center"/>
          </w:tcPr>
          <w:p w14:paraId="4B2D8338"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Opće usluge javne uprave</w:t>
            </w:r>
          </w:p>
        </w:tc>
        <w:tc>
          <w:tcPr>
            <w:tcW w:w="1843" w:type="dxa"/>
            <w:shd w:val="clear" w:color="auto" w:fill="FFFFFF"/>
            <w:vAlign w:val="center"/>
          </w:tcPr>
          <w:p w14:paraId="2C0FC826"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944.232,00</w:t>
            </w:r>
          </w:p>
        </w:tc>
        <w:tc>
          <w:tcPr>
            <w:tcW w:w="1843" w:type="dxa"/>
            <w:shd w:val="clear" w:color="auto" w:fill="FFFFFF"/>
            <w:vAlign w:val="center"/>
          </w:tcPr>
          <w:p w14:paraId="747E143F" w14:textId="034DBC73" w:rsidR="00FD0E5E" w:rsidRPr="00FD0E5E" w:rsidRDefault="00D6727C" w:rsidP="00FD0E5E">
            <w:pPr>
              <w:spacing w:after="0" w:line="240" w:lineRule="auto"/>
              <w:jc w:val="right"/>
              <w:rPr>
                <w:rFonts w:ascii="Calibri" w:eastAsia="Calibri" w:hAnsi="Calibri" w:cs="Calibri"/>
                <w:color w:val="000000" w:themeColor="text1"/>
                <w:kern w:val="0"/>
                <w:sz w:val="24"/>
                <w:szCs w:val="24"/>
                <w14:ligatures w14:val="none"/>
              </w:rPr>
            </w:pPr>
            <w:r>
              <w:rPr>
                <w:rFonts w:ascii="Calibri" w:eastAsia="Calibri" w:hAnsi="Calibri" w:cs="Calibri"/>
                <w:color w:val="000000" w:themeColor="text1"/>
                <w:kern w:val="0"/>
                <w:sz w:val="24"/>
                <w:szCs w:val="24"/>
                <w14:ligatures w14:val="none"/>
              </w:rPr>
              <w:t>921.378,00</w:t>
            </w:r>
          </w:p>
        </w:tc>
        <w:tc>
          <w:tcPr>
            <w:tcW w:w="1843" w:type="dxa"/>
            <w:shd w:val="clear" w:color="auto" w:fill="FFFFFF"/>
            <w:vAlign w:val="center"/>
          </w:tcPr>
          <w:p w14:paraId="23DBA8CE" w14:textId="74C1E3CF" w:rsidR="00FD0E5E" w:rsidRPr="00FD0E5E" w:rsidRDefault="00D6727C" w:rsidP="00FD0E5E">
            <w:pPr>
              <w:spacing w:after="0" w:line="240" w:lineRule="auto"/>
              <w:jc w:val="right"/>
              <w:rPr>
                <w:rFonts w:ascii="Calibri" w:eastAsia="Calibri" w:hAnsi="Calibri" w:cs="Calibri"/>
                <w:color w:val="000000" w:themeColor="text1"/>
                <w:kern w:val="0"/>
                <w:sz w:val="24"/>
                <w:szCs w:val="24"/>
                <w14:ligatures w14:val="none"/>
              </w:rPr>
            </w:pPr>
            <w:r>
              <w:rPr>
                <w:rFonts w:ascii="Calibri" w:eastAsia="Calibri" w:hAnsi="Calibri" w:cs="Calibri"/>
                <w:color w:val="000000" w:themeColor="text1"/>
                <w:kern w:val="0"/>
                <w:sz w:val="24"/>
                <w:szCs w:val="24"/>
                <w14:ligatures w14:val="none"/>
              </w:rPr>
              <w:t>-22.854,00</w:t>
            </w:r>
          </w:p>
        </w:tc>
      </w:tr>
      <w:tr w:rsidR="00FD0E5E" w:rsidRPr="00FD0E5E" w14:paraId="499445B6" w14:textId="77777777" w:rsidTr="00340F30">
        <w:trPr>
          <w:jc w:val="center"/>
        </w:trPr>
        <w:tc>
          <w:tcPr>
            <w:tcW w:w="828" w:type="dxa"/>
            <w:shd w:val="clear" w:color="auto" w:fill="FFFFFF"/>
            <w:vAlign w:val="center"/>
          </w:tcPr>
          <w:p w14:paraId="1C17C0BD"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w:t>
            </w:r>
          </w:p>
        </w:tc>
        <w:tc>
          <w:tcPr>
            <w:tcW w:w="1719" w:type="dxa"/>
            <w:shd w:val="clear" w:color="auto" w:fill="FFFFFF"/>
            <w:vAlign w:val="center"/>
          </w:tcPr>
          <w:p w14:paraId="5649C5AF"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1002</w:t>
            </w:r>
          </w:p>
        </w:tc>
        <w:tc>
          <w:tcPr>
            <w:tcW w:w="1984" w:type="dxa"/>
            <w:shd w:val="clear" w:color="auto" w:fill="FFFFFF"/>
            <w:vAlign w:val="center"/>
          </w:tcPr>
          <w:p w14:paraId="6731BF29"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Zdravstvo</w:t>
            </w:r>
          </w:p>
        </w:tc>
        <w:tc>
          <w:tcPr>
            <w:tcW w:w="1843" w:type="dxa"/>
            <w:shd w:val="clear" w:color="auto" w:fill="FFFFFF"/>
            <w:vAlign w:val="center"/>
          </w:tcPr>
          <w:p w14:paraId="7A7F7A02"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44.000,00</w:t>
            </w:r>
          </w:p>
        </w:tc>
        <w:tc>
          <w:tcPr>
            <w:tcW w:w="1843" w:type="dxa"/>
            <w:shd w:val="clear" w:color="auto" w:fill="FFFFFF"/>
            <w:vAlign w:val="center"/>
          </w:tcPr>
          <w:p w14:paraId="07789112"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34.000,00</w:t>
            </w:r>
          </w:p>
        </w:tc>
        <w:tc>
          <w:tcPr>
            <w:tcW w:w="1843" w:type="dxa"/>
            <w:shd w:val="clear" w:color="auto" w:fill="FFFFFF"/>
            <w:vAlign w:val="center"/>
          </w:tcPr>
          <w:p w14:paraId="37621A35"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-10.000,00</w:t>
            </w:r>
          </w:p>
        </w:tc>
      </w:tr>
      <w:tr w:rsidR="00FD0E5E" w:rsidRPr="00FD0E5E" w14:paraId="3DFE4688" w14:textId="77777777" w:rsidTr="00340F30">
        <w:trPr>
          <w:jc w:val="center"/>
        </w:trPr>
        <w:tc>
          <w:tcPr>
            <w:tcW w:w="828" w:type="dxa"/>
            <w:shd w:val="clear" w:color="auto" w:fill="FFFFFF"/>
            <w:vAlign w:val="center"/>
          </w:tcPr>
          <w:p w14:paraId="58432484"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3.</w:t>
            </w:r>
          </w:p>
        </w:tc>
        <w:tc>
          <w:tcPr>
            <w:tcW w:w="1719" w:type="dxa"/>
            <w:shd w:val="clear" w:color="auto" w:fill="FFFFFF"/>
            <w:vAlign w:val="center"/>
          </w:tcPr>
          <w:p w14:paraId="22DCCE25"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1003</w:t>
            </w:r>
          </w:p>
        </w:tc>
        <w:tc>
          <w:tcPr>
            <w:tcW w:w="1984" w:type="dxa"/>
            <w:shd w:val="clear" w:color="auto" w:fill="FFFFFF"/>
            <w:vAlign w:val="center"/>
          </w:tcPr>
          <w:p w14:paraId="0BDD3464"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Razvoj civilnog društva</w:t>
            </w:r>
          </w:p>
        </w:tc>
        <w:tc>
          <w:tcPr>
            <w:tcW w:w="1843" w:type="dxa"/>
            <w:shd w:val="clear" w:color="auto" w:fill="FFFFFF"/>
            <w:vAlign w:val="center"/>
          </w:tcPr>
          <w:p w14:paraId="402F96BA"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290.100,00</w:t>
            </w:r>
          </w:p>
        </w:tc>
        <w:tc>
          <w:tcPr>
            <w:tcW w:w="1843" w:type="dxa"/>
            <w:shd w:val="clear" w:color="auto" w:fill="FFFFFF"/>
            <w:vAlign w:val="center"/>
          </w:tcPr>
          <w:p w14:paraId="7CB63276" w14:textId="7AE85147" w:rsidR="00FD0E5E" w:rsidRPr="00FD0E5E" w:rsidRDefault="00D6727C" w:rsidP="00FD0E5E">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303.264,00</w:t>
            </w:r>
          </w:p>
        </w:tc>
        <w:tc>
          <w:tcPr>
            <w:tcW w:w="1843" w:type="dxa"/>
            <w:shd w:val="clear" w:color="auto" w:fill="FFFFFF"/>
            <w:vAlign w:val="center"/>
          </w:tcPr>
          <w:p w14:paraId="74BAD159" w14:textId="2E39C1EA" w:rsidR="00FD0E5E" w:rsidRPr="00FD0E5E" w:rsidRDefault="00D6727C" w:rsidP="00FD0E5E">
            <w:pPr>
              <w:spacing w:after="0" w:line="240" w:lineRule="auto"/>
              <w:jc w:val="right"/>
              <w:rPr>
                <w:rFonts w:ascii="Calibri" w:eastAsia="Calibri" w:hAnsi="Calibri" w:cs="Calibri"/>
                <w:kern w:val="0"/>
                <w:sz w:val="24"/>
                <w:szCs w:val="24"/>
                <w14:ligatures w14:val="none"/>
              </w:rPr>
            </w:pPr>
            <w:r>
              <w:rPr>
                <w:rFonts w:ascii="Calibri" w:eastAsia="Calibri" w:hAnsi="Calibri" w:cs="Calibri"/>
                <w:kern w:val="0"/>
                <w:sz w:val="24"/>
                <w:szCs w:val="24"/>
                <w14:ligatures w14:val="none"/>
              </w:rPr>
              <w:t>13.164,00</w:t>
            </w:r>
          </w:p>
        </w:tc>
      </w:tr>
      <w:tr w:rsidR="00FD0E5E" w:rsidRPr="00FD0E5E" w14:paraId="51AAC3B9" w14:textId="77777777" w:rsidTr="00340F30">
        <w:trPr>
          <w:jc w:val="center"/>
        </w:trPr>
        <w:tc>
          <w:tcPr>
            <w:tcW w:w="828" w:type="dxa"/>
            <w:shd w:val="clear" w:color="auto" w:fill="auto"/>
            <w:vAlign w:val="center"/>
          </w:tcPr>
          <w:p w14:paraId="5EE4AB57"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4.</w:t>
            </w:r>
          </w:p>
        </w:tc>
        <w:tc>
          <w:tcPr>
            <w:tcW w:w="1719" w:type="dxa"/>
            <w:shd w:val="clear" w:color="auto" w:fill="auto"/>
            <w:vAlign w:val="center"/>
          </w:tcPr>
          <w:p w14:paraId="058E23F1"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1004</w:t>
            </w:r>
          </w:p>
        </w:tc>
        <w:tc>
          <w:tcPr>
            <w:tcW w:w="1984" w:type="dxa"/>
            <w:shd w:val="clear" w:color="auto" w:fill="auto"/>
            <w:vAlign w:val="center"/>
          </w:tcPr>
          <w:p w14:paraId="39058747"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Javne potrebe u kulturi</w:t>
            </w:r>
          </w:p>
        </w:tc>
        <w:tc>
          <w:tcPr>
            <w:tcW w:w="1843" w:type="dxa"/>
            <w:shd w:val="clear" w:color="auto" w:fill="auto"/>
            <w:vAlign w:val="center"/>
          </w:tcPr>
          <w:p w14:paraId="24238783"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37.700,00</w:t>
            </w:r>
          </w:p>
        </w:tc>
        <w:tc>
          <w:tcPr>
            <w:tcW w:w="1843" w:type="dxa"/>
            <w:shd w:val="clear" w:color="auto" w:fill="auto"/>
            <w:vAlign w:val="center"/>
          </w:tcPr>
          <w:p w14:paraId="02126278"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33.200,00</w:t>
            </w:r>
          </w:p>
        </w:tc>
        <w:tc>
          <w:tcPr>
            <w:tcW w:w="1843" w:type="dxa"/>
            <w:shd w:val="clear" w:color="auto" w:fill="auto"/>
            <w:vAlign w:val="center"/>
          </w:tcPr>
          <w:p w14:paraId="165839B6"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-4.500</w:t>
            </w:r>
          </w:p>
        </w:tc>
      </w:tr>
      <w:tr w:rsidR="00FD0E5E" w:rsidRPr="00FD0E5E" w14:paraId="25F8539C" w14:textId="77777777" w:rsidTr="00340F30">
        <w:trPr>
          <w:trHeight w:val="354"/>
          <w:jc w:val="center"/>
        </w:trPr>
        <w:tc>
          <w:tcPr>
            <w:tcW w:w="828" w:type="dxa"/>
            <w:shd w:val="clear" w:color="auto" w:fill="FFFFFF"/>
            <w:vAlign w:val="center"/>
          </w:tcPr>
          <w:p w14:paraId="1F23816D"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5.</w:t>
            </w:r>
          </w:p>
        </w:tc>
        <w:tc>
          <w:tcPr>
            <w:tcW w:w="1719" w:type="dxa"/>
            <w:shd w:val="clear" w:color="auto" w:fill="FFFFFF"/>
            <w:vAlign w:val="center"/>
          </w:tcPr>
          <w:p w14:paraId="3028F7AF"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1005</w:t>
            </w:r>
          </w:p>
        </w:tc>
        <w:tc>
          <w:tcPr>
            <w:tcW w:w="1984" w:type="dxa"/>
            <w:shd w:val="clear" w:color="auto" w:fill="FFFFFF"/>
            <w:vAlign w:val="center"/>
          </w:tcPr>
          <w:p w14:paraId="2EB2BA2F"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Sufinanciranje obrazovanja</w:t>
            </w:r>
          </w:p>
        </w:tc>
        <w:tc>
          <w:tcPr>
            <w:tcW w:w="1843" w:type="dxa"/>
            <w:shd w:val="clear" w:color="auto" w:fill="FFFFFF"/>
            <w:vAlign w:val="center"/>
          </w:tcPr>
          <w:p w14:paraId="199D6D1A"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295.000,00</w:t>
            </w:r>
          </w:p>
        </w:tc>
        <w:tc>
          <w:tcPr>
            <w:tcW w:w="1843" w:type="dxa"/>
            <w:shd w:val="clear" w:color="auto" w:fill="FFFFFF"/>
            <w:vAlign w:val="center"/>
          </w:tcPr>
          <w:p w14:paraId="476F319F"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285.000,00</w:t>
            </w:r>
          </w:p>
        </w:tc>
        <w:tc>
          <w:tcPr>
            <w:tcW w:w="1843" w:type="dxa"/>
            <w:shd w:val="clear" w:color="auto" w:fill="FFFFFF"/>
            <w:vAlign w:val="center"/>
          </w:tcPr>
          <w:p w14:paraId="0FCF7CED"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-10.000,00</w:t>
            </w:r>
          </w:p>
        </w:tc>
      </w:tr>
      <w:tr w:rsidR="00FD0E5E" w:rsidRPr="00FD0E5E" w14:paraId="6AC48930" w14:textId="77777777" w:rsidTr="00340F30">
        <w:trPr>
          <w:jc w:val="center"/>
        </w:trPr>
        <w:tc>
          <w:tcPr>
            <w:tcW w:w="828" w:type="dxa"/>
            <w:shd w:val="clear" w:color="auto" w:fill="FFFFFF"/>
            <w:vAlign w:val="center"/>
          </w:tcPr>
          <w:p w14:paraId="42AC5466"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p>
          <w:p w14:paraId="682EA6E4"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6.</w:t>
            </w:r>
          </w:p>
        </w:tc>
        <w:tc>
          <w:tcPr>
            <w:tcW w:w="1719" w:type="dxa"/>
            <w:shd w:val="clear" w:color="auto" w:fill="FFFFFF"/>
            <w:vAlign w:val="center"/>
          </w:tcPr>
          <w:p w14:paraId="60C570DD"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p>
          <w:p w14:paraId="1187A7AE"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1006</w:t>
            </w:r>
          </w:p>
        </w:tc>
        <w:tc>
          <w:tcPr>
            <w:tcW w:w="1984" w:type="dxa"/>
            <w:shd w:val="clear" w:color="auto" w:fill="FFFFFF"/>
            <w:vAlign w:val="center"/>
          </w:tcPr>
          <w:p w14:paraId="1C386613"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Provedba mjera  obiteljske populacijske politike</w:t>
            </w:r>
          </w:p>
        </w:tc>
        <w:tc>
          <w:tcPr>
            <w:tcW w:w="1843" w:type="dxa"/>
            <w:shd w:val="clear" w:color="auto" w:fill="FFFFFF"/>
            <w:vAlign w:val="center"/>
          </w:tcPr>
          <w:p w14:paraId="3AB0B2A8"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142.900,00</w:t>
            </w:r>
          </w:p>
        </w:tc>
        <w:tc>
          <w:tcPr>
            <w:tcW w:w="1843" w:type="dxa"/>
            <w:shd w:val="clear" w:color="auto" w:fill="FFFFFF"/>
            <w:vAlign w:val="center"/>
          </w:tcPr>
          <w:p w14:paraId="27C2A303"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117.000,00</w:t>
            </w:r>
          </w:p>
        </w:tc>
        <w:tc>
          <w:tcPr>
            <w:tcW w:w="1843" w:type="dxa"/>
            <w:shd w:val="clear" w:color="auto" w:fill="FFFFFF"/>
            <w:vAlign w:val="center"/>
          </w:tcPr>
          <w:p w14:paraId="70F4649B"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-25.900,00</w:t>
            </w:r>
          </w:p>
        </w:tc>
      </w:tr>
      <w:tr w:rsidR="00FD0E5E" w:rsidRPr="00FD0E5E" w14:paraId="77979884" w14:textId="77777777" w:rsidTr="00340F30">
        <w:trPr>
          <w:jc w:val="center"/>
        </w:trPr>
        <w:tc>
          <w:tcPr>
            <w:tcW w:w="828" w:type="dxa"/>
            <w:shd w:val="clear" w:color="auto" w:fill="FFFFFF"/>
            <w:vAlign w:val="center"/>
          </w:tcPr>
          <w:p w14:paraId="10CFF272"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7.</w:t>
            </w:r>
          </w:p>
        </w:tc>
        <w:tc>
          <w:tcPr>
            <w:tcW w:w="1719" w:type="dxa"/>
            <w:shd w:val="clear" w:color="auto" w:fill="FFFFFF"/>
            <w:vAlign w:val="center"/>
          </w:tcPr>
          <w:p w14:paraId="1494CA92"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1007</w:t>
            </w:r>
          </w:p>
        </w:tc>
        <w:tc>
          <w:tcPr>
            <w:tcW w:w="1984" w:type="dxa"/>
            <w:shd w:val="clear" w:color="auto" w:fill="FFFFFF"/>
            <w:vAlign w:val="center"/>
          </w:tcPr>
          <w:p w14:paraId="2B2BFDA2"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Socijalna skrb</w:t>
            </w:r>
          </w:p>
        </w:tc>
        <w:tc>
          <w:tcPr>
            <w:tcW w:w="1843" w:type="dxa"/>
            <w:shd w:val="clear" w:color="auto" w:fill="FFFFFF"/>
            <w:vAlign w:val="center"/>
          </w:tcPr>
          <w:p w14:paraId="51AE0B57"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199.160,00</w:t>
            </w:r>
          </w:p>
        </w:tc>
        <w:tc>
          <w:tcPr>
            <w:tcW w:w="1843" w:type="dxa"/>
            <w:shd w:val="clear" w:color="auto" w:fill="FFFFFF"/>
            <w:vAlign w:val="center"/>
          </w:tcPr>
          <w:p w14:paraId="1CF5DA21"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158.560,00</w:t>
            </w:r>
          </w:p>
        </w:tc>
        <w:tc>
          <w:tcPr>
            <w:tcW w:w="1843" w:type="dxa"/>
            <w:shd w:val="clear" w:color="auto" w:fill="FFFFFF"/>
            <w:vAlign w:val="center"/>
          </w:tcPr>
          <w:p w14:paraId="1EBDEF72"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-40.600,00</w:t>
            </w:r>
          </w:p>
        </w:tc>
      </w:tr>
      <w:tr w:rsidR="00FD0E5E" w:rsidRPr="00FD0E5E" w14:paraId="7F203079" w14:textId="77777777" w:rsidTr="00340F30">
        <w:trPr>
          <w:jc w:val="center"/>
        </w:trPr>
        <w:tc>
          <w:tcPr>
            <w:tcW w:w="828" w:type="dxa"/>
            <w:shd w:val="clear" w:color="auto" w:fill="FFFFFF"/>
            <w:vAlign w:val="center"/>
          </w:tcPr>
          <w:p w14:paraId="0DC2F153"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8.</w:t>
            </w:r>
          </w:p>
        </w:tc>
        <w:tc>
          <w:tcPr>
            <w:tcW w:w="1719" w:type="dxa"/>
            <w:shd w:val="clear" w:color="auto" w:fill="FFFFFF"/>
            <w:vAlign w:val="center"/>
          </w:tcPr>
          <w:p w14:paraId="0AB0A9E3"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1008</w:t>
            </w:r>
          </w:p>
        </w:tc>
        <w:tc>
          <w:tcPr>
            <w:tcW w:w="1984" w:type="dxa"/>
            <w:shd w:val="clear" w:color="auto" w:fill="FFFFFF"/>
            <w:vAlign w:val="center"/>
          </w:tcPr>
          <w:p w14:paraId="36722DCD"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Razvoj sporta i rekreacije</w:t>
            </w:r>
          </w:p>
        </w:tc>
        <w:tc>
          <w:tcPr>
            <w:tcW w:w="1843" w:type="dxa"/>
            <w:shd w:val="clear" w:color="auto" w:fill="FFFFFF"/>
            <w:vAlign w:val="center"/>
          </w:tcPr>
          <w:p w14:paraId="5553DE20"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327.200,00</w:t>
            </w:r>
          </w:p>
        </w:tc>
        <w:tc>
          <w:tcPr>
            <w:tcW w:w="1843" w:type="dxa"/>
            <w:shd w:val="clear" w:color="auto" w:fill="FFFFFF"/>
            <w:vAlign w:val="center"/>
          </w:tcPr>
          <w:p w14:paraId="0D7D4480"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329.550,00</w:t>
            </w:r>
          </w:p>
        </w:tc>
        <w:tc>
          <w:tcPr>
            <w:tcW w:w="1843" w:type="dxa"/>
            <w:shd w:val="clear" w:color="auto" w:fill="FFFFFF"/>
            <w:vAlign w:val="center"/>
          </w:tcPr>
          <w:p w14:paraId="19B991EF"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2.350,00</w:t>
            </w:r>
          </w:p>
        </w:tc>
      </w:tr>
      <w:tr w:rsidR="00FD0E5E" w:rsidRPr="00FD0E5E" w14:paraId="479D70E1" w14:textId="77777777" w:rsidTr="00340F30">
        <w:trPr>
          <w:jc w:val="center"/>
        </w:trPr>
        <w:tc>
          <w:tcPr>
            <w:tcW w:w="828" w:type="dxa"/>
            <w:shd w:val="clear" w:color="auto" w:fill="FFFFFF"/>
            <w:vAlign w:val="center"/>
          </w:tcPr>
          <w:p w14:paraId="10F08A12"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9.</w:t>
            </w:r>
          </w:p>
        </w:tc>
        <w:tc>
          <w:tcPr>
            <w:tcW w:w="1719" w:type="dxa"/>
            <w:shd w:val="clear" w:color="auto" w:fill="FFFFFF"/>
            <w:vAlign w:val="center"/>
          </w:tcPr>
          <w:p w14:paraId="76ED8E9B"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1009</w:t>
            </w:r>
          </w:p>
        </w:tc>
        <w:tc>
          <w:tcPr>
            <w:tcW w:w="1984" w:type="dxa"/>
            <w:shd w:val="clear" w:color="auto" w:fill="FFFFFF"/>
            <w:vAlign w:val="center"/>
          </w:tcPr>
          <w:p w14:paraId="1284C7BF" w14:textId="77777777" w:rsidR="00FD0E5E" w:rsidRPr="00FD0E5E" w:rsidRDefault="00FD0E5E" w:rsidP="00FD0E5E">
            <w:pPr>
              <w:spacing w:after="0" w:line="240" w:lineRule="auto"/>
              <w:rPr>
                <w:rFonts w:ascii="Calibri" w:eastAsia="Calibri" w:hAnsi="Calibri" w:cs="Calibri"/>
                <w:color w:val="FF0000"/>
                <w:kern w:val="0"/>
                <w:sz w:val="24"/>
                <w:szCs w:val="24"/>
                <w14:ligatures w14:val="none"/>
              </w:rPr>
            </w:pPr>
            <w:r w:rsidRPr="00FD0E5E">
              <w:rPr>
                <w:rFonts w:ascii="Calibri" w:eastAsia="Calibri" w:hAnsi="Calibri" w:cs="Calibri"/>
                <w:color w:val="000000" w:themeColor="text1"/>
                <w:kern w:val="0"/>
                <w:sz w:val="24"/>
                <w:szCs w:val="24"/>
                <w14:ligatures w14:val="none"/>
              </w:rPr>
              <w:t>Manifestacije</w:t>
            </w:r>
          </w:p>
        </w:tc>
        <w:tc>
          <w:tcPr>
            <w:tcW w:w="1843" w:type="dxa"/>
            <w:shd w:val="clear" w:color="auto" w:fill="FFFFFF"/>
            <w:vAlign w:val="center"/>
          </w:tcPr>
          <w:p w14:paraId="0AEFB28C" w14:textId="4CD688FF" w:rsidR="00FD0E5E" w:rsidRPr="00FD0E5E" w:rsidRDefault="00FD0E5E" w:rsidP="00FD0E5E">
            <w:pPr>
              <w:spacing w:after="0" w:line="240" w:lineRule="auto"/>
              <w:jc w:val="right"/>
              <w:rPr>
                <w:rFonts w:ascii="Calibri" w:eastAsia="Calibri" w:hAnsi="Calibri" w:cs="Calibri"/>
                <w:color w:val="FF0000"/>
                <w:kern w:val="0"/>
                <w:sz w:val="24"/>
                <w:szCs w:val="24"/>
                <w14:ligatures w14:val="none"/>
              </w:rPr>
            </w:pPr>
            <w:r w:rsidRPr="00FD0E5E">
              <w:rPr>
                <w:rFonts w:ascii="Calibri" w:eastAsia="Calibri" w:hAnsi="Calibri" w:cs="Calibri"/>
                <w:color w:val="000000" w:themeColor="text1"/>
                <w:kern w:val="0"/>
                <w:sz w:val="24"/>
                <w:szCs w:val="24"/>
                <w14:ligatures w14:val="none"/>
              </w:rPr>
              <w:t>3</w:t>
            </w:r>
            <w:r w:rsidR="00D6727C">
              <w:rPr>
                <w:rFonts w:ascii="Calibri" w:eastAsia="Calibri" w:hAnsi="Calibri" w:cs="Calibri"/>
                <w:color w:val="000000" w:themeColor="text1"/>
                <w:kern w:val="0"/>
                <w:sz w:val="24"/>
                <w:szCs w:val="24"/>
                <w14:ligatures w14:val="none"/>
              </w:rPr>
              <w:t>0</w:t>
            </w:r>
            <w:r w:rsidRPr="00FD0E5E">
              <w:rPr>
                <w:rFonts w:ascii="Calibri" w:eastAsia="Calibri" w:hAnsi="Calibri" w:cs="Calibri"/>
                <w:color w:val="000000" w:themeColor="text1"/>
                <w:kern w:val="0"/>
                <w:sz w:val="24"/>
                <w:szCs w:val="24"/>
                <w14:ligatures w14:val="none"/>
              </w:rPr>
              <w:t>.000,00</w:t>
            </w:r>
          </w:p>
        </w:tc>
        <w:tc>
          <w:tcPr>
            <w:tcW w:w="1843" w:type="dxa"/>
            <w:shd w:val="clear" w:color="auto" w:fill="FFFFFF"/>
            <w:vAlign w:val="center"/>
          </w:tcPr>
          <w:p w14:paraId="28A15544" w14:textId="407FEB02" w:rsidR="00FD0E5E" w:rsidRPr="00FD0E5E" w:rsidRDefault="00FD0E5E" w:rsidP="00FD0E5E">
            <w:pPr>
              <w:spacing w:after="0" w:line="240" w:lineRule="auto"/>
              <w:jc w:val="right"/>
              <w:rPr>
                <w:rFonts w:ascii="Calibri" w:eastAsia="Calibri" w:hAnsi="Calibri" w:cs="Calibri"/>
                <w:color w:val="FF0000"/>
                <w:kern w:val="0"/>
                <w:sz w:val="24"/>
                <w:szCs w:val="24"/>
                <w14:ligatures w14:val="none"/>
              </w:rPr>
            </w:pPr>
            <w:r w:rsidRPr="00FD0E5E">
              <w:rPr>
                <w:rFonts w:ascii="Calibri" w:eastAsia="Calibri" w:hAnsi="Calibri" w:cs="Calibri"/>
                <w:color w:val="000000" w:themeColor="text1"/>
                <w:kern w:val="0"/>
                <w:sz w:val="24"/>
                <w:szCs w:val="24"/>
                <w14:ligatures w14:val="none"/>
              </w:rPr>
              <w:t>6</w:t>
            </w:r>
            <w:r w:rsidR="00D6727C">
              <w:rPr>
                <w:rFonts w:ascii="Calibri" w:eastAsia="Calibri" w:hAnsi="Calibri" w:cs="Calibri"/>
                <w:color w:val="000000" w:themeColor="text1"/>
                <w:kern w:val="0"/>
                <w:sz w:val="24"/>
                <w:szCs w:val="24"/>
                <w14:ligatures w14:val="none"/>
              </w:rPr>
              <w:t>9</w:t>
            </w:r>
            <w:r w:rsidRPr="00FD0E5E">
              <w:rPr>
                <w:rFonts w:ascii="Calibri" w:eastAsia="Calibri" w:hAnsi="Calibri" w:cs="Calibri"/>
                <w:color w:val="000000" w:themeColor="text1"/>
                <w:kern w:val="0"/>
                <w:sz w:val="24"/>
                <w:szCs w:val="24"/>
                <w14:ligatures w14:val="none"/>
              </w:rPr>
              <w:t>.000,00</w:t>
            </w:r>
          </w:p>
        </w:tc>
        <w:tc>
          <w:tcPr>
            <w:tcW w:w="1843" w:type="dxa"/>
            <w:shd w:val="clear" w:color="auto" w:fill="FFFFFF"/>
            <w:vAlign w:val="center"/>
          </w:tcPr>
          <w:p w14:paraId="5050D237" w14:textId="4D8FD0EF" w:rsidR="00FD0E5E" w:rsidRPr="00FD0E5E" w:rsidRDefault="00FD0E5E" w:rsidP="00FD0E5E">
            <w:pPr>
              <w:spacing w:after="0" w:line="240" w:lineRule="auto"/>
              <w:jc w:val="right"/>
              <w:rPr>
                <w:rFonts w:ascii="Calibri" w:eastAsia="Calibri" w:hAnsi="Calibri" w:cs="Calibri"/>
                <w:color w:val="FF0000"/>
                <w:kern w:val="0"/>
                <w:sz w:val="24"/>
                <w:szCs w:val="24"/>
                <w14:ligatures w14:val="none"/>
              </w:rPr>
            </w:pPr>
            <w:r w:rsidRPr="00FD0E5E">
              <w:rPr>
                <w:rFonts w:ascii="Calibri" w:eastAsia="Calibri" w:hAnsi="Calibri" w:cs="Calibri"/>
                <w:color w:val="000000" w:themeColor="text1"/>
                <w:kern w:val="0"/>
                <w:sz w:val="24"/>
                <w:szCs w:val="24"/>
                <w14:ligatures w14:val="none"/>
              </w:rPr>
              <w:t>3</w:t>
            </w:r>
            <w:r w:rsidR="00D6727C">
              <w:rPr>
                <w:rFonts w:ascii="Calibri" w:eastAsia="Calibri" w:hAnsi="Calibri" w:cs="Calibri"/>
                <w:color w:val="000000" w:themeColor="text1"/>
                <w:kern w:val="0"/>
                <w:sz w:val="24"/>
                <w:szCs w:val="24"/>
                <w14:ligatures w14:val="none"/>
              </w:rPr>
              <w:t>9</w:t>
            </w:r>
            <w:r w:rsidRPr="00FD0E5E">
              <w:rPr>
                <w:rFonts w:ascii="Calibri" w:eastAsia="Calibri" w:hAnsi="Calibri" w:cs="Calibri"/>
                <w:color w:val="000000" w:themeColor="text1"/>
                <w:kern w:val="0"/>
                <w:sz w:val="24"/>
                <w:szCs w:val="24"/>
                <w14:ligatures w14:val="none"/>
              </w:rPr>
              <w:t>.000,00</w:t>
            </w:r>
          </w:p>
        </w:tc>
      </w:tr>
      <w:tr w:rsidR="00FD0E5E" w:rsidRPr="00FD0E5E" w14:paraId="55EB85DB" w14:textId="77777777" w:rsidTr="00340F30">
        <w:trPr>
          <w:jc w:val="center"/>
        </w:trPr>
        <w:tc>
          <w:tcPr>
            <w:tcW w:w="828" w:type="dxa"/>
            <w:shd w:val="clear" w:color="auto" w:fill="FFFFFF"/>
            <w:vAlign w:val="center"/>
          </w:tcPr>
          <w:p w14:paraId="7E004CF7"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w:t>
            </w:r>
          </w:p>
        </w:tc>
        <w:tc>
          <w:tcPr>
            <w:tcW w:w="1719" w:type="dxa"/>
            <w:shd w:val="clear" w:color="auto" w:fill="FFFFFF"/>
            <w:vAlign w:val="center"/>
          </w:tcPr>
          <w:p w14:paraId="6C9588C7"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1010</w:t>
            </w:r>
          </w:p>
        </w:tc>
        <w:tc>
          <w:tcPr>
            <w:tcW w:w="1984" w:type="dxa"/>
            <w:shd w:val="clear" w:color="auto" w:fill="FFFFFF"/>
            <w:vAlign w:val="center"/>
          </w:tcPr>
          <w:p w14:paraId="3FAD2D9C"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Sjećanja na Domovinski rat</w:t>
            </w:r>
          </w:p>
        </w:tc>
        <w:tc>
          <w:tcPr>
            <w:tcW w:w="1843" w:type="dxa"/>
            <w:shd w:val="clear" w:color="auto" w:fill="FFFFFF"/>
            <w:vAlign w:val="center"/>
          </w:tcPr>
          <w:p w14:paraId="71BB8220"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23.000,00</w:t>
            </w:r>
          </w:p>
        </w:tc>
        <w:tc>
          <w:tcPr>
            <w:tcW w:w="1843" w:type="dxa"/>
            <w:shd w:val="clear" w:color="auto" w:fill="FFFFFF"/>
            <w:vAlign w:val="center"/>
          </w:tcPr>
          <w:p w14:paraId="417BF844"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21.200,00</w:t>
            </w:r>
          </w:p>
        </w:tc>
        <w:tc>
          <w:tcPr>
            <w:tcW w:w="1843" w:type="dxa"/>
            <w:shd w:val="clear" w:color="auto" w:fill="FFFFFF"/>
            <w:vAlign w:val="center"/>
          </w:tcPr>
          <w:p w14:paraId="4BF01F3F"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-1.800,00</w:t>
            </w:r>
          </w:p>
        </w:tc>
      </w:tr>
      <w:tr w:rsidR="00FD0E5E" w:rsidRPr="00FD0E5E" w14:paraId="749146BC" w14:textId="77777777" w:rsidTr="00340F30">
        <w:trPr>
          <w:jc w:val="center"/>
        </w:trPr>
        <w:tc>
          <w:tcPr>
            <w:tcW w:w="828" w:type="dxa"/>
            <w:shd w:val="clear" w:color="auto" w:fill="FFFFFF"/>
            <w:vAlign w:val="center"/>
          </w:tcPr>
          <w:p w14:paraId="477B17D2"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11.</w:t>
            </w:r>
          </w:p>
        </w:tc>
        <w:tc>
          <w:tcPr>
            <w:tcW w:w="1719" w:type="dxa"/>
            <w:shd w:val="clear" w:color="auto" w:fill="FFFFFF"/>
            <w:vAlign w:val="center"/>
          </w:tcPr>
          <w:p w14:paraId="584DB764"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1012</w:t>
            </w:r>
          </w:p>
        </w:tc>
        <w:tc>
          <w:tcPr>
            <w:tcW w:w="1984" w:type="dxa"/>
            <w:shd w:val="clear" w:color="auto" w:fill="FFFFFF"/>
            <w:vAlign w:val="center"/>
          </w:tcPr>
          <w:p w14:paraId="38816AF1"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Program za djecu i mlade</w:t>
            </w:r>
          </w:p>
        </w:tc>
        <w:tc>
          <w:tcPr>
            <w:tcW w:w="1843" w:type="dxa"/>
            <w:shd w:val="clear" w:color="auto" w:fill="FFFFFF"/>
            <w:vAlign w:val="center"/>
          </w:tcPr>
          <w:p w14:paraId="57F083CE"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14.870,00</w:t>
            </w:r>
          </w:p>
        </w:tc>
        <w:tc>
          <w:tcPr>
            <w:tcW w:w="1843" w:type="dxa"/>
            <w:shd w:val="clear" w:color="auto" w:fill="FFFFFF"/>
            <w:vAlign w:val="center"/>
          </w:tcPr>
          <w:p w14:paraId="40FD5106"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57.155,00</w:t>
            </w:r>
          </w:p>
        </w:tc>
        <w:tc>
          <w:tcPr>
            <w:tcW w:w="1843" w:type="dxa"/>
            <w:shd w:val="clear" w:color="auto" w:fill="FFFFFF"/>
            <w:vAlign w:val="center"/>
          </w:tcPr>
          <w:p w14:paraId="511A2F31"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42.285,00</w:t>
            </w:r>
          </w:p>
        </w:tc>
      </w:tr>
      <w:tr w:rsidR="00FD0E5E" w:rsidRPr="00FD0E5E" w14:paraId="1A8CDA85" w14:textId="77777777" w:rsidTr="00340F30">
        <w:trPr>
          <w:jc w:val="center"/>
        </w:trPr>
        <w:tc>
          <w:tcPr>
            <w:tcW w:w="828" w:type="dxa"/>
            <w:shd w:val="clear" w:color="auto" w:fill="FFFFFF"/>
            <w:vAlign w:val="center"/>
          </w:tcPr>
          <w:p w14:paraId="045395A2"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12.</w:t>
            </w:r>
          </w:p>
        </w:tc>
        <w:tc>
          <w:tcPr>
            <w:tcW w:w="1719" w:type="dxa"/>
            <w:shd w:val="clear" w:color="auto" w:fill="FFFFFF"/>
            <w:vAlign w:val="center"/>
          </w:tcPr>
          <w:p w14:paraId="15A01ABB"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1037</w:t>
            </w:r>
          </w:p>
        </w:tc>
        <w:tc>
          <w:tcPr>
            <w:tcW w:w="1984" w:type="dxa"/>
            <w:shd w:val="clear" w:color="auto" w:fill="FFFFFF"/>
            <w:vAlign w:val="center"/>
          </w:tcPr>
          <w:p w14:paraId="3A2E3839"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 xml:space="preserve">Smart </w:t>
            </w:r>
            <w:proofErr w:type="spellStart"/>
            <w:r w:rsidRPr="00FD0E5E">
              <w:rPr>
                <w:rFonts w:ascii="Calibri" w:eastAsia="Calibri" w:hAnsi="Calibri" w:cs="Calibri"/>
                <w:kern w:val="0"/>
                <w:sz w:val="24"/>
                <w:szCs w:val="24"/>
                <w14:ligatures w14:val="none"/>
              </w:rPr>
              <w:t>revolution</w:t>
            </w:r>
            <w:proofErr w:type="spellEnd"/>
            <w:r w:rsidRPr="00FD0E5E">
              <w:rPr>
                <w:rFonts w:ascii="Calibri" w:eastAsia="Calibri" w:hAnsi="Calibri" w:cs="Calibri"/>
                <w:kern w:val="0"/>
                <w:sz w:val="24"/>
                <w:szCs w:val="24"/>
                <w14:ligatures w14:val="none"/>
              </w:rPr>
              <w:t xml:space="preserve"> Novska</w:t>
            </w:r>
          </w:p>
        </w:tc>
        <w:tc>
          <w:tcPr>
            <w:tcW w:w="1843" w:type="dxa"/>
            <w:shd w:val="clear" w:color="auto" w:fill="FFFFFF"/>
            <w:vAlign w:val="center"/>
          </w:tcPr>
          <w:p w14:paraId="1A2FB6B4"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33.015,00</w:t>
            </w:r>
          </w:p>
        </w:tc>
        <w:tc>
          <w:tcPr>
            <w:tcW w:w="1843" w:type="dxa"/>
            <w:shd w:val="clear" w:color="auto" w:fill="FFFFFF"/>
            <w:vAlign w:val="center"/>
          </w:tcPr>
          <w:p w14:paraId="3380E29F"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33.015,00</w:t>
            </w:r>
          </w:p>
        </w:tc>
        <w:tc>
          <w:tcPr>
            <w:tcW w:w="1843" w:type="dxa"/>
            <w:shd w:val="clear" w:color="auto" w:fill="FFFFFF"/>
            <w:vAlign w:val="center"/>
          </w:tcPr>
          <w:p w14:paraId="7282AF52"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0,00</w:t>
            </w:r>
          </w:p>
        </w:tc>
      </w:tr>
      <w:tr w:rsidR="00FD0E5E" w:rsidRPr="00FD0E5E" w14:paraId="75D4E616" w14:textId="77777777" w:rsidTr="00340F30">
        <w:trPr>
          <w:jc w:val="center"/>
        </w:trPr>
        <w:tc>
          <w:tcPr>
            <w:tcW w:w="828" w:type="dxa"/>
            <w:shd w:val="clear" w:color="auto" w:fill="FFFFFF"/>
            <w:vAlign w:val="center"/>
          </w:tcPr>
          <w:p w14:paraId="28A7F25D"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lastRenderedPageBreak/>
              <w:t>13.</w:t>
            </w:r>
          </w:p>
        </w:tc>
        <w:tc>
          <w:tcPr>
            <w:tcW w:w="1719" w:type="dxa"/>
            <w:shd w:val="clear" w:color="auto" w:fill="FFFFFF"/>
            <w:vAlign w:val="center"/>
          </w:tcPr>
          <w:p w14:paraId="4E09AFA7"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1015</w:t>
            </w:r>
          </w:p>
        </w:tc>
        <w:tc>
          <w:tcPr>
            <w:tcW w:w="1984" w:type="dxa"/>
            <w:shd w:val="clear" w:color="auto" w:fill="FFFFFF"/>
            <w:vAlign w:val="center"/>
          </w:tcPr>
          <w:p w14:paraId="64A479A6"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Programi u kulturi Pučkog otvorenog učilišta</w:t>
            </w:r>
          </w:p>
        </w:tc>
        <w:tc>
          <w:tcPr>
            <w:tcW w:w="1843" w:type="dxa"/>
            <w:shd w:val="clear" w:color="auto" w:fill="FFFFFF"/>
            <w:vAlign w:val="center"/>
          </w:tcPr>
          <w:p w14:paraId="14DBC94C"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331.813,00</w:t>
            </w:r>
          </w:p>
        </w:tc>
        <w:tc>
          <w:tcPr>
            <w:tcW w:w="1843" w:type="dxa"/>
            <w:shd w:val="clear" w:color="auto" w:fill="FFFFFF"/>
            <w:vAlign w:val="center"/>
          </w:tcPr>
          <w:p w14:paraId="4EC622FA"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317.813,00</w:t>
            </w:r>
          </w:p>
        </w:tc>
        <w:tc>
          <w:tcPr>
            <w:tcW w:w="1843" w:type="dxa"/>
            <w:shd w:val="clear" w:color="auto" w:fill="FFFFFF"/>
            <w:vAlign w:val="center"/>
          </w:tcPr>
          <w:p w14:paraId="2238BDC5"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-14.000,00</w:t>
            </w:r>
          </w:p>
        </w:tc>
      </w:tr>
      <w:tr w:rsidR="00FD0E5E" w:rsidRPr="00FD0E5E" w14:paraId="423D010C" w14:textId="77777777" w:rsidTr="00340F30">
        <w:trPr>
          <w:jc w:val="center"/>
        </w:trPr>
        <w:tc>
          <w:tcPr>
            <w:tcW w:w="828" w:type="dxa"/>
            <w:shd w:val="clear" w:color="auto" w:fill="FFFFFF"/>
            <w:vAlign w:val="center"/>
          </w:tcPr>
          <w:p w14:paraId="038BCAB0"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14.</w:t>
            </w:r>
          </w:p>
        </w:tc>
        <w:tc>
          <w:tcPr>
            <w:tcW w:w="1719" w:type="dxa"/>
            <w:shd w:val="clear" w:color="auto" w:fill="FFFFFF"/>
            <w:vAlign w:val="center"/>
          </w:tcPr>
          <w:p w14:paraId="24EB7C9C"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1016</w:t>
            </w:r>
          </w:p>
        </w:tc>
        <w:tc>
          <w:tcPr>
            <w:tcW w:w="1984" w:type="dxa"/>
            <w:shd w:val="clear" w:color="auto" w:fill="FFFFFF"/>
            <w:vAlign w:val="center"/>
          </w:tcPr>
          <w:p w14:paraId="791828C3"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Programi obrazovanja</w:t>
            </w:r>
          </w:p>
        </w:tc>
        <w:tc>
          <w:tcPr>
            <w:tcW w:w="1843" w:type="dxa"/>
            <w:shd w:val="clear" w:color="auto" w:fill="FFFFFF"/>
            <w:vAlign w:val="center"/>
          </w:tcPr>
          <w:p w14:paraId="2EE0B49B"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248.587,00</w:t>
            </w:r>
          </w:p>
        </w:tc>
        <w:tc>
          <w:tcPr>
            <w:tcW w:w="1843" w:type="dxa"/>
            <w:shd w:val="clear" w:color="auto" w:fill="FFFFFF"/>
            <w:vAlign w:val="center"/>
          </w:tcPr>
          <w:p w14:paraId="7D7D6A35"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253.587,00</w:t>
            </w:r>
          </w:p>
        </w:tc>
        <w:tc>
          <w:tcPr>
            <w:tcW w:w="1843" w:type="dxa"/>
            <w:shd w:val="clear" w:color="auto" w:fill="FFFFFF"/>
            <w:vAlign w:val="center"/>
          </w:tcPr>
          <w:p w14:paraId="4F607388" w14:textId="1925070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5</w:t>
            </w:r>
            <w:r w:rsidR="008D3FB7">
              <w:rPr>
                <w:rFonts w:ascii="Calibri" w:eastAsia="Calibri" w:hAnsi="Calibri" w:cs="Calibri"/>
                <w:kern w:val="0"/>
                <w:sz w:val="24"/>
                <w:szCs w:val="24"/>
                <w14:ligatures w14:val="none"/>
              </w:rPr>
              <w:t>.</w:t>
            </w:r>
            <w:r w:rsidRPr="00FD0E5E">
              <w:rPr>
                <w:rFonts w:ascii="Calibri" w:eastAsia="Calibri" w:hAnsi="Calibri" w:cs="Calibri"/>
                <w:kern w:val="0"/>
                <w:sz w:val="24"/>
                <w:szCs w:val="24"/>
                <w14:ligatures w14:val="none"/>
              </w:rPr>
              <w:t>000,00</w:t>
            </w:r>
          </w:p>
        </w:tc>
      </w:tr>
      <w:tr w:rsidR="00FD0E5E" w:rsidRPr="00FD0E5E" w14:paraId="3EBC77B9" w14:textId="77777777" w:rsidTr="00340F30">
        <w:trPr>
          <w:jc w:val="center"/>
        </w:trPr>
        <w:tc>
          <w:tcPr>
            <w:tcW w:w="828" w:type="dxa"/>
            <w:shd w:val="clear" w:color="auto" w:fill="FFFFFF"/>
            <w:vAlign w:val="center"/>
          </w:tcPr>
          <w:p w14:paraId="395DFEA1"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p>
          <w:p w14:paraId="65FE3516"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15.</w:t>
            </w:r>
          </w:p>
        </w:tc>
        <w:tc>
          <w:tcPr>
            <w:tcW w:w="1719" w:type="dxa"/>
            <w:shd w:val="clear" w:color="auto" w:fill="FFFFFF"/>
            <w:vAlign w:val="center"/>
          </w:tcPr>
          <w:p w14:paraId="64477B96"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p>
          <w:p w14:paraId="255D073B"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1017</w:t>
            </w:r>
          </w:p>
        </w:tc>
        <w:tc>
          <w:tcPr>
            <w:tcW w:w="1984" w:type="dxa"/>
            <w:shd w:val="clear" w:color="auto" w:fill="FFFFFF"/>
            <w:vAlign w:val="center"/>
          </w:tcPr>
          <w:p w14:paraId="7CEB1ED3"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Programi knjižnične djelatnosti</w:t>
            </w:r>
          </w:p>
        </w:tc>
        <w:tc>
          <w:tcPr>
            <w:tcW w:w="1843" w:type="dxa"/>
            <w:shd w:val="clear" w:color="auto" w:fill="FFFFFF"/>
            <w:vAlign w:val="center"/>
          </w:tcPr>
          <w:p w14:paraId="630A6DED"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286.187,00</w:t>
            </w:r>
          </w:p>
        </w:tc>
        <w:tc>
          <w:tcPr>
            <w:tcW w:w="1843" w:type="dxa"/>
            <w:shd w:val="clear" w:color="auto" w:fill="FFFFFF"/>
            <w:vAlign w:val="center"/>
          </w:tcPr>
          <w:p w14:paraId="2227FEE2" w14:textId="6AE1642E"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29</w:t>
            </w:r>
            <w:r w:rsidR="008D3FB7">
              <w:rPr>
                <w:rFonts w:ascii="Calibri" w:eastAsia="Calibri" w:hAnsi="Calibri" w:cs="Calibri"/>
                <w:kern w:val="0"/>
                <w:sz w:val="24"/>
                <w:szCs w:val="24"/>
                <w14:ligatures w14:val="none"/>
              </w:rPr>
              <w:t>6</w:t>
            </w:r>
            <w:r w:rsidRPr="00FD0E5E">
              <w:rPr>
                <w:rFonts w:ascii="Calibri" w:eastAsia="Calibri" w:hAnsi="Calibri" w:cs="Calibri"/>
                <w:kern w:val="0"/>
                <w:sz w:val="24"/>
                <w:szCs w:val="24"/>
                <w14:ligatures w14:val="none"/>
              </w:rPr>
              <w:t>.548,00</w:t>
            </w:r>
          </w:p>
        </w:tc>
        <w:tc>
          <w:tcPr>
            <w:tcW w:w="1843" w:type="dxa"/>
            <w:shd w:val="clear" w:color="auto" w:fill="FFFFFF"/>
            <w:vAlign w:val="center"/>
          </w:tcPr>
          <w:p w14:paraId="7369D926"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10.361,00</w:t>
            </w:r>
          </w:p>
        </w:tc>
      </w:tr>
      <w:tr w:rsidR="00FD0E5E" w:rsidRPr="00FD0E5E" w14:paraId="2AAAB25C" w14:textId="77777777" w:rsidTr="00340F30">
        <w:trPr>
          <w:jc w:val="center"/>
        </w:trPr>
        <w:tc>
          <w:tcPr>
            <w:tcW w:w="828" w:type="dxa"/>
            <w:shd w:val="clear" w:color="auto" w:fill="FFFFFF"/>
            <w:vAlign w:val="center"/>
          </w:tcPr>
          <w:p w14:paraId="5F49C3DB"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16.</w:t>
            </w:r>
          </w:p>
        </w:tc>
        <w:tc>
          <w:tcPr>
            <w:tcW w:w="1719" w:type="dxa"/>
            <w:shd w:val="clear" w:color="auto" w:fill="FFFFFF"/>
            <w:vAlign w:val="center"/>
          </w:tcPr>
          <w:p w14:paraId="2BEB859F" w14:textId="77777777" w:rsidR="00FD0E5E" w:rsidRPr="00FD0E5E" w:rsidRDefault="00FD0E5E" w:rsidP="00FD0E5E">
            <w:pPr>
              <w:spacing w:after="0" w:line="240" w:lineRule="auto"/>
              <w:jc w:val="center"/>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1018</w:t>
            </w:r>
          </w:p>
        </w:tc>
        <w:tc>
          <w:tcPr>
            <w:tcW w:w="1984" w:type="dxa"/>
            <w:shd w:val="clear" w:color="auto" w:fill="FFFFFF"/>
            <w:vAlign w:val="center"/>
          </w:tcPr>
          <w:p w14:paraId="0571EF2B" w14:textId="77777777" w:rsidR="00FD0E5E" w:rsidRPr="00FD0E5E" w:rsidRDefault="00FD0E5E" w:rsidP="00FD0E5E">
            <w:pPr>
              <w:spacing w:after="0" w:line="240" w:lineRule="auto"/>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Predškolski odgoj</w:t>
            </w:r>
          </w:p>
        </w:tc>
        <w:tc>
          <w:tcPr>
            <w:tcW w:w="1843" w:type="dxa"/>
            <w:shd w:val="clear" w:color="auto" w:fill="FFFFFF"/>
            <w:vAlign w:val="center"/>
          </w:tcPr>
          <w:p w14:paraId="7EF10641"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1.737.321,00</w:t>
            </w:r>
          </w:p>
        </w:tc>
        <w:tc>
          <w:tcPr>
            <w:tcW w:w="1843" w:type="dxa"/>
            <w:shd w:val="clear" w:color="auto" w:fill="FFFFFF"/>
            <w:vAlign w:val="center"/>
          </w:tcPr>
          <w:p w14:paraId="7F89F04F"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1.764.371,00</w:t>
            </w:r>
          </w:p>
        </w:tc>
        <w:tc>
          <w:tcPr>
            <w:tcW w:w="1843" w:type="dxa"/>
            <w:shd w:val="clear" w:color="auto" w:fill="FFFFFF"/>
            <w:vAlign w:val="center"/>
          </w:tcPr>
          <w:p w14:paraId="69D4FAE9" w14:textId="77777777" w:rsidR="00FD0E5E" w:rsidRPr="00FD0E5E" w:rsidRDefault="00FD0E5E" w:rsidP="00FD0E5E">
            <w:pPr>
              <w:spacing w:after="0" w:line="240" w:lineRule="auto"/>
              <w:jc w:val="right"/>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27.050,00</w:t>
            </w:r>
          </w:p>
        </w:tc>
      </w:tr>
      <w:tr w:rsidR="00FD0E5E" w:rsidRPr="00FD0E5E" w14:paraId="5391503B" w14:textId="77777777" w:rsidTr="00340F30">
        <w:trPr>
          <w:trHeight w:val="631"/>
          <w:jc w:val="center"/>
        </w:trPr>
        <w:tc>
          <w:tcPr>
            <w:tcW w:w="828" w:type="dxa"/>
            <w:shd w:val="clear" w:color="auto" w:fill="FFFFFF"/>
            <w:vAlign w:val="center"/>
          </w:tcPr>
          <w:p w14:paraId="7189349B" w14:textId="77777777" w:rsidR="00FD0E5E" w:rsidRPr="00FD0E5E" w:rsidRDefault="00FD0E5E" w:rsidP="00FD0E5E">
            <w:pPr>
              <w:spacing w:after="0" w:line="240" w:lineRule="auto"/>
              <w:jc w:val="center"/>
              <w:rPr>
                <w:rFonts w:ascii="Calibri" w:eastAsia="Calibri" w:hAnsi="Calibri" w:cs="Calibri"/>
                <w:color w:val="000000" w:themeColor="text1"/>
                <w:kern w:val="0"/>
                <w:sz w:val="24"/>
                <w:szCs w:val="24"/>
                <w14:ligatures w14:val="none"/>
              </w:rPr>
            </w:pPr>
          </w:p>
          <w:p w14:paraId="37B41F90" w14:textId="77777777" w:rsidR="00FD0E5E" w:rsidRPr="00FD0E5E" w:rsidRDefault="00FD0E5E" w:rsidP="00FD0E5E">
            <w:pPr>
              <w:spacing w:after="0" w:line="240" w:lineRule="auto"/>
              <w:jc w:val="center"/>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17.</w:t>
            </w:r>
          </w:p>
        </w:tc>
        <w:tc>
          <w:tcPr>
            <w:tcW w:w="1719" w:type="dxa"/>
            <w:shd w:val="clear" w:color="auto" w:fill="FFFFFF"/>
            <w:vAlign w:val="center"/>
          </w:tcPr>
          <w:p w14:paraId="142B9787" w14:textId="77777777" w:rsidR="00FD0E5E" w:rsidRPr="00FD0E5E" w:rsidRDefault="00FD0E5E" w:rsidP="00FD0E5E">
            <w:pPr>
              <w:spacing w:after="0" w:line="240" w:lineRule="auto"/>
              <w:jc w:val="center"/>
              <w:rPr>
                <w:rFonts w:ascii="Calibri" w:eastAsia="Calibri" w:hAnsi="Calibri" w:cs="Calibri"/>
                <w:color w:val="000000" w:themeColor="text1"/>
                <w:kern w:val="0"/>
                <w:sz w:val="24"/>
                <w:szCs w:val="24"/>
                <w14:ligatures w14:val="none"/>
              </w:rPr>
            </w:pPr>
          </w:p>
          <w:p w14:paraId="6760E311" w14:textId="77777777" w:rsidR="00FD0E5E" w:rsidRPr="00FD0E5E" w:rsidRDefault="00FD0E5E" w:rsidP="00FD0E5E">
            <w:pPr>
              <w:spacing w:after="0" w:line="240" w:lineRule="auto"/>
              <w:jc w:val="center"/>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1019</w:t>
            </w:r>
          </w:p>
        </w:tc>
        <w:tc>
          <w:tcPr>
            <w:tcW w:w="1984" w:type="dxa"/>
            <w:shd w:val="clear" w:color="auto" w:fill="FFFFFF"/>
            <w:vAlign w:val="center"/>
          </w:tcPr>
          <w:p w14:paraId="0AF3F8E4" w14:textId="77777777" w:rsidR="00FD0E5E" w:rsidRPr="00FD0E5E" w:rsidRDefault="00FD0E5E" w:rsidP="00FD0E5E">
            <w:pPr>
              <w:spacing w:after="0" w:line="240" w:lineRule="auto"/>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Programi i aktivnosti mjesne samouprave</w:t>
            </w:r>
          </w:p>
        </w:tc>
        <w:tc>
          <w:tcPr>
            <w:tcW w:w="1843" w:type="dxa"/>
            <w:shd w:val="clear" w:color="auto" w:fill="FFFFFF"/>
            <w:vAlign w:val="center"/>
          </w:tcPr>
          <w:p w14:paraId="4CA00404" w14:textId="77777777" w:rsidR="00FD0E5E" w:rsidRPr="00FD0E5E" w:rsidRDefault="00FD0E5E" w:rsidP="00FD0E5E">
            <w:pPr>
              <w:spacing w:after="0" w:line="240" w:lineRule="auto"/>
              <w:jc w:val="right"/>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17.137,00</w:t>
            </w:r>
          </w:p>
        </w:tc>
        <w:tc>
          <w:tcPr>
            <w:tcW w:w="1843" w:type="dxa"/>
            <w:shd w:val="clear" w:color="auto" w:fill="FFFFFF"/>
            <w:vAlign w:val="center"/>
          </w:tcPr>
          <w:p w14:paraId="31C6E858" w14:textId="3EFACCD0" w:rsidR="00FD0E5E" w:rsidRPr="00FD0E5E" w:rsidRDefault="008D3FB7" w:rsidP="00FD0E5E">
            <w:pPr>
              <w:spacing w:after="0" w:line="240" w:lineRule="auto"/>
              <w:jc w:val="right"/>
              <w:rPr>
                <w:rFonts w:ascii="Calibri" w:eastAsia="Calibri" w:hAnsi="Calibri" w:cs="Calibri"/>
                <w:color w:val="000000" w:themeColor="text1"/>
                <w:kern w:val="0"/>
                <w:sz w:val="24"/>
                <w:szCs w:val="24"/>
                <w14:ligatures w14:val="none"/>
              </w:rPr>
            </w:pPr>
            <w:r w:rsidRPr="008D3FB7">
              <w:rPr>
                <w:rFonts w:ascii="Calibri" w:eastAsia="Calibri" w:hAnsi="Calibri" w:cs="Calibri"/>
                <w:color w:val="000000" w:themeColor="text1"/>
                <w:kern w:val="0"/>
                <w:sz w:val="24"/>
                <w:szCs w:val="24"/>
                <w14:ligatures w14:val="none"/>
              </w:rPr>
              <w:t>12.066,00</w:t>
            </w:r>
          </w:p>
        </w:tc>
        <w:tc>
          <w:tcPr>
            <w:tcW w:w="1843" w:type="dxa"/>
            <w:shd w:val="clear" w:color="auto" w:fill="FFFFFF"/>
            <w:vAlign w:val="center"/>
          </w:tcPr>
          <w:p w14:paraId="36CC381C" w14:textId="32EAC418" w:rsidR="00FD0E5E" w:rsidRPr="00FD0E5E" w:rsidRDefault="008D3FB7" w:rsidP="00FD0E5E">
            <w:pPr>
              <w:spacing w:after="0" w:line="240" w:lineRule="auto"/>
              <w:jc w:val="right"/>
              <w:rPr>
                <w:rFonts w:ascii="Calibri" w:eastAsia="Calibri" w:hAnsi="Calibri" w:cs="Calibri"/>
                <w:color w:val="000000" w:themeColor="text1"/>
                <w:kern w:val="0"/>
                <w:sz w:val="24"/>
                <w:szCs w:val="24"/>
                <w14:ligatures w14:val="none"/>
              </w:rPr>
            </w:pPr>
            <w:r w:rsidRPr="008D3FB7">
              <w:rPr>
                <w:rFonts w:ascii="Calibri" w:eastAsia="Calibri" w:hAnsi="Calibri" w:cs="Calibri"/>
                <w:color w:val="000000" w:themeColor="text1"/>
                <w:kern w:val="0"/>
                <w:sz w:val="24"/>
                <w:szCs w:val="24"/>
                <w14:ligatures w14:val="none"/>
              </w:rPr>
              <w:t>-5.071,00</w:t>
            </w:r>
          </w:p>
        </w:tc>
      </w:tr>
      <w:tr w:rsidR="00FD0E5E" w:rsidRPr="00FD0E5E" w14:paraId="270FFAF4" w14:textId="77777777" w:rsidTr="00340F30">
        <w:trPr>
          <w:trHeight w:val="464"/>
          <w:jc w:val="center"/>
        </w:trPr>
        <w:tc>
          <w:tcPr>
            <w:tcW w:w="828" w:type="dxa"/>
            <w:shd w:val="clear" w:color="auto" w:fill="BFBFBF"/>
            <w:vAlign w:val="center"/>
          </w:tcPr>
          <w:p w14:paraId="08BFBAE8" w14:textId="77777777" w:rsidR="00FD0E5E" w:rsidRPr="00FD0E5E" w:rsidRDefault="00FD0E5E" w:rsidP="00FD0E5E">
            <w:pPr>
              <w:spacing w:after="0" w:line="240" w:lineRule="auto"/>
              <w:rPr>
                <w:rFonts w:ascii="Calibri" w:eastAsia="Calibri" w:hAnsi="Calibri" w:cs="Calibri"/>
                <w:kern w:val="0"/>
                <w:sz w:val="24"/>
                <w:szCs w:val="24"/>
                <w14:ligatures w14:val="none"/>
              </w:rPr>
            </w:pPr>
          </w:p>
        </w:tc>
        <w:tc>
          <w:tcPr>
            <w:tcW w:w="1719" w:type="dxa"/>
            <w:shd w:val="clear" w:color="auto" w:fill="BFBFBF"/>
            <w:vAlign w:val="center"/>
          </w:tcPr>
          <w:p w14:paraId="3E721718"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t>17 programa</w:t>
            </w:r>
          </w:p>
        </w:tc>
        <w:tc>
          <w:tcPr>
            <w:tcW w:w="1984" w:type="dxa"/>
            <w:shd w:val="clear" w:color="auto" w:fill="BFBFBF"/>
            <w:vAlign w:val="center"/>
          </w:tcPr>
          <w:p w14:paraId="39ECD221" w14:textId="77777777" w:rsidR="00FD0E5E" w:rsidRPr="00FD0E5E" w:rsidRDefault="00FD0E5E" w:rsidP="00FD0E5E">
            <w:pPr>
              <w:spacing w:after="0" w:line="240" w:lineRule="auto"/>
              <w:jc w:val="center"/>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t>Ukupno</w:t>
            </w:r>
          </w:p>
        </w:tc>
        <w:tc>
          <w:tcPr>
            <w:tcW w:w="1843" w:type="dxa"/>
            <w:shd w:val="clear" w:color="auto" w:fill="BFBFBF"/>
            <w:vAlign w:val="center"/>
          </w:tcPr>
          <w:p w14:paraId="4D4610BB" w14:textId="77777777" w:rsidR="00FD0E5E" w:rsidRPr="00FD0E5E" w:rsidRDefault="00FD0E5E" w:rsidP="00FD0E5E">
            <w:pPr>
              <w:spacing w:after="0" w:line="240" w:lineRule="auto"/>
              <w:jc w:val="right"/>
              <w:rPr>
                <w:rFonts w:ascii="Calibri" w:eastAsia="Calibri" w:hAnsi="Calibri" w:cs="Calibri"/>
                <w:b/>
                <w:kern w:val="0"/>
                <w:sz w:val="24"/>
                <w:szCs w:val="24"/>
                <w14:ligatures w14:val="none"/>
              </w:rPr>
            </w:pPr>
            <w:r w:rsidRPr="00FD0E5E">
              <w:rPr>
                <w:rFonts w:ascii="Calibri" w:eastAsia="Calibri" w:hAnsi="Calibri" w:cs="Calibri"/>
                <w:b/>
                <w:kern w:val="0"/>
                <w:sz w:val="24"/>
                <w:szCs w:val="24"/>
                <w14:ligatures w14:val="none"/>
              </w:rPr>
              <w:t>5.004.420,00</w:t>
            </w:r>
          </w:p>
        </w:tc>
        <w:tc>
          <w:tcPr>
            <w:tcW w:w="1843" w:type="dxa"/>
            <w:shd w:val="clear" w:color="auto" w:fill="BFBFBF"/>
            <w:vAlign w:val="center"/>
          </w:tcPr>
          <w:p w14:paraId="13FCC07C" w14:textId="5DB06DA9" w:rsidR="00FD0E5E" w:rsidRPr="00FD0E5E" w:rsidRDefault="005275C4" w:rsidP="00FD0E5E">
            <w:pPr>
              <w:spacing w:after="0" w:line="240" w:lineRule="auto"/>
              <w:jc w:val="right"/>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5.008.905,00</w:t>
            </w:r>
          </w:p>
        </w:tc>
        <w:tc>
          <w:tcPr>
            <w:tcW w:w="1843" w:type="dxa"/>
            <w:shd w:val="clear" w:color="auto" w:fill="BFBFBF"/>
            <w:vAlign w:val="center"/>
          </w:tcPr>
          <w:p w14:paraId="627113C3" w14:textId="324B8A15" w:rsidR="00FD0E5E" w:rsidRPr="00FD0E5E" w:rsidRDefault="005275C4" w:rsidP="00FD0E5E">
            <w:pPr>
              <w:spacing w:after="0" w:line="240" w:lineRule="auto"/>
              <w:jc w:val="right"/>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4.485,00</w:t>
            </w:r>
          </w:p>
        </w:tc>
      </w:tr>
    </w:tbl>
    <w:p w14:paraId="2B1B37B0" w14:textId="77777777" w:rsidR="00FD0E5E" w:rsidRPr="00FD0E5E" w:rsidRDefault="00FD0E5E" w:rsidP="00FD0E5E">
      <w:pPr>
        <w:spacing w:after="0" w:line="240" w:lineRule="auto"/>
        <w:contextualSpacing/>
        <w:jc w:val="both"/>
        <w:rPr>
          <w:rFonts w:ascii="Calibri" w:eastAsia="Calibri" w:hAnsi="Calibri" w:cs="Calibri"/>
          <w:kern w:val="0"/>
          <w:sz w:val="24"/>
          <w:szCs w:val="24"/>
          <w14:ligatures w14:val="none"/>
        </w:rPr>
      </w:pPr>
    </w:p>
    <w:p w14:paraId="4E3414A2" w14:textId="77777777" w:rsidR="00FD0E5E" w:rsidRPr="00FD0E5E" w:rsidRDefault="00FD0E5E" w:rsidP="00FD0E5E">
      <w:pPr>
        <w:numPr>
          <w:ilvl w:val="1"/>
          <w:numId w:val="1"/>
        </w:numPr>
        <w:spacing w:after="0" w:line="240" w:lineRule="auto"/>
        <w:contextualSpacing/>
        <w:jc w:val="both"/>
        <w:rPr>
          <w:rFonts w:ascii="Calibri" w:eastAsia="Calibri" w:hAnsi="Calibri" w:cs="Calibri"/>
          <w:b/>
          <w:kern w:val="0"/>
          <w:sz w:val="24"/>
          <w:szCs w:val="24"/>
          <w14:ligatures w14:val="none"/>
        </w:rPr>
      </w:pPr>
      <w:bookmarkStart w:id="2" w:name="_Hlk167088395"/>
      <w:r w:rsidRPr="00FD0E5E">
        <w:rPr>
          <w:rFonts w:ascii="Calibri" w:eastAsia="Calibri" w:hAnsi="Calibri" w:cs="Calibri"/>
          <w:b/>
          <w:kern w:val="0"/>
          <w:sz w:val="24"/>
          <w:szCs w:val="24"/>
          <w14:ligatures w14:val="none"/>
        </w:rPr>
        <w:t xml:space="preserve">Program 1001 </w:t>
      </w:r>
      <w:bookmarkStart w:id="3" w:name="_Hlk167087991"/>
      <w:r w:rsidRPr="00FD0E5E">
        <w:rPr>
          <w:rFonts w:ascii="Calibri" w:eastAsia="Calibri" w:hAnsi="Calibri" w:cs="Calibri"/>
          <w:b/>
          <w:kern w:val="0"/>
          <w:sz w:val="24"/>
          <w:szCs w:val="24"/>
          <w14:ligatures w14:val="none"/>
        </w:rPr>
        <w:t>OPĆE USLUGE JAVNE UPRAVE</w:t>
      </w:r>
      <w:bookmarkEnd w:id="3"/>
    </w:p>
    <w:bookmarkEnd w:id="2"/>
    <w:p w14:paraId="3F085F72" w14:textId="77777777" w:rsidR="00FD0E5E" w:rsidRPr="00FD0E5E" w:rsidRDefault="00FD0E5E" w:rsidP="00FD0E5E">
      <w:pPr>
        <w:spacing w:after="0" w:line="240" w:lineRule="auto"/>
        <w:ind w:left="720"/>
        <w:contextualSpacing/>
        <w:jc w:val="both"/>
        <w:rPr>
          <w:rFonts w:ascii="Calibri" w:eastAsia="Calibri" w:hAnsi="Calibri" w:cs="Calibri"/>
          <w:bCs/>
          <w:kern w:val="0"/>
          <w:sz w:val="24"/>
          <w:szCs w:val="24"/>
          <w14:ligatures w14:val="none"/>
        </w:rPr>
      </w:pPr>
    </w:p>
    <w:p w14:paraId="3F427507" w14:textId="77777777"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U programu 1001</w:t>
      </w:r>
      <w:r w:rsidRPr="00FD0E5E">
        <w:rPr>
          <w:rFonts w:ascii="Calibri" w:eastAsia="Calibri" w:hAnsi="Calibri" w:cs="Calibri"/>
          <w:b/>
          <w:color w:val="000000" w:themeColor="text1"/>
          <w:kern w:val="0"/>
          <w:sz w:val="24"/>
          <w:szCs w:val="24"/>
          <w14:ligatures w14:val="none"/>
        </w:rPr>
        <w:t xml:space="preserve"> OPĆE USLUGE JAVNE UPRAVE</w:t>
      </w:r>
      <w:r w:rsidRPr="00FD0E5E">
        <w:rPr>
          <w:rFonts w:ascii="Calibri" w:eastAsia="Calibri" w:hAnsi="Calibri" w:cs="Calibri"/>
          <w:bCs/>
          <w:color w:val="000000" w:themeColor="text1"/>
          <w:kern w:val="0"/>
          <w:sz w:val="24"/>
          <w:szCs w:val="24"/>
          <w14:ligatures w14:val="none"/>
        </w:rPr>
        <w:t xml:space="preserve"> mijenja se ili dodaje:</w:t>
      </w:r>
    </w:p>
    <w:p w14:paraId="7390547F" w14:textId="77777777" w:rsidR="00FD0E5E" w:rsidRPr="00FD0E5E" w:rsidRDefault="00FD0E5E" w:rsidP="00FD0E5E">
      <w:pPr>
        <w:spacing w:after="0" w:line="240" w:lineRule="auto"/>
        <w:jc w:val="both"/>
        <w:rPr>
          <w:rFonts w:ascii="Calibri" w:eastAsia="Calibri" w:hAnsi="Calibri" w:cs="Calibri"/>
          <w:bCs/>
          <w:color w:val="0070C0"/>
          <w:kern w:val="0"/>
          <w:sz w:val="24"/>
          <w:szCs w:val="24"/>
          <w14:ligatures w14:val="none"/>
        </w:rPr>
      </w:pPr>
    </w:p>
    <w:p w14:paraId="03068CDE" w14:textId="77777777" w:rsidR="00FD0E5E" w:rsidRPr="00FD0E5E" w:rsidRDefault="00FD0E5E" w:rsidP="00FD0E5E">
      <w:pPr>
        <w:numPr>
          <w:ilvl w:val="2"/>
          <w:numId w:val="1"/>
        </w:numPr>
        <w:spacing w:after="0" w:line="240" w:lineRule="auto"/>
        <w:contextualSpacing/>
        <w:jc w:val="both"/>
        <w:rPr>
          <w:rFonts w:ascii="Calibri" w:eastAsia="Calibri" w:hAnsi="Calibri" w:cs="Calibri"/>
          <w:b/>
          <w:color w:val="000000" w:themeColor="text1"/>
          <w:kern w:val="0"/>
          <w:sz w:val="24"/>
          <w:szCs w:val="24"/>
          <w14:ligatures w14:val="none"/>
        </w:rPr>
      </w:pPr>
      <w:r w:rsidRPr="00FD0E5E">
        <w:rPr>
          <w:rFonts w:ascii="Calibri" w:eastAsia="Calibri" w:hAnsi="Calibri" w:cs="Calibri"/>
          <w:b/>
          <w:color w:val="000000" w:themeColor="text1"/>
          <w:kern w:val="0"/>
          <w:sz w:val="24"/>
          <w:szCs w:val="24"/>
          <w14:ligatures w14:val="none"/>
        </w:rPr>
        <w:t>Aktivnost 1001  A100001 Administracija i upravljanje</w:t>
      </w:r>
    </w:p>
    <w:p w14:paraId="2D56D686" w14:textId="77777777" w:rsidR="00FD0E5E" w:rsidRPr="00FD0E5E" w:rsidRDefault="00FD0E5E" w:rsidP="00FD0E5E">
      <w:pPr>
        <w:spacing w:after="0" w:line="240" w:lineRule="auto"/>
        <w:ind w:left="720"/>
        <w:contextualSpacing/>
        <w:jc w:val="both"/>
        <w:rPr>
          <w:rFonts w:ascii="Calibri" w:eastAsia="Calibri" w:hAnsi="Calibri" w:cs="Calibri"/>
          <w:bCs/>
          <w:color w:val="000000" w:themeColor="text1"/>
          <w:kern w:val="0"/>
          <w:sz w:val="24"/>
          <w:szCs w:val="24"/>
          <w14:ligatures w14:val="none"/>
        </w:rPr>
      </w:pPr>
    </w:p>
    <w:p w14:paraId="77709D28" w14:textId="1D0195C5"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aktivnosti 1001 A100001 </w:t>
      </w:r>
      <w:r w:rsidRPr="00FD0E5E">
        <w:rPr>
          <w:rFonts w:ascii="Calibri" w:eastAsia="Calibri" w:hAnsi="Calibri" w:cs="Calibri"/>
          <w:bCs/>
          <w:i/>
          <w:iCs/>
          <w:color w:val="000000" w:themeColor="text1"/>
          <w:kern w:val="0"/>
          <w:sz w:val="24"/>
          <w:szCs w:val="24"/>
          <w14:ligatures w14:val="none"/>
        </w:rPr>
        <w:t>Administracija i upravljanje</w:t>
      </w:r>
      <w:r w:rsidRPr="00FD0E5E">
        <w:rPr>
          <w:rFonts w:ascii="Calibri" w:eastAsia="Calibri" w:hAnsi="Calibri" w:cs="Calibri"/>
          <w:bCs/>
          <w:color w:val="000000" w:themeColor="text1"/>
          <w:kern w:val="0"/>
          <w:sz w:val="24"/>
          <w:szCs w:val="24"/>
          <w14:ligatures w14:val="none"/>
        </w:rPr>
        <w:t xml:space="preserve"> </w:t>
      </w:r>
      <w:r w:rsidRPr="00FD0E5E">
        <w:rPr>
          <w:rFonts w:ascii="Calibri" w:eastAsia="Calibri" w:hAnsi="Calibri" w:cs="Calibri"/>
          <w:bCs/>
          <w:i/>
          <w:color w:val="000000" w:themeColor="text1"/>
          <w:kern w:val="0"/>
          <w:sz w:val="24"/>
          <w:szCs w:val="24"/>
          <w14:ligatures w14:val="none"/>
        </w:rPr>
        <w:t xml:space="preserve"> </w:t>
      </w:r>
      <w:r w:rsidRPr="00FD0E5E">
        <w:rPr>
          <w:rFonts w:ascii="Calibri" w:eastAsia="Calibri" w:hAnsi="Calibri" w:cs="Calibri"/>
          <w:bCs/>
          <w:iCs/>
          <w:color w:val="000000" w:themeColor="text1"/>
          <w:kern w:val="0"/>
          <w:sz w:val="24"/>
          <w:szCs w:val="24"/>
          <w14:ligatures w14:val="none"/>
        </w:rPr>
        <w:t xml:space="preserve">umanjuju </w:t>
      </w:r>
      <w:r w:rsidRPr="00FD0E5E">
        <w:rPr>
          <w:rFonts w:ascii="Calibri" w:eastAsia="Calibri" w:hAnsi="Calibri" w:cs="Calibri"/>
          <w:bCs/>
          <w:color w:val="000000" w:themeColor="text1"/>
          <w:kern w:val="0"/>
          <w:sz w:val="24"/>
          <w:szCs w:val="24"/>
          <w14:ligatures w14:val="none"/>
        </w:rPr>
        <w:t xml:space="preserve">se  sredstva za financiranje aktivnosti za iznos od </w:t>
      </w:r>
      <w:r w:rsidR="005275C4">
        <w:rPr>
          <w:rFonts w:ascii="Calibri" w:eastAsia="Calibri" w:hAnsi="Calibri" w:cs="Calibri"/>
          <w:bCs/>
          <w:color w:val="000000" w:themeColor="text1"/>
          <w:kern w:val="0"/>
          <w:sz w:val="24"/>
          <w:szCs w:val="24"/>
          <w14:ligatures w14:val="none"/>
        </w:rPr>
        <w:t xml:space="preserve">3.554,00 </w:t>
      </w:r>
      <w:r w:rsidRPr="00FD0E5E">
        <w:rPr>
          <w:rFonts w:ascii="Calibri" w:eastAsia="Calibri" w:hAnsi="Calibri" w:cs="Calibri"/>
          <w:bCs/>
          <w:color w:val="000000" w:themeColor="text1"/>
          <w:kern w:val="0"/>
          <w:sz w:val="24"/>
          <w:szCs w:val="24"/>
          <w14:ligatures w14:val="none"/>
        </w:rPr>
        <w:t xml:space="preserve">eura na iznos od </w:t>
      </w:r>
      <w:r w:rsidR="005275C4">
        <w:rPr>
          <w:rFonts w:ascii="Calibri" w:eastAsia="Calibri" w:hAnsi="Calibri" w:cs="Calibri"/>
          <w:bCs/>
          <w:color w:val="000000" w:themeColor="text1"/>
          <w:kern w:val="0"/>
          <w:sz w:val="24"/>
          <w:szCs w:val="24"/>
          <w14:ligatures w14:val="none"/>
        </w:rPr>
        <w:t xml:space="preserve">705.925,00 </w:t>
      </w:r>
      <w:r w:rsidRPr="00FD0E5E">
        <w:rPr>
          <w:rFonts w:ascii="Calibri" w:eastAsia="Calibri" w:hAnsi="Calibri" w:cs="Calibri"/>
          <w:bCs/>
          <w:color w:val="000000" w:themeColor="text1"/>
          <w:kern w:val="0"/>
          <w:sz w:val="24"/>
          <w:szCs w:val="24"/>
          <w14:ligatures w14:val="none"/>
        </w:rPr>
        <w:t>eura. Sredstva se umanjuju na pozicijama materijalnih rashoda poslovanja i to: edukacije zaposlenika za siguran rad i drugih povezanih troškova, doprinosa za zapošljavanje osoba s invaliditetom, zdravstvenog pregleda zaposlenika, službene radne odjeće i obuće, zaštitarske službe u gradskoj vijećnici, knjige, umjetnička djela i druge vrijednosti, nabava i ugradnja aktivne mrežne informatičke opreme u Gradskoj vijećnici (sredstva za tu namjenu  osigurana su idućoj proračunskoj godini). Istovremeno, dodatno se osiguravaju sredstva na pozicijama: rashoda za plaće i ostalih rashoda za  zaposlenike, službena putovanja,  reprezentacije, troškova sudskih i upravnih postupaka i odvjetničkih usluga, RTV pretplate, putovanja, ostalih nespomenutih rashoda poslovanja, literature i časopisa, uredskog materijala – tonera, materijala za čišćenje i održavanje i zateznih kamata, sve prema procjeni potreba do kraja tekuće godine.</w:t>
      </w:r>
    </w:p>
    <w:p w14:paraId="364A0D81" w14:textId="77777777" w:rsidR="00FD0E5E" w:rsidRPr="00FD0E5E" w:rsidRDefault="00FD0E5E" w:rsidP="00FD0E5E">
      <w:pPr>
        <w:spacing w:after="0" w:line="240" w:lineRule="auto"/>
        <w:jc w:val="both"/>
        <w:rPr>
          <w:rFonts w:ascii="Calibri" w:eastAsia="Calibri" w:hAnsi="Calibri" w:cs="Calibri"/>
          <w:bCs/>
          <w:kern w:val="0"/>
          <w:sz w:val="24"/>
          <w:szCs w:val="24"/>
          <w14:ligatures w14:val="none"/>
        </w:rPr>
      </w:pPr>
    </w:p>
    <w:p w14:paraId="51F4DF03" w14:textId="77777777" w:rsidR="00FD0E5E" w:rsidRPr="00FD0E5E" w:rsidRDefault="00FD0E5E" w:rsidP="00FD0E5E">
      <w:pPr>
        <w:numPr>
          <w:ilvl w:val="2"/>
          <w:numId w:val="1"/>
        </w:numPr>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Aktivnost 1001 A100003 Savjet mladih</w:t>
      </w:r>
    </w:p>
    <w:p w14:paraId="3A1C4511" w14:textId="77777777" w:rsidR="00FD0E5E" w:rsidRPr="00FD0E5E" w:rsidRDefault="00FD0E5E" w:rsidP="00FD0E5E">
      <w:pPr>
        <w:spacing w:after="0" w:line="240" w:lineRule="auto"/>
        <w:jc w:val="both"/>
        <w:rPr>
          <w:rFonts w:ascii="Calibri" w:eastAsia="Calibri" w:hAnsi="Calibri" w:cs="Calibri"/>
          <w:b/>
          <w:bCs/>
          <w:color w:val="000000" w:themeColor="text1"/>
          <w:kern w:val="0"/>
          <w:sz w:val="24"/>
          <w:szCs w:val="24"/>
          <w14:ligatures w14:val="none"/>
        </w:rPr>
      </w:pPr>
    </w:p>
    <w:p w14:paraId="699261E2" w14:textId="77777777"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Aktivnosti 1001 A100003 </w:t>
      </w:r>
      <w:r w:rsidRPr="00FD0E5E">
        <w:rPr>
          <w:rFonts w:ascii="Calibri" w:eastAsia="Calibri" w:hAnsi="Calibri" w:cs="Calibri"/>
          <w:bCs/>
          <w:i/>
          <w:color w:val="000000" w:themeColor="text1"/>
          <w:kern w:val="0"/>
          <w:sz w:val="24"/>
          <w:szCs w:val="24"/>
          <w14:ligatures w14:val="none"/>
        </w:rPr>
        <w:t xml:space="preserve">Savjet mladih </w:t>
      </w:r>
      <w:r w:rsidRPr="00FD0E5E">
        <w:rPr>
          <w:rFonts w:ascii="Calibri" w:eastAsia="Calibri" w:hAnsi="Calibri" w:cs="Calibri"/>
          <w:bCs/>
          <w:color w:val="000000" w:themeColor="text1"/>
          <w:kern w:val="0"/>
          <w:sz w:val="24"/>
          <w:szCs w:val="24"/>
          <w14:ligatures w14:val="none"/>
        </w:rPr>
        <w:t>ukidaju se sredstva za financiranje Savjeta mladih Grada Novske jer gradski Savjet mladih u ovoj godini nije trošio sredstva za svoje aktivnosti. U skladu s izmijenjenim Zakonom o savjetima mladih donesena je nova  Odluka o osnivanju Savjeta mladih Grada Novske kojom je predviđeno drugačije osnivanje Savjeta mladih Grada Novske. Naime, mandat članova Savjeta mladih Grada Novske poklapat će se ubuduće s mandatom Gradskog vijeća. Predviđeno je da Gradsko vijeće, na 1. sjednici nakon konstituiranja donese Odluku o izborima Savjeta mladih Grada Novske, a nakon njihovog izbora, mandat će im trajati do donošenja Odluke Vlade Republike Hrvatske o raspuštanju Gradskog vijeća. Kako našem Savjetu mladih Grada Novske mandat ističe  u mjesecu siječnju 2025. godine, u periodu od isteka tekućeg mandata pa do Konstituirajuće sjednice novog Savjeta, Savjet mladih Grada Novske neće djelovati.</w:t>
      </w:r>
    </w:p>
    <w:p w14:paraId="2FC20A99" w14:textId="77777777" w:rsidR="00FD0E5E" w:rsidRPr="00FD0E5E" w:rsidRDefault="00FD0E5E" w:rsidP="00FD0E5E">
      <w:pPr>
        <w:spacing w:after="0" w:line="240" w:lineRule="auto"/>
        <w:jc w:val="both"/>
        <w:rPr>
          <w:rFonts w:ascii="Calibri" w:eastAsia="Calibri" w:hAnsi="Calibri" w:cs="Calibri"/>
          <w:bCs/>
          <w:color w:val="0070C0"/>
          <w:kern w:val="0"/>
          <w:sz w:val="24"/>
          <w:szCs w:val="24"/>
          <w14:ligatures w14:val="none"/>
        </w:rPr>
      </w:pPr>
    </w:p>
    <w:p w14:paraId="421D4DD9" w14:textId="77777777" w:rsidR="00FD0E5E" w:rsidRPr="00FD0E5E" w:rsidRDefault="00FD0E5E" w:rsidP="00FD0E5E">
      <w:pPr>
        <w:numPr>
          <w:ilvl w:val="2"/>
          <w:numId w:val="1"/>
        </w:numPr>
        <w:spacing w:after="0" w:line="240" w:lineRule="auto"/>
        <w:contextualSpacing/>
        <w:jc w:val="both"/>
        <w:rPr>
          <w:rFonts w:ascii="Calibri" w:eastAsia="Calibri" w:hAnsi="Calibri" w:cs="Calibri"/>
          <w:b/>
          <w:color w:val="000000" w:themeColor="text1"/>
          <w:kern w:val="0"/>
          <w:sz w:val="24"/>
          <w:szCs w:val="24"/>
          <w14:ligatures w14:val="none"/>
        </w:rPr>
      </w:pPr>
      <w:r w:rsidRPr="00FD0E5E">
        <w:rPr>
          <w:rFonts w:ascii="Calibri" w:eastAsia="Calibri" w:hAnsi="Calibri" w:cs="Calibri"/>
          <w:b/>
          <w:color w:val="000000" w:themeColor="text1"/>
          <w:kern w:val="0"/>
          <w:sz w:val="24"/>
          <w:szCs w:val="24"/>
          <w14:ligatures w14:val="none"/>
        </w:rPr>
        <w:t>Aktivnost 1001  A100006 Promocija Grada u sredstvima javnog informiranja</w:t>
      </w:r>
    </w:p>
    <w:p w14:paraId="7940557F" w14:textId="77777777"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p>
    <w:p w14:paraId="341CD6E8" w14:textId="77777777"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aktivnosti 1001 A100006 </w:t>
      </w:r>
      <w:r w:rsidRPr="00FD0E5E">
        <w:rPr>
          <w:rFonts w:ascii="Calibri" w:eastAsia="Calibri" w:hAnsi="Calibri" w:cs="Calibri"/>
          <w:bCs/>
          <w:i/>
          <w:iCs/>
          <w:color w:val="000000" w:themeColor="text1"/>
          <w:kern w:val="0"/>
          <w:sz w:val="24"/>
          <w:szCs w:val="24"/>
          <w14:ligatures w14:val="none"/>
        </w:rPr>
        <w:t>Promocija Grada u sredstvima javnog informiranja</w:t>
      </w:r>
      <w:r w:rsidRPr="00FD0E5E">
        <w:rPr>
          <w:rFonts w:ascii="Calibri" w:eastAsia="Calibri" w:hAnsi="Calibri" w:cs="Calibri"/>
          <w:bCs/>
          <w:color w:val="000000" w:themeColor="text1"/>
          <w:kern w:val="0"/>
          <w:sz w:val="24"/>
          <w:szCs w:val="24"/>
          <w14:ligatures w14:val="none"/>
        </w:rPr>
        <w:t xml:space="preserve"> umanjuju se sredstva  za iznos od 19.600,00 eura, na iznos od 137.985,00 eura. Sredstva se umanjuju na poziciji  objava članaka u putnom časopisu Croatia Airlinesa, jer je od planiranih četiri članka u  putnom časopisu objavljen jedan članak na temu razvoja </w:t>
      </w:r>
      <w:proofErr w:type="spellStart"/>
      <w:r w:rsidRPr="00FD0E5E">
        <w:rPr>
          <w:rFonts w:ascii="Calibri" w:eastAsia="Calibri" w:hAnsi="Calibri" w:cs="Calibri"/>
          <w:bCs/>
          <w:color w:val="000000" w:themeColor="text1"/>
          <w:kern w:val="0"/>
          <w:sz w:val="24"/>
          <w:szCs w:val="24"/>
          <w14:ligatures w14:val="none"/>
        </w:rPr>
        <w:t>gaming</w:t>
      </w:r>
      <w:proofErr w:type="spellEnd"/>
      <w:r w:rsidRPr="00FD0E5E">
        <w:rPr>
          <w:rFonts w:ascii="Calibri" w:eastAsia="Calibri" w:hAnsi="Calibri" w:cs="Calibri"/>
          <w:bCs/>
          <w:color w:val="000000" w:themeColor="text1"/>
          <w:kern w:val="0"/>
          <w:sz w:val="24"/>
          <w:szCs w:val="24"/>
          <w14:ligatures w14:val="none"/>
        </w:rPr>
        <w:t xml:space="preserve"> industrije u </w:t>
      </w:r>
      <w:proofErr w:type="spellStart"/>
      <w:r w:rsidRPr="00FD0E5E">
        <w:rPr>
          <w:rFonts w:ascii="Calibri" w:eastAsia="Calibri" w:hAnsi="Calibri" w:cs="Calibri"/>
          <w:bCs/>
          <w:color w:val="000000" w:themeColor="text1"/>
          <w:kern w:val="0"/>
          <w:sz w:val="24"/>
          <w:szCs w:val="24"/>
          <w14:ligatures w14:val="none"/>
        </w:rPr>
        <w:t>Novskoj</w:t>
      </w:r>
      <w:proofErr w:type="spellEnd"/>
      <w:r w:rsidRPr="00FD0E5E">
        <w:rPr>
          <w:rFonts w:ascii="Calibri" w:eastAsia="Calibri" w:hAnsi="Calibri" w:cs="Calibri"/>
          <w:bCs/>
          <w:color w:val="000000" w:themeColor="text1"/>
          <w:kern w:val="0"/>
          <w:sz w:val="24"/>
          <w:szCs w:val="24"/>
          <w14:ligatures w14:val="none"/>
        </w:rPr>
        <w:t>.</w:t>
      </w:r>
    </w:p>
    <w:p w14:paraId="516D602A" w14:textId="77777777" w:rsidR="00FD0E5E" w:rsidRPr="00FD0E5E" w:rsidRDefault="00FD0E5E" w:rsidP="00FD0E5E">
      <w:pPr>
        <w:spacing w:after="0" w:line="240" w:lineRule="auto"/>
        <w:jc w:val="both"/>
        <w:rPr>
          <w:rFonts w:ascii="Calibri" w:eastAsia="Calibri" w:hAnsi="Calibri" w:cs="Calibri"/>
          <w:bCs/>
          <w:kern w:val="0"/>
          <w:sz w:val="24"/>
          <w:szCs w:val="24"/>
          <w14:ligatures w14:val="none"/>
        </w:rPr>
      </w:pPr>
    </w:p>
    <w:p w14:paraId="6C0F1BF3" w14:textId="77777777" w:rsidR="00FD0E5E" w:rsidRPr="00FD0E5E" w:rsidRDefault="00FD0E5E" w:rsidP="00FD0E5E">
      <w:pPr>
        <w:spacing w:after="0" w:line="240" w:lineRule="auto"/>
        <w:jc w:val="both"/>
        <w:rPr>
          <w:rFonts w:ascii="Calibri" w:eastAsia="Calibri" w:hAnsi="Calibri" w:cs="Calibri"/>
          <w:bCs/>
          <w:color w:val="FF0000"/>
          <w:kern w:val="0"/>
          <w:sz w:val="24"/>
          <w:szCs w:val="24"/>
          <w14:ligatures w14:val="none"/>
        </w:rPr>
      </w:pPr>
    </w:p>
    <w:p w14:paraId="1AB01A50" w14:textId="0149D746" w:rsidR="00FD0E5E" w:rsidRPr="00FD0E5E" w:rsidRDefault="00FD0E5E" w:rsidP="00FD0E5E">
      <w:pPr>
        <w:numPr>
          <w:ilvl w:val="1"/>
          <w:numId w:val="1"/>
        </w:numPr>
        <w:spacing w:after="0" w:line="240" w:lineRule="auto"/>
        <w:contextualSpacing/>
        <w:jc w:val="both"/>
        <w:rPr>
          <w:rFonts w:ascii="Calibri" w:eastAsia="Calibri" w:hAnsi="Calibri" w:cs="Calibri"/>
          <w:b/>
          <w:color w:val="000000" w:themeColor="text1"/>
          <w:kern w:val="0"/>
          <w:sz w:val="24"/>
          <w:szCs w:val="24"/>
          <w14:ligatures w14:val="none"/>
        </w:rPr>
      </w:pPr>
      <w:r w:rsidRPr="00FD0E5E">
        <w:rPr>
          <w:rFonts w:ascii="Calibri" w:eastAsia="Calibri" w:hAnsi="Calibri" w:cs="Calibri"/>
          <w:b/>
          <w:color w:val="000000" w:themeColor="text1"/>
          <w:kern w:val="0"/>
          <w:sz w:val="24"/>
          <w:szCs w:val="24"/>
          <w14:ligatures w14:val="none"/>
        </w:rPr>
        <w:t>Program</w:t>
      </w:r>
      <w:r w:rsidR="0031714A">
        <w:rPr>
          <w:rFonts w:ascii="Calibri" w:eastAsia="Calibri" w:hAnsi="Calibri" w:cs="Calibri"/>
          <w:b/>
          <w:color w:val="000000" w:themeColor="text1"/>
          <w:kern w:val="0"/>
          <w:sz w:val="24"/>
          <w:szCs w:val="24"/>
          <w14:ligatures w14:val="none"/>
        </w:rPr>
        <w:t xml:space="preserve"> 1002</w:t>
      </w:r>
      <w:r w:rsidRPr="00FD0E5E">
        <w:rPr>
          <w:rFonts w:ascii="Calibri" w:eastAsia="Calibri" w:hAnsi="Calibri" w:cs="Calibri"/>
          <w:b/>
          <w:color w:val="000000" w:themeColor="text1"/>
          <w:kern w:val="0"/>
          <w:sz w:val="24"/>
          <w:szCs w:val="24"/>
          <w14:ligatures w14:val="none"/>
        </w:rPr>
        <w:t xml:space="preserve"> ZDRAVSTVO</w:t>
      </w:r>
    </w:p>
    <w:p w14:paraId="70EE2B3A" w14:textId="77777777" w:rsidR="00FD0E5E" w:rsidRPr="00FD0E5E" w:rsidRDefault="00FD0E5E" w:rsidP="00FD0E5E">
      <w:pPr>
        <w:spacing w:after="0" w:line="240" w:lineRule="auto"/>
        <w:ind w:left="720"/>
        <w:contextualSpacing/>
        <w:jc w:val="both"/>
        <w:rPr>
          <w:rFonts w:ascii="Calibri" w:eastAsia="Calibri" w:hAnsi="Calibri" w:cs="Calibri"/>
          <w:bCs/>
          <w:color w:val="000000" w:themeColor="text1"/>
          <w:kern w:val="0"/>
          <w:sz w:val="24"/>
          <w:szCs w:val="24"/>
          <w14:ligatures w14:val="none"/>
        </w:rPr>
      </w:pPr>
    </w:p>
    <w:p w14:paraId="7BFD4ACD" w14:textId="6FF8E7E3" w:rsidR="00FD0E5E" w:rsidRPr="00FD0E5E" w:rsidRDefault="00FD0E5E" w:rsidP="0031714A">
      <w:pPr>
        <w:spacing w:after="0" w:line="240" w:lineRule="auto"/>
        <w:contextualSpacing/>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U</w:t>
      </w:r>
      <w:r w:rsidR="0031714A">
        <w:rPr>
          <w:rFonts w:ascii="Calibri" w:eastAsia="Calibri" w:hAnsi="Calibri" w:cs="Calibri"/>
          <w:bCs/>
          <w:color w:val="000000" w:themeColor="text1"/>
          <w:kern w:val="0"/>
          <w:sz w:val="24"/>
          <w:szCs w:val="24"/>
          <w14:ligatures w14:val="none"/>
        </w:rPr>
        <w:t xml:space="preserve"> p</w:t>
      </w:r>
      <w:r w:rsidRPr="00FD0E5E">
        <w:rPr>
          <w:rFonts w:ascii="Calibri" w:eastAsia="Calibri" w:hAnsi="Calibri" w:cs="Calibri"/>
          <w:bCs/>
          <w:color w:val="000000" w:themeColor="text1"/>
          <w:kern w:val="0"/>
          <w:sz w:val="24"/>
          <w:szCs w:val="24"/>
          <w14:ligatures w14:val="none"/>
        </w:rPr>
        <w:t xml:space="preserve">rogramu </w:t>
      </w:r>
      <w:r w:rsidR="0031714A">
        <w:rPr>
          <w:rFonts w:ascii="Calibri" w:eastAsia="Calibri" w:hAnsi="Calibri" w:cs="Calibri"/>
          <w:bCs/>
          <w:color w:val="000000" w:themeColor="text1"/>
          <w:kern w:val="0"/>
          <w:sz w:val="24"/>
          <w:szCs w:val="24"/>
          <w14:ligatures w14:val="none"/>
        </w:rPr>
        <w:t xml:space="preserve">1002 </w:t>
      </w:r>
      <w:r w:rsidRPr="00FD0E5E">
        <w:rPr>
          <w:rFonts w:ascii="Calibri" w:eastAsia="Calibri" w:hAnsi="Calibri" w:cs="Calibri"/>
          <w:b/>
          <w:color w:val="000000" w:themeColor="text1"/>
          <w:kern w:val="0"/>
          <w:sz w:val="24"/>
          <w:szCs w:val="24"/>
          <w14:ligatures w14:val="none"/>
        </w:rPr>
        <w:t>ZDRAVSTVO</w:t>
      </w:r>
      <w:r w:rsidRPr="00FD0E5E">
        <w:rPr>
          <w:rFonts w:ascii="Calibri" w:eastAsia="Calibri" w:hAnsi="Calibri" w:cs="Calibri"/>
          <w:bCs/>
          <w:color w:val="000000" w:themeColor="text1"/>
          <w:kern w:val="0"/>
          <w:sz w:val="24"/>
          <w:szCs w:val="24"/>
          <w14:ligatures w14:val="none"/>
        </w:rPr>
        <w:t xml:space="preserve"> mijenja se:</w:t>
      </w:r>
    </w:p>
    <w:p w14:paraId="3F2B88B1" w14:textId="77777777" w:rsidR="00FD0E5E" w:rsidRPr="00FD0E5E" w:rsidRDefault="00FD0E5E" w:rsidP="00FD0E5E">
      <w:pPr>
        <w:spacing w:after="0" w:line="240" w:lineRule="auto"/>
        <w:jc w:val="both"/>
        <w:rPr>
          <w:rFonts w:ascii="Calibri" w:eastAsia="Calibri" w:hAnsi="Calibri" w:cs="Calibri"/>
          <w:bCs/>
          <w:kern w:val="0"/>
          <w:sz w:val="24"/>
          <w:szCs w:val="24"/>
          <w14:ligatures w14:val="none"/>
        </w:rPr>
      </w:pPr>
    </w:p>
    <w:p w14:paraId="0427CFA3" w14:textId="77777777" w:rsidR="00FD0E5E" w:rsidRPr="00FD0E5E" w:rsidRDefault="00FD0E5E" w:rsidP="00FD0E5E">
      <w:pPr>
        <w:numPr>
          <w:ilvl w:val="2"/>
          <w:numId w:val="1"/>
        </w:numPr>
        <w:spacing w:after="0" w:line="240" w:lineRule="auto"/>
        <w:contextualSpacing/>
        <w:jc w:val="both"/>
        <w:rPr>
          <w:rFonts w:ascii="Calibri" w:eastAsia="Calibri" w:hAnsi="Calibri" w:cs="Calibri"/>
          <w:b/>
          <w:color w:val="000000" w:themeColor="text1"/>
          <w:kern w:val="0"/>
          <w:sz w:val="24"/>
          <w:szCs w:val="24"/>
          <w14:ligatures w14:val="none"/>
        </w:rPr>
      </w:pPr>
      <w:r w:rsidRPr="00FD0E5E">
        <w:rPr>
          <w:rFonts w:ascii="Calibri" w:eastAsia="Calibri" w:hAnsi="Calibri" w:cs="Calibri"/>
          <w:b/>
          <w:color w:val="000000" w:themeColor="text1"/>
          <w:kern w:val="0"/>
          <w:sz w:val="24"/>
          <w:szCs w:val="24"/>
          <w14:ligatures w14:val="none"/>
        </w:rPr>
        <w:t>Tekući projekt 1002 T100001 Povećani zdravstveni standard</w:t>
      </w:r>
    </w:p>
    <w:p w14:paraId="065551D2" w14:textId="77777777" w:rsidR="00FD0E5E" w:rsidRPr="00FD0E5E" w:rsidRDefault="00FD0E5E" w:rsidP="00FD0E5E">
      <w:pPr>
        <w:spacing w:after="0" w:line="240" w:lineRule="auto"/>
        <w:ind w:left="720"/>
        <w:contextualSpacing/>
        <w:jc w:val="both"/>
        <w:rPr>
          <w:rFonts w:ascii="Calibri" w:eastAsia="Calibri" w:hAnsi="Calibri" w:cs="Calibri"/>
          <w:b/>
          <w:color w:val="000000" w:themeColor="text1"/>
          <w:kern w:val="0"/>
          <w:sz w:val="24"/>
          <w:szCs w:val="24"/>
          <w14:ligatures w14:val="none"/>
        </w:rPr>
      </w:pPr>
    </w:p>
    <w:p w14:paraId="1230A235" w14:textId="09CD67E4"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tekućem projektu T100001 </w:t>
      </w:r>
      <w:r w:rsidRPr="00FD0E5E">
        <w:rPr>
          <w:rFonts w:ascii="Calibri" w:eastAsia="Calibri" w:hAnsi="Calibri" w:cs="Calibri"/>
          <w:bCs/>
          <w:i/>
          <w:color w:val="000000" w:themeColor="text1"/>
          <w:kern w:val="0"/>
          <w:sz w:val="24"/>
          <w:szCs w:val="24"/>
          <w14:ligatures w14:val="none"/>
        </w:rPr>
        <w:t>Povećani zdravstveni standard</w:t>
      </w:r>
      <w:r w:rsidRPr="00FD0E5E">
        <w:rPr>
          <w:rFonts w:ascii="Calibri" w:eastAsia="Calibri" w:hAnsi="Calibri" w:cs="Calibri"/>
          <w:bCs/>
          <w:color w:val="000000" w:themeColor="text1"/>
          <w:kern w:val="0"/>
          <w:sz w:val="24"/>
          <w:szCs w:val="24"/>
          <w14:ligatures w14:val="none"/>
        </w:rPr>
        <w:t xml:space="preserve"> ukidaju se sredstva za poticanje rada pedijatra u iznosu od 10.000,00 eura, jer se na raspisani javni natječaj Doma zdravlja SMŽ za zapošljavanje pedijatra u pedijatrijskoj ambulanti Novska nitko nije </w:t>
      </w:r>
      <w:r w:rsidR="008E4B8D">
        <w:rPr>
          <w:rFonts w:ascii="Calibri" w:eastAsia="Calibri" w:hAnsi="Calibri" w:cs="Calibri"/>
          <w:bCs/>
          <w:color w:val="000000" w:themeColor="text1"/>
          <w:kern w:val="0"/>
          <w:sz w:val="24"/>
          <w:szCs w:val="24"/>
          <w14:ligatures w14:val="none"/>
        </w:rPr>
        <w:t xml:space="preserve">javio </w:t>
      </w:r>
      <w:r w:rsidRPr="00FD0E5E">
        <w:rPr>
          <w:rFonts w:ascii="Calibri" w:eastAsia="Calibri" w:hAnsi="Calibri" w:cs="Calibri"/>
          <w:bCs/>
          <w:color w:val="000000" w:themeColor="text1"/>
          <w:kern w:val="0"/>
          <w:sz w:val="24"/>
          <w:szCs w:val="24"/>
          <w14:ligatures w14:val="none"/>
        </w:rPr>
        <w:t>te se i dalje sufinanciraju plaće i naknade zamjenskih liječnika koji rade u pedijatrijskoj ambulanti. Na razini tekućeg projekta, sredstva se umanjuju na iznos od 34.000,00 eura.</w:t>
      </w:r>
    </w:p>
    <w:p w14:paraId="6ECB9894" w14:textId="77777777" w:rsidR="00FD0E5E" w:rsidRPr="00FD0E5E" w:rsidRDefault="00FD0E5E" w:rsidP="00FD0E5E">
      <w:pPr>
        <w:spacing w:after="0" w:line="240" w:lineRule="auto"/>
        <w:jc w:val="both"/>
        <w:rPr>
          <w:rFonts w:ascii="Calibri" w:eastAsia="Calibri" w:hAnsi="Calibri" w:cs="Calibri"/>
          <w:bCs/>
          <w:color w:val="4472C4"/>
          <w:kern w:val="0"/>
          <w:sz w:val="24"/>
          <w:szCs w:val="24"/>
          <w14:ligatures w14:val="none"/>
        </w:rPr>
      </w:pPr>
    </w:p>
    <w:p w14:paraId="13A950FE" w14:textId="77777777" w:rsidR="00FD0E5E" w:rsidRPr="00FD0E5E" w:rsidRDefault="00FD0E5E" w:rsidP="00FD0E5E">
      <w:pPr>
        <w:numPr>
          <w:ilvl w:val="1"/>
          <w:numId w:val="1"/>
        </w:numPr>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Program 1003  RAZVOJ CIVILNOG DRUŠTVA</w:t>
      </w:r>
    </w:p>
    <w:p w14:paraId="6194D10D" w14:textId="77777777" w:rsidR="00FD0E5E" w:rsidRPr="00FD0E5E" w:rsidRDefault="00FD0E5E" w:rsidP="00FD0E5E">
      <w:pPr>
        <w:spacing w:after="0" w:line="240" w:lineRule="auto"/>
        <w:ind w:left="720"/>
        <w:contextualSpacing/>
        <w:jc w:val="both"/>
        <w:rPr>
          <w:rFonts w:ascii="Calibri" w:eastAsia="Calibri" w:hAnsi="Calibri" w:cs="Calibri"/>
          <w:b/>
          <w:bCs/>
          <w:color w:val="000000" w:themeColor="text1"/>
          <w:kern w:val="0"/>
          <w:sz w:val="24"/>
          <w:szCs w:val="24"/>
          <w14:ligatures w14:val="none"/>
        </w:rPr>
      </w:pPr>
    </w:p>
    <w:p w14:paraId="2524C314" w14:textId="77777777" w:rsidR="00FD0E5E" w:rsidRPr="00FD0E5E" w:rsidRDefault="00FD0E5E" w:rsidP="008E4B8D">
      <w:pPr>
        <w:spacing w:after="0" w:line="240" w:lineRule="auto"/>
        <w:contextualSpacing/>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Programu 1003 </w:t>
      </w:r>
      <w:r w:rsidRPr="00FD0E5E">
        <w:rPr>
          <w:rFonts w:ascii="Calibri" w:eastAsia="Calibri" w:hAnsi="Calibri" w:cs="Calibri"/>
          <w:b/>
          <w:color w:val="000000" w:themeColor="text1"/>
          <w:kern w:val="0"/>
          <w:sz w:val="24"/>
          <w:szCs w:val="24"/>
          <w14:ligatures w14:val="none"/>
        </w:rPr>
        <w:t>RAZVOJ CIVILNOG DRUŠTVA</w:t>
      </w:r>
      <w:r w:rsidRPr="00FD0E5E">
        <w:rPr>
          <w:rFonts w:ascii="Calibri" w:eastAsia="Calibri" w:hAnsi="Calibri" w:cs="Calibri"/>
          <w:bCs/>
          <w:color w:val="000000" w:themeColor="text1"/>
          <w:kern w:val="0"/>
          <w:sz w:val="24"/>
          <w:szCs w:val="24"/>
          <w14:ligatures w14:val="none"/>
        </w:rPr>
        <w:t xml:space="preserve"> mijenja se:</w:t>
      </w:r>
    </w:p>
    <w:p w14:paraId="0E5CAA90" w14:textId="77777777" w:rsidR="00FD0E5E" w:rsidRPr="00FD0E5E" w:rsidRDefault="00FD0E5E" w:rsidP="00FD0E5E">
      <w:pPr>
        <w:spacing w:after="0" w:line="240" w:lineRule="auto"/>
        <w:ind w:left="720"/>
        <w:contextualSpacing/>
        <w:jc w:val="both"/>
        <w:rPr>
          <w:rFonts w:ascii="Calibri" w:eastAsia="Calibri" w:hAnsi="Calibri" w:cs="Calibri"/>
          <w:bCs/>
          <w:color w:val="000000" w:themeColor="text1"/>
          <w:kern w:val="0"/>
          <w:sz w:val="24"/>
          <w:szCs w:val="24"/>
          <w14:ligatures w14:val="none"/>
        </w:rPr>
      </w:pPr>
    </w:p>
    <w:p w14:paraId="1408170E" w14:textId="77777777" w:rsidR="00FD0E5E" w:rsidRPr="00FD0E5E" w:rsidRDefault="00FD0E5E" w:rsidP="00FD0E5E">
      <w:pPr>
        <w:numPr>
          <w:ilvl w:val="2"/>
          <w:numId w:val="1"/>
        </w:numPr>
        <w:spacing w:after="0" w:line="240" w:lineRule="auto"/>
        <w:contextualSpacing/>
        <w:jc w:val="both"/>
        <w:rPr>
          <w:rFonts w:ascii="Calibri" w:eastAsia="Calibri" w:hAnsi="Calibri" w:cs="Calibri"/>
          <w:b/>
          <w:color w:val="000000" w:themeColor="text1"/>
          <w:kern w:val="0"/>
          <w:sz w:val="24"/>
          <w:szCs w:val="24"/>
          <w14:ligatures w14:val="none"/>
        </w:rPr>
      </w:pPr>
      <w:r w:rsidRPr="00FD0E5E">
        <w:rPr>
          <w:rFonts w:ascii="Calibri" w:eastAsia="Calibri" w:hAnsi="Calibri" w:cs="Calibri"/>
          <w:b/>
          <w:color w:val="000000" w:themeColor="text1"/>
          <w:kern w:val="0"/>
          <w:sz w:val="24"/>
          <w:szCs w:val="24"/>
          <w14:ligatures w14:val="none"/>
        </w:rPr>
        <w:t>Tekući projekt 1003 100005 Sufinanciranje programa udruga</w:t>
      </w:r>
    </w:p>
    <w:p w14:paraId="1569252B" w14:textId="77777777" w:rsidR="00FD0E5E" w:rsidRPr="00FD0E5E" w:rsidRDefault="00FD0E5E" w:rsidP="00FD0E5E">
      <w:pPr>
        <w:spacing w:after="0" w:line="240" w:lineRule="auto"/>
        <w:jc w:val="both"/>
        <w:rPr>
          <w:rFonts w:ascii="Calibri" w:eastAsia="Calibri" w:hAnsi="Calibri" w:cs="Calibri"/>
          <w:b/>
          <w:color w:val="000000" w:themeColor="text1"/>
          <w:kern w:val="0"/>
          <w:sz w:val="24"/>
          <w:szCs w:val="24"/>
          <w14:ligatures w14:val="none"/>
        </w:rPr>
      </w:pPr>
    </w:p>
    <w:p w14:paraId="7DC3951F" w14:textId="37ECE979"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tekućem projektu 1003 100005 </w:t>
      </w:r>
      <w:r w:rsidRPr="00FD0E5E">
        <w:rPr>
          <w:rFonts w:ascii="Calibri" w:eastAsia="Calibri" w:hAnsi="Calibri" w:cs="Calibri"/>
          <w:bCs/>
          <w:i/>
          <w:color w:val="000000" w:themeColor="text1"/>
          <w:kern w:val="0"/>
          <w:sz w:val="24"/>
          <w:szCs w:val="24"/>
          <w14:ligatures w14:val="none"/>
        </w:rPr>
        <w:t>Sufinanciranje programa udruga</w:t>
      </w:r>
      <w:r w:rsidRPr="00FD0E5E">
        <w:rPr>
          <w:rFonts w:ascii="Calibri" w:eastAsia="Calibri" w:hAnsi="Calibri" w:cs="Calibri"/>
          <w:bCs/>
          <w:color w:val="000000" w:themeColor="text1"/>
          <w:kern w:val="0"/>
          <w:sz w:val="24"/>
          <w:szCs w:val="24"/>
          <w14:ligatures w14:val="none"/>
        </w:rPr>
        <w:t xml:space="preserve"> povećavaju se sredstva za financiranje tekućeg projekta za iznos od 13.164,00 eura te sada iznose </w:t>
      </w:r>
      <w:r w:rsidR="005B6AED">
        <w:rPr>
          <w:rFonts w:ascii="Calibri" w:eastAsia="Calibri" w:hAnsi="Calibri" w:cs="Calibri"/>
          <w:bCs/>
          <w:color w:val="000000" w:themeColor="text1"/>
          <w:kern w:val="0"/>
          <w:sz w:val="24"/>
          <w:szCs w:val="24"/>
          <w14:ligatures w14:val="none"/>
        </w:rPr>
        <w:t xml:space="preserve">45.964,00 </w:t>
      </w:r>
      <w:r w:rsidRPr="00FD0E5E">
        <w:rPr>
          <w:rFonts w:ascii="Calibri" w:eastAsia="Calibri" w:hAnsi="Calibri" w:cs="Calibri"/>
          <w:bCs/>
          <w:color w:val="000000" w:themeColor="text1"/>
          <w:kern w:val="0"/>
          <w:sz w:val="24"/>
          <w:szCs w:val="24"/>
          <w14:ligatures w14:val="none"/>
        </w:rPr>
        <w:t>eura.  Sredstva se povećavaju na poziciji zakupa poslovnih prostora udruga koje koriste bez naknade u ukupnom iznosu od 17.164,00 eura. Istovremeno, sredstva se umanjuju na poziciji financiranja režijskih troškova udruga na stvarno dodijeljen iznos za tu namjenu u iznosu od  4.000,00 eura.</w:t>
      </w:r>
    </w:p>
    <w:p w14:paraId="533CB06F" w14:textId="77777777" w:rsidR="00FD0E5E" w:rsidRPr="00FD0E5E" w:rsidRDefault="00FD0E5E" w:rsidP="00FD0E5E">
      <w:pPr>
        <w:spacing w:after="0" w:line="240" w:lineRule="auto"/>
        <w:jc w:val="both"/>
        <w:rPr>
          <w:rFonts w:ascii="Calibri" w:eastAsia="Calibri" w:hAnsi="Calibri" w:cs="Calibri"/>
          <w:bCs/>
          <w:color w:val="0070C0"/>
          <w:kern w:val="0"/>
          <w:sz w:val="24"/>
          <w:szCs w:val="24"/>
          <w14:ligatures w14:val="none"/>
        </w:rPr>
      </w:pPr>
    </w:p>
    <w:p w14:paraId="5A497AFF" w14:textId="77777777" w:rsidR="00FD0E5E" w:rsidRPr="00FD0E5E" w:rsidRDefault="00FD0E5E" w:rsidP="00FD0E5E">
      <w:pPr>
        <w:numPr>
          <w:ilvl w:val="1"/>
          <w:numId w:val="1"/>
        </w:numPr>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Program 1004 JAVNE POTREBE U KULTURI</w:t>
      </w:r>
    </w:p>
    <w:p w14:paraId="50007F53" w14:textId="77777777" w:rsidR="00FD0E5E" w:rsidRPr="00FD0E5E" w:rsidRDefault="00FD0E5E" w:rsidP="00FD0E5E">
      <w:pPr>
        <w:spacing w:after="0" w:line="240" w:lineRule="auto"/>
        <w:ind w:left="720"/>
        <w:contextualSpacing/>
        <w:jc w:val="both"/>
        <w:rPr>
          <w:rFonts w:ascii="Calibri" w:eastAsia="Calibri" w:hAnsi="Calibri" w:cs="Calibri"/>
          <w:bCs/>
          <w:color w:val="000000" w:themeColor="text1"/>
          <w:kern w:val="0"/>
          <w:sz w:val="24"/>
          <w:szCs w:val="24"/>
          <w14:ligatures w14:val="none"/>
        </w:rPr>
      </w:pPr>
    </w:p>
    <w:p w14:paraId="3E216234" w14:textId="77777777" w:rsidR="00FD0E5E" w:rsidRPr="00FD0E5E" w:rsidRDefault="00FD0E5E" w:rsidP="005B6AED">
      <w:pPr>
        <w:spacing w:after="0" w:line="240" w:lineRule="auto"/>
        <w:contextualSpacing/>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programu 1004 </w:t>
      </w:r>
      <w:r w:rsidRPr="00FD0E5E">
        <w:rPr>
          <w:rFonts w:ascii="Calibri" w:eastAsia="Calibri" w:hAnsi="Calibri" w:cs="Calibri"/>
          <w:b/>
          <w:color w:val="000000" w:themeColor="text1"/>
          <w:kern w:val="0"/>
          <w:sz w:val="24"/>
          <w:szCs w:val="24"/>
          <w14:ligatures w14:val="none"/>
        </w:rPr>
        <w:t>JAVNE POTREBE U KULTURI</w:t>
      </w:r>
      <w:r w:rsidRPr="00FD0E5E">
        <w:rPr>
          <w:rFonts w:ascii="Calibri" w:eastAsia="Calibri" w:hAnsi="Calibri" w:cs="Calibri"/>
          <w:bCs/>
          <w:color w:val="000000" w:themeColor="text1"/>
          <w:kern w:val="0"/>
          <w:sz w:val="24"/>
          <w:szCs w:val="24"/>
          <w14:ligatures w14:val="none"/>
        </w:rPr>
        <w:t xml:space="preserve"> mijenja se:</w:t>
      </w:r>
    </w:p>
    <w:p w14:paraId="21C13092" w14:textId="77777777"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p>
    <w:p w14:paraId="0B71160D" w14:textId="77777777" w:rsidR="00FD0E5E" w:rsidRPr="00FD0E5E" w:rsidRDefault="00FD0E5E" w:rsidP="00FD0E5E">
      <w:pPr>
        <w:numPr>
          <w:ilvl w:val="2"/>
          <w:numId w:val="1"/>
        </w:numPr>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Tekući projekt 1004 T100001 Sufinanciranje programa i projekata u kulturi</w:t>
      </w:r>
    </w:p>
    <w:p w14:paraId="0C67AF5E" w14:textId="77777777"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p>
    <w:p w14:paraId="00BF56EF" w14:textId="77777777"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tekućem projektu 1004 T100001 </w:t>
      </w:r>
      <w:r w:rsidRPr="00FD0E5E">
        <w:rPr>
          <w:rFonts w:ascii="Calibri" w:eastAsia="Calibri" w:hAnsi="Calibri" w:cs="Calibri"/>
          <w:bCs/>
          <w:i/>
          <w:color w:val="000000" w:themeColor="text1"/>
          <w:kern w:val="0"/>
          <w:sz w:val="24"/>
          <w:szCs w:val="24"/>
          <w14:ligatures w14:val="none"/>
        </w:rPr>
        <w:t>Sufinanciranje programa i projekata u kulturi</w:t>
      </w:r>
      <w:r w:rsidRPr="00FD0E5E">
        <w:rPr>
          <w:rFonts w:ascii="Calibri" w:eastAsia="Calibri" w:hAnsi="Calibri" w:cs="Calibri"/>
          <w:bCs/>
          <w:color w:val="000000" w:themeColor="text1"/>
          <w:kern w:val="0"/>
          <w:sz w:val="24"/>
          <w:szCs w:val="24"/>
          <w14:ligatures w14:val="none"/>
        </w:rPr>
        <w:t xml:space="preserve"> umanjuju se sredstva za iznos od 4.500,00 eura na iznos od  33.200,00 eura. Sredstva se umanjuju na poziciji  IV. kampanje arheoloških radova izvedenih na lokaciji „Gradina“, </w:t>
      </w:r>
      <w:proofErr w:type="spellStart"/>
      <w:r w:rsidRPr="00FD0E5E">
        <w:rPr>
          <w:rFonts w:ascii="Calibri" w:eastAsia="Calibri" w:hAnsi="Calibri" w:cs="Calibri"/>
          <w:bCs/>
          <w:color w:val="000000" w:themeColor="text1"/>
          <w:kern w:val="0"/>
          <w:sz w:val="24"/>
          <w:szCs w:val="24"/>
          <w14:ligatures w14:val="none"/>
        </w:rPr>
        <w:t>Subocki</w:t>
      </w:r>
      <w:proofErr w:type="spellEnd"/>
      <w:r w:rsidRPr="00FD0E5E">
        <w:rPr>
          <w:rFonts w:ascii="Calibri" w:eastAsia="Calibri" w:hAnsi="Calibri" w:cs="Calibri"/>
          <w:bCs/>
          <w:color w:val="000000" w:themeColor="text1"/>
          <w:kern w:val="0"/>
          <w:sz w:val="24"/>
          <w:szCs w:val="24"/>
          <w14:ligatures w14:val="none"/>
        </w:rPr>
        <w:t xml:space="preserve"> Grad jer je ukupan trošak za sve provedene aktivnosti  iznosio 5.500,00 eura od ukupno planiranih sredstava od 10.000,00 eura za tu namjenu. </w:t>
      </w:r>
    </w:p>
    <w:p w14:paraId="4776C1A0" w14:textId="77777777" w:rsidR="00FD0E5E" w:rsidRPr="00FD0E5E" w:rsidRDefault="00FD0E5E" w:rsidP="00FD0E5E">
      <w:pPr>
        <w:spacing w:after="0" w:line="240" w:lineRule="auto"/>
        <w:jc w:val="both"/>
        <w:rPr>
          <w:rFonts w:ascii="Calibri" w:eastAsia="Calibri" w:hAnsi="Calibri" w:cs="Calibri"/>
          <w:bCs/>
          <w:color w:val="0070C0"/>
          <w:kern w:val="0"/>
          <w:sz w:val="24"/>
          <w:szCs w:val="24"/>
          <w14:ligatures w14:val="none"/>
        </w:rPr>
      </w:pPr>
    </w:p>
    <w:p w14:paraId="31EEF6D0" w14:textId="77777777" w:rsidR="00FD0E5E" w:rsidRPr="00FD0E5E" w:rsidRDefault="00FD0E5E" w:rsidP="00FD0E5E">
      <w:pPr>
        <w:spacing w:after="0" w:line="240" w:lineRule="auto"/>
        <w:jc w:val="both"/>
        <w:rPr>
          <w:rFonts w:ascii="Calibri" w:eastAsia="Calibri" w:hAnsi="Calibri" w:cs="Calibri"/>
          <w:bCs/>
          <w:color w:val="0070C0"/>
          <w:kern w:val="0"/>
          <w:sz w:val="24"/>
          <w:szCs w:val="24"/>
          <w14:ligatures w14:val="none"/>
        </w:rPr>
      </w:pPr>
    </w:p>
    <w:p w14:paraId="377F46C8" w14:textId="77777777" w:rsidR="00FD0E5E" w:rsidRPr="00FD0E5E" w:rsidRDefault="00FD0E5E" w:rsidP="00FD0E5E">
      <w:pPr>
        <w:spacing w:after="0" w:line="240" w:lineRule="auto"/>
        <w:jc w:val="both"/>
        <w:rPr>
          <w:rFonts w:ascii="Calibri" w:eastAsia="Calibri" w:hAnsi="Calibri" w:cs="Calibri"/>
          <w:bCs/>
          <w:color w:val="0070C0"/>
          <w:kern w:val="0"/>
          <w:sz w:val="24"/>
          <w:szCs w:val="24"/>
          <w14:ligatures w14:val="none"/>
        </w:rPr>
      </w:pPr>
    </w:p>
    <w:p w14:paraId="28CB297E" w14:textId="77777777" w:rsidR="00FD0E5E" w:rsidRPr="00FD0E5E" w:rsidRDefault="00FD0E5E" w:rsidP="00FD0E5E">
      <w:pPr>
        <w:numPr>
          <w:ilvl w:val="1"/>
          <w:numId w:val="1"/>
        </w:numPr>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Program 1005 SUFINANCIRANJE OBRAZOVANJA</w:t>
      </w:r>
    </w:p>
    <w:p w14:paraId="1503A184" w14:textId="77777777" w:rsidR="00FD0E5E" w:rsidRPr="00FD0E5E" w:rsidRDefault="00FD0E5E" w:rsidP="00FD0E5E">
      <w:pPr>
        <w:spacing w:after="0" w:line="240" w:lineRule="auto"/>
        <w:jc w:val="both"/>
        <w:rPr>
          <w:rFonts w:ascii="Calibri" w:eastAsia="Calibri" w:hAnsi="Calibri" w:cs="Calibri"/>
          <w:b/>
          <w:bCs/>
          <w:color w:val="000000" w:themeColor="text1"/>
          <w:kern w:val="0"/>
          <w:sz w:val="24"/>
          <w:szCs w:val="24"/>
          <w14:ligatures w14:val="none"/>
        </w:rPr>
      </w:pPr>
    </w:p>
    <w:p w14:paraId="4757F728" w14:textId="77777777" w:rsidR="00FD0E5E" w:rsidRPr="00FD0E5E" w:rsidRDefault="00FD0E5E" w:rsidP="005B6AED">
      <w:pPr>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Programu 1005 </w:t>
      </w:r>
      <w:r w:rsidRPr="00FD0E5E">
        <w:rPr>
          <w:rFonts w:ascii="Calibri" w:eastAsia="Calibri" w:hAnsi="Calibri" w:cs="Calibri"/>
          <w:b/>
          <w:color w:val="000000" w:themeColor="text1"/>
          <w:kern w:val="0"/>
          <w:sz w:val="24"/>
          <w:szCs w:val="24"/>
          <w14:ligatures w14:val="none"/>
        </w:rPr>
        <w:t>SUFINANCIRANJE OBRAZOVANJA</w:t>
      </w:r>
      <w:r w:rsidRPr="00FD0E5E">
        <w:rPr>
          <w:rFonts w:ascii="Calibri" w:eastAsia="Calibri" w:hAnsi="Calibri" w:cs="Calibri"/>
          <w:bCs/>
          <w:color w:val="000000" w:themeColor="text1"/>
          <w:kern w:val="0"/>
          <w:sz w:val="24"/>
          <w:szCs w:val="24"/>
          <w14:ligatures w14:val="none"/>
        </w:rPr>
        <w:t xml:space="preserve"> mijenja se:</w:t>
      </w:r>
    </w:p>
    <w:p w14:paraId="14B187D6" w14:textId="77777777" w:rsidR="00FD0E5E" w:rsidRPr="00FD0E5E" w:rsidRDefault="00FD0E5E" w:rsidP="00FD0E5E">
      <w:pPr>
        <w:spacing w:after="0" w:line="240" w:lineRule="auto"/>
        <w:ind w:firstLine="720"/>
        <w:jc w:val="both"/>
        <w:rPr>
          <w:rFonts w:ascii="Calibri" w:eastAsia="Calibri" w:hAnsi="Calibri" w:cs="Calibri"/>
          <w:bCs/>
          <w:color w:val="000000" w:themeColor="text1"/>
          <w:kern w:val="0"/>
          <w:sz w:val="24"/>
          <w:szCs w:val="24"/>
          <w14:ligatures w14:val="none"/>
        </w:rPr>
      </w:pPr>
    </w:p>
    <w:p w14:paraId="79B4C919" w14:textId="4557C057" w:rsidR="00FD0E5E" w:rsidRPr="00FD0E5E" w:rsidRDefault="00FD0E5E" w:rsidP="00FD0E5E">
      <w:pPr>
        <w:numPr>
          <w:ilvl w:val="2"/>
          <w:numId w:val="1"/>
        </w:numPr>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Aktivnost 1005 A100001 Studentske stipendij</w:t>
      </w:r>
      <w:r w:rsidR="005B6AED">
        <w:rPr>
          <w:rFonts w:ascii="Calibri" w:eastAsia="Calibri" w:hAnsi="Calibri" w:cs="Calibri"/>
          <w:b/>
          <w:bCs/>
          <w:color w:val="000000" w:themeColor="text1"/>
          <w:kern w:val="0"/>
          <w:sz w:val="24"/>
          <w:szCs w:val="24"/>
          <w14:ligatures w14:val="none"/>
        </w:rPr>
        <w:t>e</w:t>
      </w:r>
    </w:p>
    <w:p w14:paraId="2793B24E" w14:textId="77777777"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p>
    <w:p w14:paraId="682C154D" w14:textId="77777777" w:rsidR="00FD0E5E" w:rsidRPr="00FD0E5E" w:rsidRDefault="00FD0E5E" w:rsidP="00FD0E5E">
      <w:pPr>
        <w:spacing w:after="0" w:line="240" w:lineRule="auto"/>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aktivnosti 1005 T100001 </w:t>
      </w:r>
      <w:r w:rsidRPr="00FD0E5E">
        <w:rPr>
          <w:rFonts w:ascii="Calibri" w:eastAsia="Calibri" w:hAnsi="Calibri" w:cs="Calibri"/>
          <w:bCs/>
          <w:i/>
          <w:color w:val="000000" w:themeColor="text1"/>
          <w:kern w:val="0"/>
          <w:sz w:val="24"/>
          <w:szCs w:val="24"/>
          <w14:ligatures w14:val="none"/>
        </w:rPr>
        <w:t xml:space="preserve">Studentske stipendije </w:t>
      </w:r>
      <w:r w:rsidRPr="00FD0E5E">
        <w:rPr>
          <w:rFonts w:ascii="Calibri" w:eastAsia="Calibri" w:hAnsi="Calibri" w:cs="Calibri"/>
          <w:bCs/>
          <w:color w:val="000000" w:themeColor="text1"/>
          <w:kern w:val="0"/>
          <w:sz w:val="24"/>
          <w:szCs w:val="24"/>
          <w14:ligatures w14:val="none"/>
        </w:rPr>
        <w:t>umanjuju se sredstva za financiranje aktivnosti za iznos od 4.000,00 eura, na iznos od 86.000,00 eura, u skladu s potrebama do kraja tekuće godine.</w:t>
      </w:r>
    </w:p>
    <w:p w14:paraId="7E3A294C" w14:textId="77777777" w:rsidR="00FD0E5E" w:rsidRPr="00FD0E5E" w:rsidRDefault="00FD0E5E" w:rsidP="00FD0E5E">
      <w:pPr>
        <w:spacing w:after="0" w:line="240" w:lineRule="auto"/>
        <w:ind w:left="720"/>
        <w:contextualSpacing/>
        <w:jc w:val="both"/>
        <w:rPr>
          <w:rFonts w:ascii="Calibri" w:eastAsia="Calibri" w:hAnsi="Calibri" w:cs="Calibri"/>
          <w:b/>
          <w:bCs/>
          <w:color w:val="000000" w:themeColor="text1"/>
          <w:kern w:val="0"/>
          <w:sz w:val="24"/>
          <w:szCs w:val="24"/>
          <w14:ligatures w14:val="none"/>
        </w:rPr>
      </w:pPr>
    </w:p>
    <w:p w14:paraId="184F5241" w14:textId="57F614C4" w:rsidR="00FD0E5E" w:rsidRDefault="00FD0E5E" w:rsidP="00FD0E5E">
      <w:pPr>
        <w:numPr>
          <w:ilvl w:val="2"/>
          <w:numId w:val="1"/>
        </w:numPr>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Aktivnost 1005 A10000</w:t>
      </w:r>
      <w:r w:rsidR="005B6AED">
        <w:rPr>
          <w:rFonts w:ascii="Calibri" w:eastAsia="Calibri" w:hAnsi="Calibri" w:cs="Calibri"/>
          <w:b/>
          <w:bCs/>
          <w:color w:val="000000" w:themeColor="text1"/>
          <w:kern w:val="0"/>
          <w:sz w:val="24"/>
          <w:szCs w:val="24"/>
          <w14:ligatures w14:val="none"/>
        </w:rPr>
        <w:t>2</w:t>
      </w:r>
      <w:r w:rsidRPr="00FD0E5E">
        <w:rPr>
          <w:rFonts w:ascii="Calibri" w:eastAsia="Calibri" w:hAnsi="Calibri" w:cs="Calibri"/>
          <w:b/>
          <w:bCs/>
          <w:color w:val="000000" w:themeColor="text1"/>
          <w:kern w:val="0"/>
          <w:sz w:val="24"/>
          <w:szCs w:val="24"/>
          <w14:ligatures w14:val="none"/>
        </w:rPr>
        <w:t xml:space="preserve"> </w:t>
      </w:r>
      <w:r w:rsidR="005B6AED">
        <w:rPr>
          <w:rFonts w:ascii="Calibri" w:eastAsia="Calibri" w:hAnsi="Calibri" w:cs="Calibri"/>
          <w:b/>
          <w:bCs/>
          <w:color w:val="000000" w:themeColor="text1"/>
          <w:kern w:val="0"/>
          <w:sz w:val="24"/>
          <w:szCs w:val="24"/>
          <w14:ligatures w14:val="none"/>
        </w:rPr>
        <w:t>Učeničke stipendije</w:t>
      </w:r>
    </w:p>
    <w:p w14:paraId="68AC4B75" w14:textId="77777777" w:rsidR="005B6AED" w:rsidRPr="00FD0E5E" w:rsidRDefault="005B6AED" w:rsidP="005B6AED">
      <w:pPr>
        <w:spacing w:after="0" w:line="240" w:lineRule="auto"/>
        <w:ind w:left="720"/>
        <w:contextualSpacing/>
        <w:jc w:val="both"/>
        <w:rPr>
          <w:rFonts w:ascii="Calibri" w:eastAsia="Calibri" w:hAnsi="Calibri" w:cs="Calibri"/>
          <w:b/>
          <w:bCs/>
          <w:color w:val="000000" w:themeColor="text1"/>
          <w:kern w:val="0"/>
          <w:sz w:val="24"/>
          <w:szCs w:val="24"/>
          <w14:ligatures w14:val="none"/>
        </w:rPr>
      </w:pPr>
    </w:p>
    <w:p w14:paraId="36135504" w14:textId="77777777" w:rsidR="00FD0E5E" w:rsidRPr="00FD0E5E" w:rsidRDefault="00FD0E5E" w:rsidP="00FD0E5E">
      <w:pPr>
        <w:spacing w:after="0" w:line="240" w:lineRule="auto"/>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aktivnosti 1005 T100002 </w:t>
      </w:r>
      <w:r w:rsidRPr="00FD0E5E">
        <w:rPr>
          <w:rFonts w:ascii="Calibri" w:eastAsia="Calibri" w:hAnsi="Calibri" w:cs="Calibri"/>
          <w:bCs/>
          <w:i/>
          <w:color w:val="000000" w:themeColor="text1"/>
          <w:kern w:val="0"/>
          <w:sz w:val="24"/>
          <w:szCs w:val="24"/>
          <w14:ligatures w14:val="none"/>
        </w:rPr>
        <w:t xml:space="preserve">Učeničke stipendije  </w:t>
      </w:r>
      <w:r w:rsidRPr="00FD0E5E">
        <w:rPr>
          <w:rFonts w:ascii="Calibri" w:eastAsia="Calibri" w:hAnsi="Calibri" w:cs="Calibri"/>
          <w:bCs/>
          <w:color w:val="000000" w:themeColor="text1"/>
          <w:kern w:val="0"/>
          <w:sz w:val="24"/>
          <w:szCs w:val="24"/>
          <w14:ligatures w14:val="none"/>
        </w:rPr>
        <w:t>umanjuju se sredstva za financiranje aktivnosti za iznos od 6.000,00 eura, na iznos od 63.000,00 eura, u skladu s potrebama do kraja tekuće godine.</w:t>
      </w:r>
    </w:p>
    <w:p w14:paraId="1EB14648" w14:textId="77777777" w:rsidR="00FD0E5E" w:rsidRPr="00FD0E5E" w:rsidRDefault="00FD0E5E" w:rsidP="00FD0E5E">
      <w:pPr>
        <w:spacing w:after="0" w:line="240" w:lineRule="auto"/>
        <w:ind w:left="720"/>
        <w:contextualSpacing/>
        <w:jc w:val="both"/>
        <w:rPr>
          <w:rFonts w:ascii="Calibri" w:eastAsia="Calibri" w:hAnsi="Calibri" w:cs="Calibri"/>
          <w:bCs/>
          <w:color w:val="000000" w:themeColor="text1"/>
          <w:kern w:val="0"/>
          <w:sz w:val="24"/>
          <w:szCs w:val="24"/>
          <w14:ligatures w14:val="none"/>
        </w:rPr>
      </w:pPr>
    </w:p>
    <w:p w14:paraId="11E20B1B" w14:textId="77777777" w:rsidR="00FD0E5E" w:rsidRPr="00FD0E5E" w:rsidRDefault="00FD0E5E" w:rsidP="00FD0E5E">
      <w:pPr>
        <w:numPr>
          <w:ilvl w:val="1"/>
          <w:numId w:val="1"/>
        </w:numPr>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Program 1006 PROVEDBA MJERA OBITELJSKE I POPULACIJSKE POLITIKE</w:t>
      </w:r>
    </w:p>
    <w:p w14:paraId="27D0C135" w14:textId="77777777" w:rsidR="00FD0E5E" w:rsidRPr="00FD0E5E" w:rsidRDefault="00FD0E5E" w:rsidP="00FD0E5E">
      <w:pPr>
        <w:spacing w:after="0" w:line="240" w:lineRule="auto"/>
        <w:ind w:left="720"/>
        <w:contextualSpacing/>
        <w:jc w:val="both"/>
        <w:rPr>
          <w:rFonts w:ascii="Calibri" w:eastAsia="Calibri" w:hAnsi="Calibri" w:cs="Calibri"/>
          <w:bCs/>
          <w:color w:val="000000" w:themeColor="text1"/>
          <w:kern w:val="0"/>
          <w:sz w:val="24"/>
          <w:szCs w:val="24"/>
          <w14:ligatures w14:val="none"/>
        </w:rPr>
      </w:pPr>
    </w:p>
    <w:p w14:paraId="0E90E327" w14:textId="77777777" w:rsidR="00FD0E5E" w:rsidRPr="00FD0E5E" w:rsidRDefault="00FD0E5E" w:rsidP="005B6AED">
      <w:pPr>
        <w:spacing w:after="0" w:line="240" w:lineRule="auto"/>
        <w:contextualSpacing/>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Programu 1006 </w:t>
      </w:r>
      <w:r w:rsidRPr="00FD0E5E">
        <w:rPr>
          <w:rFonts w:ascii="Calibri" w:eastAsia="Calibri" w:hAnsi="Calibri" w:cs="Calibri"/>
          <w:b/>
          <w:color w:val="000000" w:themeColor="text1"/>
          <w:kern w:val="0"/>
          <w:sz w:val="24"/>
          <w:szCs w:val="24"/>
          <w14:ligatures w14:val="none"/>
        </w:rPr>
        <w:t>PROVEDBA MJERA OBITELJSKE I POPULACIJSKE POLITIKE</w:t>
      </w:r>
      <w:r w:rsidRPr="00FD0E5E">
        <w:rPr>
          <w:rFonts w:ascii="Calibri" w:eastAsia="Calibri" w:hAnsi="Calibri" w:cs="Calibri"/>
          <w:bCs/>
          <w:color w:val="000000" w:themeColor="text1"/>
          <w:kern w:val="0"/>
          <w:sz w:val="24"/>
          <w:szCs w:val="24"/>
          <w14:ligatures w14:val="none"/>
        </w:rPr>
        <w:t xml:space="preserve"> mijenja se:</w:t>
      </w:r>
    </w:p>
    <w:p w14:paraId="6766FAED" w14:textId="77777777" w:rsidR="00FD0E5E" w:rsidRPr="00FD0E5E" w:rsidRDefault="00FD0E5E" w:rsidP="00FD0E5E">
      <w:pPr>
        <w:spacing w:after="0" w:line="240" w:lineRule="auto"/>
        <w:ind w:left="720"/>
        <w:contextualSpacing/>
        <w:jc w:val="both"/>
        <w:rPr>
          <w:rFonts w:ascii="Calibri" w:eastAsia="Calibri" w:hAnsi="Calibri" w:cs="Calibri"/>
          <w:bCs/>
          <w:color w:val="000000" w:themeColor="text1"/>
          <w:kern w:val="0"/>
          <w:sz w:val="24"/>
          <w:szCs w:val="24"/>
          <w14:ligatures w14:val="none"/>
        </w:rPr>
      </w:pPr>
    </w:p>
    <w:p w14:paraId="74B532EE" w14:textId="77777777" w:rsidR="00FD0E5E" w:rsidRPr="00FD0E5E" w:rsidRDefault="00FD0E5E" w:rsidP="00FD0E5E">
      <w:pPr>
        <w:numPr>
          <w:ilvl w:val="2"/>
          <w:numId w:val="1"/>
        </w:numPr>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Aktivnost 1006 A100001 Kolica za novljanskog klinca</w:t>
      </w:r>
    </w:p>
    <w:p w14:paraId="666FD6AF" w14:textId="77777777" w:rsidR="00FD0E5E" w:rsidRPr="00FD0E5E" w:rsidRDefault="00FD0E5E" w:rsidP="00FD0E5E">
      <w:pPr>
        <w:spacing w:after="0" w:line="240" w:lineRule="auto"/>
        <w:jc w:val="both"/>
        <w:rPr>
          <w:rFonts w:ascii="Calibri" w:eastAsia="Calibri" w:hAnsi="Calibri" w:cs="Calibri"/>
          <w:b/>
          <w:bCs/>
          <w:color w:val="000000" w:themeColor="text1"/>
          <w:kern w:val="0"/>
          <w:sz w:val="24"/>
          <w:szCs w:val="24"/>
          <w14:ligatures w14:val="none"/>
        </w:rPr>
      </w:pPr>
    </w:p>
    <w:p w14:paraId="6B8BEC16" w14:textId="5ECE02AB"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aktivnosti A100006  </w:t>
      </w:r>
      <w:r w:rsidRPr="00FD0E5E">
        <w:rPr>
          <w:rFonts w:ascii="Calibri" w:eastAsia="Calibri" w:hAnsi="Calibri" w:cs="Calibri"/>
          <w:bCs/>
          <w:i/>
          <w:color w:val="000000" w:themeColor="text1"/>
          <w:kern w:val="0"/>
          <w:sz w:val="24"/>
          <w:szCs w:val="24"/>
          <w14:ligatures w14:val="none"/>
        </w:rPr>
        <w:t xml:space="preserve">Kolica za novljanskog klinca  </w:t>
      </w:r>
      <w:r w:rsidRPr="00FD0E5E">
        <w:rPr>
          <w:rFonts w:ascii="Calibri" w:eastAsia="Calibri" w:hAnsi="Calibri" w:cs="Calibri"/>
          <w:bCs/>
          <w:color w:val="000000" w:themeColor="text1"/>
          <w:kern w:val="0"/>
          <w:sz w:val="24"/>
          <w:szCs w:val="24"/>
          <w14:ligatures w14:val="none"/>
        </w:rPr>
        <w:t xml:space="preserve">umanjuju se sredstva za financiranje aktivnosti za iznos od </w:t>
      </w:r>
      <w:r w:rsidR="00DA4E1E">
        <w:rPr>
          <w:rFonts w:ascii="Calibri" w:eastAsia="Calibri" w:hAnsi="Calibri" w:cs="Calibri"/>
          <w:bCs/>
          <w:color w:val="000000" w:themeColor="text1"/>
          <w:kern w:val="0"/>
          <w:sz w:val="24"/>
          <w:szCs w:val="24"/>
          <w14:ligatures w14:val="none"/>
        </w:rPr>
        <w:t xml:space="preserve">22.300,00 </w:t>
      </w:r>
      <w:r w:rsidRPr="00FD0E5E">
        <w:rPr>
          <w:rFonts w:ascii="Calibri" w:eastAsia="Calibri" w:hAnsi="Calibri" w:cs="Calibri"/>
          <w:bCs/>
          <w:color w:val="000000" w:themeColor="text1"/>
          <w:kern w:val="0"/>
          <w:sz w:val="24"/>
          <w:szCs w:val="24"/>
          <w14:ligatures w14:val="none"/>
        </w:rPr>
        <w:t xml:space="preserve">eura na iznos od </w:t>
      </w:r>
      <w:r w:rsidR="00DA4E1E">
        <w:rPr>
          <w:rFonts w:ascii="Calibri" w:eastAsia="Calibri" w:hAnsi="Calibri" w:cs="Calibri"/>
          <w:bCs/>
          <w:color w:val="000000" w:themeColor="text1"/>
          <w:kern w:val="0"/>
          <w:sz w:val="24"/>
          <w:szCs w:val="24"/>
          <w14:ligatures w14:val="none"/>
        </w:rPr>
        <w:t xml:space="preserve">93.000,00 </w:t>
      </w:r>
      <w:r w:rsidRPr="00FD0E5E">
        <w:rPr>
          <w:rFonts w:ascii="Calibri" w:eastAsia="Calibri" w:hAnsi="Calibri" w:cs="Calibri"/>
          <w:bCs/>
          <w:color w:val="000000" w:themeColor="text1"/>
          <w:kern w:val="0"/>
          <w:sz w:val="24"/>
          <w:szCs w:val="24"/>
          <w14:ligatures w14:val="none"/>
        </w:rPr>
        <w:t>eura, u skladu s potrebama do kraja tekuće godine.</w:t>
      </w:r>
    </w:p>
    <w:p w14:paraId="71ECF323" w14:textId="77777777" w:rsidR="00FD0E5E" w:rsidRPr="00FD0E5E" w:rsidRDefault="00FD0E5E" w:rsidP="00FD0E5E">
      <w:pPr>
        <w:spacing w:after="0" w:line="240" w:lineRule="auto"/>
        <w:jc w:val="both"/>
        <w:rPr>
          <w:rFonts w:ascii="Calibri" w:eastAsia="Calibri" w:hAnsi="Calibri" w:cs="Calibri"/>
          <w:color w:val="0070C0"/>
          <w:kern w:val="0"/>
          <w:sz w:val="24"/>
          <w:szCs w:val="24"/>
          <w14:ligatures w14:val="none"/>
        </w:rPr>
      </w:pPr>
    </w:p>
    <w:p w14:paraId="2A387C54" w14:textId="77777777" w:rsidR="00FD0E5E" w:rsidRPr="00FD0E5E" w:rsidRDefault="00FD0E5E" w:rsidP="00FD0E5E">
      <w:pPr>
        <w:numPr>
          <w:ilvl w:val="1"/>
          <w:numId w:val="1"/>
        </w:numPr>
        <w:spacing w:after="0" w:line="240" w:lineRule="auto"/>
        <w:contextualSpacing/>
        <w:jc w:val="both"/>
        <w:rPr>
          <w:rFonts w:ascii="Calibri" w:eastAsia="Calibri" w:hAnsi="Calibri" w:cs="Calibri"/>
          <w:b/>
          <w:color w:val="000000" w:themeColor="text1"/>
          <w:kern w:val="0"/>
          <w:sz w:val="24"/>
          <w:szCs w:val="24"/>
          <w14:ligatures w14:val="none"/>
        </w:rPr>
      </w:pPr>
      <w:r w:rsidRPr="00FD0E5E">
        <w:rPr>
          <w:rFonts w:ascii="Calibri" w:eastAsia="Calibri" w:hAnsi="Calibri" w:cs="Calibri"/>
          <w:b/>
          <w:color w:val="000000" w:themeColor="text1"/>
          <w:kern w:val="0"/>
          <w:sz w:val="24"/>
          <w:szCs w:val="24"/>
          <w14:ligatures w14:val="none"/>
        </w:rPr>
        <w:t>Program 1007 SOCIJALNA SKRB</w:t>
      </w:r>
    </w:p>
    <w:p w14:paraId="54066AAC" w14:textId="77777777" w:rsidR="00FD0E5E" w:rsidRPr="00FD0E5E" w:rsidRDefault="00FD0E5E" w:rsidP="00FD0E5E">
      <w:pPr>
        <w:spacing w:after="0" w:line="240" w:lineRule="auto"/>
        <w:ind w:left="720"/>
        <w:contextualSpacing/>
        <w:jc w:val="both"/>
        <w:rPr>
          <w:rFonts w:ascii="Calibri" w:eastAsia="Calibri" w:hAnsi="Calibri" w:cs="Calibri"/>
          <w:b/>
          <w:color w:val="000000" w:themeColor="text1"/>
          <w:kern w:val="0"/>
          <w:sz w:val="24"/>
          <w:szCs w:val="24"/>
          <w14:ligatures w14:val="none"/>
        </w:rPr>
      </w:pPr>
    </w:p>
    <w:p w14:paraId="15371F41" w14:textId="77777777" w:rsidR="00FD0E5E" w:rsidRPr="00FD0E5E" w:rsidRDefault="00FD0E5E" w:rsidP="00FD0E5E">
      <w:pPr>
        <w:spacing w:after="0" w:line="240" w:lineRule="auto"/>
        <w:contextualSpacing/>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Programu 1007 </w:t>
      </w:r>
      <w:r w:rsidRPr="00FD0E5E">
        <w:rPr>
          <w:rFonts w:ascii="Calibri" w:eastAsia="Calibri" w:hAnsi="Calibri" w:cs="Calibri"/>
          <w:b/>
          <w:color w:val="000000" w:themeColor="text1"/>
          <w:kern w:val="0"/>
          <w:sz w:val="24"/>
          <w:szCs w:val="24"/>
          <w14:ligatures w14:val="none"/>
        </w:rPr>
        <w:t>SOCIJALNA SKRB</w:t>
      </w:r>
      <w:r w:rsidRPr="00FD0E5E">
        <w:rPr>
          <w:rFonts w:ascii="Calibri" w:eastAsia="Calibri" w:hAnsi="Calibri" w:cs="Calibri"/>
          <w:bCs/>
          <w:color w:val="000000" w:themeColor="text1"/>
          <w:kern w:val="0"/>
          <w:sz w:val="24"/>
          <w:szCs w:val="24"/>
          <w14:ligatures w14:val="none"/>
        </w:rPr>
        <w:t xml:space="preserve"> mijenja se :</w:t>
      </w:r>
    </w:p>
    <w:p w14:paraId="7EB6C11F" w14:textId="77777777" w:rsidR="00FD0E5E" w:rsidRPr="00FD0E5E" w:rsidRDefault="00FD0E5E" w:rsidP="00FD0E5E">
      <w:pPr>
        <w:spacing w:after="0" w:line="240" w:lineRule="auto"/>
        <w:contextualSpacing/>
        <w:jc w:val="both"/>
        <w:rPr>
          <w:rFonts w:ascii="Calibri" w:eastAsia="Calibri" w:hAnsi="Calibri" w:cs="Calibri"/>
          <w:bCs/>
          <w:color w:val="000000" w:themeColor="text1"/>
          <w:kern w:val="0"/>
          <w:sz w:val="24"/>
          <w:szCs w:val="24"/>
          <w14:ligatures w14:val="none"/>
        </w:rPr>
      </w:pPr>
    </w:p>
    <w:p w14:paraId="441BD186" w14:textId="77777777" w:rsidR="00FD0E5E" w:rsidRPr="00FD0E5E" w:rsidRDefault="00FD0E5E" w:rsidP="00FD0E5E">
      <w:pPr>
        <w:numPr>
          <w:ilvl w:val="2"/>
          <w:numId w:val="1"/>
        </w:numPr>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Aktivnost 1007 A100001 Pomoć građanima i kućanstvima</w:t>
      </w:r>
    </w:p>
    <w:p w14:paraId="7A41E6E8" w14:textId="77777777" w:rsidR="00FD0E5E" w:rsidRPr="00FD0E5E" w:rsidRDefault="00FD0E5E" w:rsidP="00FD0E5E">
      <w:pPr>
        <w:spacing w:after="0" w:line="240" w:lineRule="auto"/>
        <w:ind w:left="720"/>
        <w:contextualSpacing/>
        <w:jc w:val="both"/>
        <w:rPr>
          <w:rFonts w:ascii="Calibri" w:eastAsia="Calibri" w:hAnsi="Calibri" w:cs="Calibri"/>
          <w:bCs/>
          <w:color w:val="000000" w:themeColor="text1"/>
          <w:kern w:val="0"/>
          <w:sz w:val="24"/>
          <w:szCs w:val="24"/>
          <w14:ligatures w14:val="none"/>
        </w:rPr>
      </w:pPr>
    </w:p>
    <w:p w14:paraId="4D443B55" w14:textId="0B25E6AE"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aktivnosti  1007 A100001 </w:t>
      </w:r>
      <w:r w:rsidRPr="00FD0E5E">
        <w:rPr>
          <w:rFonts w:ascii="Calibri" w:eastAsia="Calibri" w:hAnsi="Calibri" w:cs="Calibri"/>
          <w:bCs/>
          <w:i/>
          <w:color w:val="000000" w:themeColor="text1"/>
          <w:kern w:val="0"/>
          <w:sz w:val="24"/>
          <w:szCs w:val="24"/>
          <w14:ligatures w14:val="none"/>
        </w:rPr>
        <w:t>Pomoć građanima i kućanstvima</w:t>
      </w:r>
      <w:r w:rsidRPr="00FD0E5E">
        <w:rPr>
          <w:rFonts w:ascii="Calibri" w:eastAsia="Calibri" w:hAnsi="Calibri" w:cs="Calibri"/>
          <w:bCs/>
          <w:color w:val="000000" w:themeColor="text1"/>
          <w:kern w:val="0"/>
          <w:sz w:val="24"/>
          <w:szCs w:val="24"/>
          <w14:ligatures w14:val="none"/>
        </w:rPr>
        <w:t xml:space="preserve"> umanjuju se sredstva za financiranje aktivnosti za iznos od </w:t>
      </w:r>
      <w:r w:rsidR="00DA4E1E">
        <w:rPr>
          <w:rFonts w:ascii="Calibri" w:eastAsia="Calibri" w:hAnsi="Calibri" w:cs="Calibri"/>
          <w:bCs/>
          <w:color w:val="000000" w:themeColor="text1"/>
          <w:kern w:val="0"/>
          <w:sz w:val="24"/>
          <w:szCs w:val="24"/>
          <w14:ligatures w14:val="none"/>
        </w:rPr>
        <w:t xml:space="preserve">15.600,00 </w:t>
      </w:r>
      <w:r w:rsidRPr="00FD0E5E">
        <w:rPr>
          <w:rFonts w:ascii="Calibri" w:eastAsia="Calibri" w:hAnsi="Calibri" w:cs="Calibri"/>
          <w:bCs/>
          <w:color w:val="000000" w:themeColor="text1"/>
          <w:kern w:val="0"/>
          <w:sz w:val="24"/>
          <w:szCs w:val="24"/>
          <w14:ligatures w14:val="none"/>
        </w:rPr>
        <w:t xml:space="preserve">eura na iznos od </w:t>
      </w:r>
      <w:r w:rsidR="00DA4E1E">
        <w:rPr>
          <w:rFonts w:ascii="Calibri" w:eastAsia="Calibri" w:hAnsi="Calibri" w:cs="Calibri"/>
          <w:bCs/>
          <w:color w:val="000000" w:themeColor="text1"/>
          <w:kern w:val="0"/>
          <w:sz w:val="24"/>
          <w:szCs w:val="24"/>
          <w14:ligatures w14:val="none"/>
        </w:rPr>
        <w:t>18.700,00</w:t>
      </w:r>
      <w:r w:rsidRPr="00FD0E5E">
        <w:rPr>
          <w:rFonts w:ascii="Calibri" w:eastAsia="Calibri" w:hAnsi="Calibri" w:cs="Calibri"/>
          <w:bCs/>
          <w:color w:val="000000" w:themeColor="text1"/>
          <w:kern w:val="0"/>
          <w:sz w:val="24"/>
          <w:szCs w:val="24"/>
          <w14:ligatures w14:val="none"/>
        </w:rPr>
        <w:t xml:space="preserve"> eura. Sredstva se umanjuju na pozicijama: pomoć za troškove  stanovanja (14.300,00 eura), ostale pomoći (500,00 eura), pomoć za podmirenje pogrebnih troškova (800,00</w:t>
      </w:r>
      <w:r w:rsidR="00DA4E1E">
        <w:rPr>
          <w:rFonts w:ascii="Calibri" w:eastAsia="Calibri" w:hAnsi="Calibri" w:cs="Calibri"/>
          <w:bCs/>
          <w:color w:val="000000" w:themeColor="text1"/>
          <w:kern w:val="0"/>
          <w:sz w:val="24"/>
          <w:szCs w:val="24"/>
          <w14:ligatures w14:val="none"/>
        </w:rPr>
        <w:t xml:space="preserve"> </w:t>
      </w:r>
      <w:r w:rsidRPr="00FD0E5E">
        <w:rPr>
          <w:rFonts w:ascii="Calibri" w:eastAsia="Calibri" w:hAnsi="Calibri" w:cs="Calibri"/>
          <w:bCs/>
          <w:color w:val="000000" w:themeColor="text1"/>
          <w:kern w:val="0"/>
          <w:sz w:val="24"/>
          <w:szCs w:val="24"/>
          <w14:ligatures w14:val="none"/>
        </w:rPr>
        <w:t>eura</w:t>
      </w:r>
      <w:r w:rsidR="00DA4E1E">
        <w:rPr>
          <w:rFonts w:ascii="Calibri" w:eastAsia="Calibri" w:hAnsi="Calibri" w:cs="Calibri"/>
          <w:bCs/>
          <w:color w:val="000000" w:themeColor="text1"/>
          <w:kern w:val="0"/>
          <w:sz w:val="24"/>
          <w:szCs w:val="24"/>
          <w14:ligatures w14:val="none"/>
        </w:rPr>
        <w:t>)</w:t>
      </w:r>
      <w:r w:rsidRPr="00FD0E5E">
        <w:rPr>
          <w:rFonts w:ascii="Calibri" w:eastAsia="Calibri" w:hAnsi="Calibri" w:cs="Calibri"/>
          <w:bCs/>
          <w:color w:val="000000" w:themeColor="text1"/>
          <w:kern w:val="0"/>
          <w:sz w:val="24"/>
          <w:szCs w:val="24"/>
          <w14:ligatures w14:val="none"/>
        </w:rPr>
        <w:t xml:space="preserve">, u skladu s potrebama do kraja tekuće godine. Izvršenje ove aktivnosti relativno je nisko, a razlog tome je što jedinice lokalne samouprave korisnicima pomoći za troškove stanovanja podmiruju samo troškove vode, a iz državnog proračuna, putem vaučera, korisnicima se podmiruju troškovi el. energije i plina. </w:t>
      </w:r>
    </w:p>
    <w:p w14:paraId="4DA4F8D4" w14:textId="77777777" w:rsidR="00FD0E5E" w:rsidRPr="00FD0E5E" w:rsidRDefault="00FD0E5E" w:rsidP="00FD0E5E">
      <w:pPr>
        <w:spacing w:after="0" w:line="240" w:lineRule="auto"/>
        <w:jc w:val="both"/>
        <w:rPr>
          <w:rFonts w:ascii="Calibri" w:eastAsia="Calibri" w:hAnsi="Calibri" w:cs="Calibri"/>
          <w:bCs/>
          <w:color w:val="000000" w:themeColor="text1"/>
          <w:kern w:val="0"/>
          <w:sz w:val="24"/>
          <w:szCs w:val="24"/>
          <w14:ligatures w14:val="none"/>
        </w:rPr>
      </w:pPr>
    </w:p>
    <w:p w14:paraId="4CEACBC2" w14:textId="77777777" w:rsidR="00FD0E5E" w:rsidRPr="00FD0E5E" w:rsidRDefault="00FD0E5E" w:rsidP="00FD0E5E">
      <w:pPr>
        <w:numPr>
          <w:ilvl w:val="2"/>
          <w:numId w:val="1"/>
        </w:numPr>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Aktivnost A100003 Dodatak na mirovinu</w:t>
      </w:r>
    </w:p>
    <w:p w14:paraId="6697BD26" w14:textId="77777777" w:rsidR="00FD0E5E" w:rsidRPr="00FD0E5E" w:rsidRDefault="00FD0E5E" w:rsidP="00FD0E5E">
      <w:pPr>
        <w:spacing w:after="0" w:line="240" w:lineRule="auto"/>
        <w:jc w:val="both"/>
        <w:rPr>
          <w:rFonts w:ascii="Calibri" w:eastAsia="Calibri" w:hAnsi="Calibri" w:cs="Calibri"/>
          <w:b/>
          <w:bCs/>
          <w:color w:val="000000" w:themeColor="text1"/>
          <w:kern w:val="0"/>
          <w:sz w:val="24"/>
          <w:szCs w:val="24"/>
          <w14:ligatures w14:val="none"/>
        </w:rPr>
      </w:pPr>
    </w:p>
    <w:p w14:paraId="65B06C70" w14:textId="0437AF32" w:rsidR="00FD0E5E" w:rsidRPr="006F2E6F" w:rsidRDefault="00FD0E5E" w:rsidP="00FD0E5E">
      <w:pPr>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aktivnosti  1007 A100003 </w:t>
      </w:r>
      <w:r w:rsidRPr="00FD0E5E">
        <w:rPr>
          <w:rFonts w:ascii="Calibri" w:eastAsia="Calibri" w:hAnsi="Calibri" w:cs="Calibri"/>
          <w:bCs/>
          <w:i/>
          <w:color w:val="000000" w:themeColor="text1"/>
          <w:kern w:val="0"/>
          <w:sz w:val="24"/>
          <w:szCs w:val="24"/>
          <w14:ligatures w14:val="none"/>
        </w:rPr>
        <w:t xml:space="preserve"> Dodatak na mirovinu </w:t>
      </w:r>
      <w:r w:rsidRPr="00FD0E5E">
        <w:rPr>
          <w:rFonts w:ascii="Calibri" w:eastAsia="Calibri" w:hAnsi="Calibri" w:cs="Calibri"/>
          <w:bCs/>
          <w:color w:val="000000" w:themeColor="text1"/>
          <w:kern w:val="0"/>
          <w:sz w:val="24"/>
          <w:szCs w:val="24"/>
          <w14:ligatures w14:val="none"/>
        </w:rPr>
        <w:t xml:space="preserve"> umanjuju se sredstva za financiranje aktivnosti za iznos od </w:t>
      </w:r>
      <w:r w:rsidR="008057B9">
        <w:rPr>
          <w:rFonts w:ascii="Calibri" w:eastAsia="Calibri" w:hAnsi="Calibri" w:cs="Calibri"/>
          <w:bCs/>
          <w:color w:val="000000" w:themeColor="text1"/>
          <w:kern w:val="0"/>
          <w:sz w:val="24"/>
          <w:szCs w:val="24"/>
          <w14:ligatures w14:val="none"/>
        </w:rPr>
        <w:t xml:space="preserve">15.000,00 </w:t>
      </w:r>
      <w:r w:rsidRPr="00FD0E5E">
        <w:rPr>
          <w:rFonts w:ascii="Calibri" w:eastAsia="Calibri" w:hAnsi="Calibri" w:cs="Calibri"/>
          <w:bCs/>
          <w:color w:val="000000" w:themeColor="text1"/>
          <w:kern w:val="0"/>
          <w:sz w:val="24"/>
          <w:szCs w:val="24"/>
          <w14:ligatures w14:val="none"/>
        </w:rPr>
        <w:t xml:space="preserve">eura na iznos od </w:t>
      </w:r>
      <w:r w:rsidR="008057B9">
        <w:rPr>
          <w:rFonts w:ascii="Calibri" w:eastAsia="Calibri" w:hAnsi="Calibri" w:cs="Calibri"/>
          <w:bCs/>
          <w:color w:val="000000" w:themeColor="text1"/>
          <w:kern w:val="0"/>
          <w:sz w:val="24"/>
          <w:szCs w:val="24"/>
          <w14:ligatures w14:val="none"/>
        </w:rPr>
        <w:t xml:space="preserve">20.000,00 </w:t>
      </w:r>
      <w:r w:rsidRPr="00FD0E5E">
        <w:rPr>
          <w:rFonts w:ascii="Calibri" w:eastAsia="Calibri" w:hAnsi="Calibri" w:cs="Calibri"/>
          <w:bCs/>
          <w:color w:val="000000" w:themeColor="text1"/>
          <w:kern w:val="0"/>
          <w:sz w:val="24"/>
          <w:szCs w:val="24"/>
          <w14:ligatures w14:val="none"/>
        </w:rPr>
        <w:t>eura, u skladu s potrebama do kraja tekuće godine.</w:t>
      </w:r>
    </w:p>
    <w:p w14:paraId="3C3CFCA6" w14:textId="77777777" w:rsidR="00FD0E5E" w:rsidRPr="00FD0E5E" w:rsidRDefault="00FD0E5E" w:rsidP="00FD0E5E">
      <w:pPr>
        <w:spacing w:after="0" w:line="240" w:lineRule="auto"/>
        <w:contextualSpacing/>
        <w:jc w:val="both"/>
        <w:rPr>
          <w:rFonts w:ascii="Calibri" w:eastAsia="Calibri" w:hAnsi="Calibri" w:cs="Calibri"/>
          <w:b/>
          <w:color w:val="0070C0"/>
          <w:kern w:val="0"/>
          <w:sz w:val="24"/>
          <w:szCs w:val="24"/>
          <w14:ligatures w14:val="none"/>
        </w:rPr>
      </w:pPr>
    </w:p>
    <w:p w14:paraId="0AB53EBB" w14:textId="77777777" w:rsidR="00FD0E5E" w:rsidRPr="00FD0E5E" w:rsidRDefault="00FD0E5E" w:rsidP="00FD0E5E">
      <w:pPr>
        <w:widowControl w:val="0"/>
        <w:numPr>
          <w:ilvl w:val="2"/>
          <w:numId w:val="2"/>
        </w:numPr>
        <w:autoSpaceDE w:val="0"/>
        <w:autoSpaceDN w:val="0"/>
        <w:adjustRightInd w:val="0"/>
        <w:spacing w:after="0" w:line="240" w:lineRule="auto"/>
        <w:contextualSpacing/>
        <w:jc w:val="both"/>
        <w:rPr>
          <w:rFonts w:ascii="Calibri" w:eastAsia="Calibri" w:hAnsi="Calibri" w:cs="Calibri"/>
          <w:b/>
          <w:color w:val="000000" w:themeColor="text1"/>
          <w:kern w:val="0"/>
          <w:sz w:val="24"/>
          <w:szCs w:val="24"/>
          <w14:ligatures w14:val="none"/>
        </w:rPr>
      </w:pPr>
      <w:r w:rsidRPr="00FD0E5E">
        <w:rPr>
          <w:rFonts w:ascii="Calibri" w:eastAsia="Calibri" w:hAnsi="Calibri" w:cs="Calibri"/>
          <w:b/>
          <w:color w:val="000000" w:themeColor="text1"/>
          <w:kern w:val="0"/>
          <w:sz w:val="24"/>
          <w:szCs w:val="24"/>
          <w14:ligatures w14:val="none"/>
        </w:rPr>
        <w:t xml:space="preserve">Tekući projekt 1007 T100001 </w:t>
      </w:r>
      <w:bookmarkStart w:id="4" w:name="_Hlk170742446"/>
      <w:r w:rsidRPr="00FD0E5E">
        <w:rPr>
          <w:rFonts w:ascii="Calibri" w:eastAsia="Calibri" w:hAnsi="Calibri" w:cs="Calibri"/>
          <w:b/>
          <w:color w:val="000000" w:themeColor="text1"/>
          <w:kern w:val="0"/>
          <w:sz w:val="24"/>
          <w:szCs w:val="24"/>
          <w14:ligatures w14:val="none"/>
        </w:rPr>
        <w:t>Pomoć obiteljima djece i  osoba s invaliditetom</w:t>
      </w:r>
      <w:bookmarkEnd w:id="4"/>
      <w:r w:rsidRPr="00FD0E5E">
        <w:rPr>
          <w:rFonts w:ascii="Calibri" w:eastAsia="Calibri" w:hAnsi="Calibri" w:cs="Calibri"/>
          <w:b/>
          <w:color w:val="000000" w:themeColor="text1"/>
          <w:kern w:val="0"/>
          <w:sz w:val="24"/>
          <w:szCs w:val="24"/>
          <w14:ligatures w14:val="none"/>
        </w:rPr>
        <w:t xml:space="preserve"> u iznosu od 10.000,00 eura</w:t>
      </w:r>
    </w:p>
    <w:p w14:paraId="663437EA" w14:textId="77777777" w:rsidR="00FD0E5E" w:rsidRPr="00FD0E5E" w:rsidRDefault="00FD0E5E" w:rsidP="00FD0E5E">
      <w:pPr>
        <w:widowControl w:val="0"/>
        <w:autoSpaceDE w:val="0"/>
        <w:autoSpaceDN w:val="0"/>
        <w:adjustRightInd w:val="0"/>
        <w:spacing w:after="0" w:line="240" w:lineRule="auto"/>
        <w:contextualSpacing/>
        <w:jc w:val="both"/>
        <w:rPr>
          <w:rFonts w:ascii="Calibri" w:eastAsia="Calibri" w:hAnsi="Calibri" w:cs="Calibri"/>
          <w:b/>
          <w:color w:val="000000" w:themeColor="text1"/>
          <w:kern w:val="0"/>
          <w:sz w:val="24"/>
          <w:szCs w:val="24"/>
          <w14:ligatures w14:val="none"/>
        </w:rPr>
      </w:pPr>
    </w:p>
    <w:p w14:paraId="7C51FDBF" w14:textId="77777777" w:rsidR="00FD0E5E" w:rsidRPr="00FD0E5E" w:rsidRDefault="00FD0E5E" w:rsidP="00FD0E5E">
      <w:pPr>
        <w:widowControl w:val="0"/>
        <w:autoSpaceDE w:val="0"/>
        <w:autoSpaceDN w:val="0"/>
        <w:adjustRightInd w:val="0"/>
        <w:spacing w:after="0" w:line="240" w:lineRule="auto"/>
        <w:contextualSpacing/>
        <w:jc w:val="both"/>
        <w:rPr>
          <w:rFonts w:ascii="Calibri" w:eastAsia="Calibri" w:hAnsi="Calibri" w:cs="Calibri"/>
          <w:bCs/>
          <w:i/>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tekućem projektu </w:t>
      </w:r>
      <w:r w:rsidRPr="00FD0E5E">
        <w:rPr>
          <w:rFonts w:ascii="Calibri" w:eastAsia="Calibri" w:hAnsi="Calibri" w:cs="Calibri"/>
          <w:bCs/>
          <w:i/>
          <w:iCs/>
          <w:color w:val="000000" w:themeColor="text1"/>
          <w:kern w:val="0"/>
          <w:sz w:val="24"/>
          <w:szCs w:val="24"/>
          <w14:ligatures w14:val="none"/>
        </w:rPr>
        <w:t xml:space="preserve">1007 T100001 Pomoć obiteljima djece i  osoba s invaliditetom   </w:t>
      </w:r>
      <w:r w:rsidRPr="00FD0E5E">
        <w:rPr>
          <w:rFonts w:ascii="Calibri" w:eastAsia="Calibri" w:hAnsi="Calibri" w:cs="Calibri"/>
          <w:bCs/>
          <w:iCs/>
          <w:color w:val="000000" w:themeColor="text1"/>
          <w:kern w:val="0"/>
          <w:sz w:val="24"/>
          <w:szCs w:val="24"/>
          <w14:ligatures w14:val="none"/>
        </w:rPr>
        <w:t>ukidaju se</w:t>
      </w:r>
      <w:r w:rsidRPr="00FD0E5E">
        <w:rPr>
          <w:rFonts w:ascii="Calibri" w:eastAsia="Calibri" w:hAnsi="Calibri" w:cs="Calibri"/>
          <w:bCs/>
          <w:i/>
          <w:iCs/>
          <w:color w:val="000000" w:themeColor="text1"/>
          <w:kern w:val="0"/>
          <w:sz w:val="24"/>
          <w:szCs w:val="24"/>
          <w14:ligatures w14:val="none"/>
        </w:rPr>
        <w:t xml:space="preserve"> </w:t>
      </w:r>
      <w:r w:rsidRPr="00FD0E5E">
        <w:rPr>
          <w:rFonts w:ascii="Calibri" w:eastAsia="Calibri" w:hAnsi="Calibri" w:cs="Calibri"/>
          <w:bCs/>
          <w:color w:val="000000" w:themeColor="text1"/>
          <w:kern w:val="0"/>
          <w:sz w:val="24"/>
          <w:szCs w:val="24"/>
          <w14:ligatures w14:val="none"/>
        </w:rPr>
        <w:t xml:space="preserve"> sredstva za prijevoz na ljetovanje u Omiš obiteljima djece i osoba s invaliditetom u iznosu od 10.000,00 eura. Besplatni smještaj obiteljima je i ove godine pružio vlasnik apartmana i putničke agencije, gospodin Ivica Dedić iz Omiša, a  projekt je provela Udruga Sunce Novska sredstvima ostvarenim od Grada Novske te Općina Lipovljani i Jasenovac. Grad Novska je za ovu namjenu osigurao sredstva udruzi na Javnom pozivu za financiranje projekata i programa udruga iz programa </w:t>
      </w:r>
      <w:r w:rsidRPr="00FD0E5E">
        <w:rPr>
          <w:rFonts w:ascii="Calibri" w:eastAsia="Calibri" w:hAnsi="Calibri" w:cs="Calibri"/>
          <w:bCs/>
          <w:i/>
          <w:color w:val="000000" w:themeColor="text1"/>
          <w:kern w:val="0"/>
          <w:sz w:val="24"/>
          <w:szCs w:val="24"/>
          <w14:ligatures w14:val="none"/>
        </w:rPr>
        <w:t>Razvoj civilnog društva.</w:t>
      </w:r>
    </w:p>
    <w:p w14:paraId="70807E3F" w14:textId="77777777" w:rsidR="00FD0E5E" w:rsidRPr="00FD0E5E" w:rsidRDefault="00FD0E5E" w:rsidP="00FD0E5E">
      <w:pPr>
        <w:widowControl w:val="0"/>
        <w:autoSpaceDE w:val="0"/>
        <w:autoSpaceDN w:val="0"/>
        <w:adjustRightInd w:val="0"/>
        <w:spacing w:after="0" w:line="240" w:lineRule="auto"/>
        <w:contextualSpacing/>
        <w:jc w:val="both"/>
        <w:rPr>
          <w:rFonts w:ascii="Calibri" w:eastAsia="Calibri" w:hAnsi="Calibri" w:cs="Calibri"/>
          <w:bCs/>
          <w:i/>
          <w:color w:val="0070C0"/>
          <w:kern w:val="0"/>
          <w:sz w:val="24"/>
          <w:szCs w:val="24"/>
          <w14:ligatures w14:val="none"/>
        </w:rPr>
      </w:pPr>
    </w:p>
    <w:p w14:paraId="0C782C74" w14:textId="77777777" w:rsidR="00FD0E5E" w:rsidRPr="00FD0E5E" w:rsidRDefault="00FD0E5E" w:rsidP="00FD0E5E">
      <w:pPr>
        <w:widowControl w:val="0"/>
        <w:numPr>
          <w:ilvl w:val="1"/>
          <w:numId w:val="2"/>
        </w:numPr>
        <w:autoSpaceDE w:val="0"/>
        <w:autoSpaceDN w:val="0"/>
        <w:adjustRightInd w:val="0"/>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Program 1008 RAZVOJ SPORTA I REKREACIJE</w:t>
      </w:r>
    </w:p>
    <w:p w14:paraId="794E1177"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4300EC54"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programu 1008 </w:t>
      </w:r>
      <w:r w:rsidRPr="00FD0E5E">
        <w:rPr>
          <w:rFonts w:ascii="Calibri" w:eastAsia="Calibri" w:hAnsi="Calibri" w:cs="Calibri"/>
          <w:b/>
          <w:bCs/>
          <w:color w:val="000000" w:themeColor="text1"/>
          <w:kern w:val="0"/>
          <w:sz w:val="24"/>
          <w:szCs w:val="24"/>
          <w14:ligatures w14:val="none"/>
        </w:rPr>
        <w:t>RAZVOJ SPORTA I REKREACIJE</w:t>
      </w:r>
      <w:r w:rsidRPr="00FD0E5E">
        <w:rPr>
          <w:rFonts w:ascii="Calibri" w:eastAsia="Calibri" w:hAnsi="Calibri" w:cs="Calibri"/>
          <w:color w:val="000000" w:themeColor="text1"/>
          <w:kern w:val="0"/>
          <w:sz w:val="24"/>
          <w:szCs w:val="24"/>
          <w14:ligatures w14:val="none"/>
        </w:rPr>
        <w:t xml:space="preserve"> mijenja se:</w:t>
      </w:r>
    </w:p>
    <w:p w14:paraId="15773426"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19186349"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1.8.1. Aktivnost 1008 A100001 Financiranje sportskih klubova</w:t>
      </w:r>
    </w:p>
    <w:p w14:paraId="57A593F3"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0629C678" w14:textId="50A9DA99"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Aktivnost 1008 A100001 Financiranje sportskih klubova povećavaju se sredstva za financiranje aktivnosti za iznos od 1.300,00 eura na iznos od 223.400,00 eura, radi osiguranja dodatnih sredstava sportskim klubovima koji su povodom Dana Grada Novske organizirali sportske aktivnosti i događaje. Sredstva su dodijeljena klubovima izravno, bez javnog natječaja, u skladu s Uredbom, najviše do iznosa od 664,00 eura.  </w:t>
      </w:r>
    </w:p>
    <w:p w14:paraId="0BAFA05F"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6BA80785"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1.8.2. Aktivnost 1008 A100002 Sufinanciranje rada Zajednice sportskih udruga Grada Novske</w:t>
      </w:r>
    </w:p>
    <w:p w14:paraId="28355D33"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51CDAC80" w14:textId="52A1BED3"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Aktivnost 1008 A100002 </w:t>
      </w:r>
      <w:r w:rsidRPr="00FD0E5E">
        <w:rPr>
          <w:rFonts w:ascii="Calibri" w:eastAsia="Calibri" w:hAnsi="Calibri" w:cs="Calibri"/>
          <w:i/>
          <w:color w:val="000000" w:themeColor="text1"/>
          <w:kern w:val="0"/>
          <w:sz w:val="24"/>
          <w:szCs w:val="24"/>
          <w14:ligatures w14:val="none"/>
        </w:rPr>
        <w:t xml:space="preserve">Sufinanciranje rada Zajednice sportskih udruga Grada Novske </w:t>
      </w:r>
      <w:r w:rsidRPr="00FD0E5E">
        <w:rPr>
          <w:rFonts w:ascii="Calibri" w:eastAsia="Calibri" w:hAnsi="Calibri" w:cs="Calibri"/>
          <w:color w:val="000000" w:themeColor="text1"/>
          <w:kern w:val="0"/>
          <w:sz w:val="24"/>
          <w:szCs w:val="24"/>
          <w14:ligatures w14:val="none"/>
        </w:rPr>
        <w:t xml:space="preserve">  povećavaju se sredstva za financiranje rada Zajednice sportskih udruga Grada Novske za iznos od </w:t>
      </w:r>
      <w:r w:rsidR="008057B9">
        <w:rPr>
          <w:rFonts w:ascii="Calibri" w:eastAsia="Calibri" w:hAnsi="Calibri" w:cs="Calibri"/>
          <w:color w:val="000000" w:themeColor="text1"/>
          <w:kern w:val="0"/>
          <w:sz w:val="24"/>
          <w:szCs w:val="24"/>
          <w14:ligatures w14:val="none"/>
        </w:rPr>
        <w:t xml:space="preserve"> </w:t>
      </w:r>
      <w:r w:rsidRPr="00FD0E5E">
        <w:rPr>
          <w:rFonts w:ascii="Calibri" w:eastAsia="Calibri" w:hAnsi="Calibri" w:cs="Calibri"/>
          <w:color w:val="000000" w:themeColor="text1"/>
          <w:kern w:val="0"/>
          <w:sz w:val="24"/>
          <w:szCs w:val="24"/>
          <w14:ligatures w14:val="none"/>
        </w:rPr>
        <w:t>1.</w:t>
      </w:r>
      <w:r w:rsidR="008057B9">
        <w:rPr>
          <w:rFonts w:ascii="Calibri" w:eastAsia="Calibri" w:hAnsi="Calibri" w:cs="Calibri"/>
          <w:color w:val="000000" w:themeColor="text1"/>
          <w:kern w:val="0"/>
          <w:sz w:val="24"/>
          <w:szCs w:val="24"/>
          <w14:ligatures w14:val="none"/>
        </w:rPr>
        <w:t>500,</w:t>
      </w:r>
      <w:r w:rsidRPr="00FD0E5E">
        <w:rPr>
          <w:rFonts w:ascii="Calibri" w:eastAsia="Calibri" w:hAnsi="Calibri" w:cs="Calibri"/>
          <w:color w:val="000000" w:themeColor="text1"/>
          <w:kern w:val="0"/>
          <w:sz w:val="24"/>
          <w:szCs w:val="24"/>
          <w14:ligatures w14:val="none"/>
        </w:rPr>
        <w:t xml:space="preserve">00 eura na iznos od </w:t>
      </w:r>
      <w:r w:rsidR="008057B9">
        <w:rPr>
          <w:rFonts w:ascii="Calibri" w:eastAsia="Calibri" w:hAnsi="Calibri" w:cs="Calibri"/>
          <w:color w:val="000000" w:themeColor="text1"/>
          <w:kern w:val="0"/>
          <w:sz w:val="24"/>
          <w:szCs w:val="24"/>
          <w14:ligatures w14:val="none"/>
        </w:rPr>
        <w:t>87.020</w:t>
      </w:r>
      <w:r w:rsidRPr="00FD0E5E">
        <w:rPr>
          <w:rFonts w:ascii="Calibri" w:eastAsia="Calibri" w:hAnsi="Calibri" w:cs="Calibri"/>
          <w:color w:val="000000" w:themeColor="text1"/>
          <w:kern w:val="0"/>
          <w:sz w:val="24"/>
          <w:szCs w:val="24"/>
          <w14:ligatures w14:val="none"/>
        </w:rPr>
        <w:t>,</w:t>
      </w:r>
      <w:r w:rsidR="008057B9">
        <w:rPr>
          <w:rFonts w:ascii="Calibri" w:eastAsia="Calibri" w:hAnsi="Calibri" w:cs="Calibri"/>
          <w:color w:val="000000" w:themeColor="text1"/>
          <w:kern w:val="0"/>
          <w:sz w:val="24"/>
          <w:szCs w:val="24"/>
          <w14:ligatures w14:val="none"/>
        </w:rPr>
        <w:t>00 eura</w:t>
      </w:r>
      <w:r w:rsidRPr="00FD0E5E">
        <w:rPr>
          <w:rFonts w:ascii="Calibri" w:eastAsia="Calibri" w:hAnsi="Calibri" w:cs="Calibri"/>
          <w:color w:val="000000" w:themeColor="text1"/>
          <w:kern w:val="0"/>
          <w:sz w:val="24"/>
          <w:szCs w:val="24"/>
          <w14:ligatures w14:val="none"/>
        </w:rPr>
        <w:t xml:space="preserve"> radi povećanja plaća zaposlenika.</w:t>
      </w:r>
    </w:p>
    <w:p w14:paraId="5A5F8071" w14:textId="77777777" w:rsidR="00FD0E5E" w:rsidRPr="00FD0E5E" w:rsidRDefault="00FD0E5E" w:rsidP="00FD0E5E">
      <w:pPr>
        <w:widowControl w:val="0"/>
        <w:autoSpaceDE w:val="0"/>
        <w:autoSpaceDN w:val="0"/>
        <w:adjustRightInd w:val="0"/>
        <w:spacing w:after="0" w:line="240" w:lineRule="auto"/>
        <w:contextualSpacing/>
        <w:jc w:val="both"/>
        <w:rPr>
          <w:rFonts w:ascii="Calibri" w:eastAsia="Calibri" w:hAnsi="Calibri" w:cs="Calibri"/>
          <w:color w:val="0070C0"/>
          <w:kern w:val="0"/>
          <w:sz w:val="24"/>
          <w:szCs w:val="24"/>
          <w14:ligatures w14:val="none"/>
        </w:rPr>
      </w:pPr>
    </w:p>
    <w:p w14:paraId="1CCF5601" w14:textId="77777777" w:rsidR="00FD0E5E" w:rsidRPr="00FD0E5E" w:rsidRDefault="00FD0E5E" w:rsidP="00FD0E5E">
      <w:pPr>
        <w:widowControl w:val="0"/>
        <w:numPr>
          <w:ilvl w:val="1"/>
          <w:numId w:val="2"/>
        </w:numPr>
        <w:autoSpaceDE w:val="0"/>
        <w:autoSpaceDN w:val="0"/>
        <w:adjustRightInd w:val="0"/>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Program 1009 T100001 MANIFESTACIJE</w:t>
      </w:r>
    </w:p>
    <w:p w14:paraId="59232DDE" w14:textId="77777777" w:rsidR="00FD0E5E" w:rsidRPr="00FD0E5E" w:rsidRDefault="00FD0E5E" w:rsidP="00FD0E5E">
      <w:pPr>
        <w:widowControl w:val="0"/>
        <w:autoSpaceDE w:val="0"/>
        <w:autoSpaceDN w:val="0"/>
        <w:adjustRightInd w:val="0"/>
        <w:spacing w:after="0" w:line="240" w:lineRule="auto"/>
        <w:contextualSpacing/>
        <w:jc w:val="both"/>
        <w:rPr>
          <w:rFonts w:ascii="Calibri" w:eastAsia="Calibri" w:hAnsi="Calibri" w:cs="Calibri"/>
          <w:color w:val="000000" w:themeColor="text1"/>
          <w:kern w:val="0"/>
          <w:sz w:val="24"/>
          <w:szCs w:val="24"/>
          <w14:ligatures w14:val="none"/>
        </w:rPr>
      </w:pPr>
    </w:p>
    <w:p w14:paraId="35A37EC2" w14:textId="77777777" w:rsidR="00FD0E5E" w:rsidRPr="00FD0E5E" w:rsidRDefault="00FD0E5E" w:rsidP="008057B9">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Programu 1009 T100001 </w:t>
      </w:r>
      <w:r w:rsidRPr="00FD0E5E">
        <w:rPr>
          <w:rFonts w:ascii="Calibri" w:eastAsia="Calibri" w:hAnsi="Calibri" w:cs="Calibri"/>
          <w:b/>
          <w:bCs/>
          <w:color w:val="000000" w:themeColor="text1"/>
          <w:kern w:val="0"/>
          <w:sz w:val="24"/>
          <w:szCs w:val="24"/>
          <w14:ligatures w14:val="none"/>
        </w:rPr>
        <w:t>MANIFESTACIJE</w:t>
      </w:r>
      <w:r w:rsidRPr="00FD0E5E">
        <w:rPr>
          <w:rFonts w:ascii="Calibri" w:eastAsia="Calibri" w:hAnsi="Calibri" w:cs="Calibri"/>
          <w:color w:val="000000" w:themeColor="text1"/>
          <w:kern w:val="0"/>
          <w:sz w:val="24"/>
          <w:szCs w:val="24"/>
          <w14:ligatures w14:val="none"/>
        </w:rPr>
        <w:t xml:space="preserve"> mijenja se:</w:t>
      </w:r>
    </w:p>
    <w:p w14:paraId="5C429B89"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0255C66B"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1.9.1.  Tekući projekt 1009 T100001 Dan Grada i druge gradske manifestacije</w:t>
      </w:r>
    </w:p>
    <w:p w14:paraId="2FA99CB6"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18EDC18C" w14:textId="03529CDE" w:rsid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tekućem projektu 1009 T100001 </w:t>
      </w:r>
      <w:r w:rsidRPr="00FD0E5E">
        <w:rPr>
          <w:rFonts w:ascii="Calibri" w:eastAsia="Calibri" w:hAnsi="Calibri" w:cs="Calibri"/>
          <w:i/>
          <w:color w:val="000000" w:themeColor="text1"/>
          <w:kern w:val="0"/>
          <w:sz w:val="24"/>
          <w:szCs w:val="24"/>
          <w14:ligatures w14:val="none"/>
        </w:rPr>
        <w:t>Dan Grada i druge gradske manifestacije</w:t>
      </w:r>
      <w:r w:rsidRPr="00FD0E5E">
        <w:rPr>
          <w:rFonts w:ascii="Calibri" w:eastAsia="Calibri" w:hAnsi="Calibri" w:cs="Calibri"/>
          <w:color w:val="000000" w:themeColor="text1"/>
          <w:kern w:val="0"/>
          <w:sz w:val="24"/>
          <w:szCs w:val="24"/>
          <w14:ligatures w14:val="none"/>
        </w:rPr>
        <w:t xml:space="preserve"> povećavaju se sredstva za financiranje Dana Grada  i drugih gradskih manifestacija za iznos od 3</w:t>
      </w:r>
      <w:r w:rsidR="008057B9">
        <w:rPr>
          <w:rFonts w:ascii="Calibri" w:eastAsia="Calibri" w:hAnsi="Calibri" w:cs="Calibri"/>
          <w:color w:val="000000" w:themeColor="text1"/>
          <w:kern w:val="0"/>
          <w:sz w:val="24"/>
          <w:szCs w:val="24"/>
          <w14:ligatures w14:val="none"/>
        </w:rPr>
        <w:t>9</w:t>
      </w:r>
      <w:r w:rsidRPr="00FD0E5E">
        <w:rPr>
          <w:rFonts w:ascii="Calibri" w:eastAsia="Calibri" w:hAnsi="Calibri" w:cs="Calibri"/>
          <w:color w:val="000000" w:themeColor="text1"/>
          <w:kern w:val="0"/>
          <w:sz w:val="24"/>
          <w:szCs w:val="24"/>
          <w14:ligatures w14:val="none"/>
        </w:rPr>
        <w:t>.000,00 eura na iznos od 6</w:t>
      </w:r>
      <w:r w:rsidR="008057B9">
        <w:rPr>
          <w:rFonts w:ascii="Calibri" w:eastAsia="Calibri" w:hAnsi="Calibri" w:cs="Calibri"/>
          <w:color w:val="000000" w:themeColor="text1"/>
          <w:kern w:val="0"/>
          <w:sz w:val="24"/>
          <w:szCs w:val="24"/>
          <w14:ligatures w14:val="none"/>
        </w:rPr>
        <w:t>9</w:t>
      </w:r>
      <w:r w:rsidRPr="00FD0E5E">
        <w:rPr>
          <w:rFonts w:ascii="Calibri" w:eastAsia="Calibri" w:hAnsi="Calibri" w:cs="Calibri"/>
          <w:color w:val="000000" w:themeColor="text1"/>
          <w:kern w:val="0"/>
          <w:sz w:val="24"/>
          <w:szCs w:val="24"/>
          <w14:ligatures w14:val="none"/>
        </w:rPr>
        <w:t>.000,00 eura.  Sredstva za financiranje manifestacije Dan Grada e povećavaju za iznos od  1.000,00 eura, a otvara se nova pozicija za manifestaciju – Božić i Nova godina u iznosu od 3</w:t>
      </w:r>
      <w:r w:rsidR="008057B9">
        <w:rPr>
          <w:rFonts w:ascii="Calibri" w:eastAsia="Calibri" w:hAnsi="Calibri" w:cs="Calibri"/>
          <w:color w:val="000000" w:themeColor="text1"/>
          <w:kern w:val="0"/>
          <w:sz w:val="24"/>
          <w:szCs w:val="24"/>
          <w14:ligatures w14:val="none"/>
        </w:rPr>
        <w:t>5</w:t>
      </w:r>
      <w:r w:rsidRPr="00FD0E5E">
        <w:rPr>
          <w:rFonts w:ascii="Calibri" w:eastAsia="Calibri" w:hAnsi="Calibri" w:cs="Calibri"/>
          <w:color w:val="000000" w:themeColor="text1"/>
          <w:kern w:val="0"/>
          <w:sz w:val="24"/>
          <w:szCs w:val="24"/>
          <w14:ligatures w14:val="none"/>
        </w:rPr>
        <w:t>.000,00 eura.</w:t>
      </w:r>
    </w:p>
    <w:p w14:paraId="53BBF028" w14:textId="77777777" w:rsidR="008057B9" w:rsidRDefault="008057B9"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4C894D42" w14:textId="77777777" w:rsidR="008057B9" w:rsidRDefault="008057B9"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3E761B51" w14:textId="77777777" w:rsidR="008057B9" w:rsidRPr="00FD0E5E" w:rsidRDefault="008057B9"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7426D0A7" w14:textId="77777777" w:rsidR="00FD0E5E" w:rsidRDefault="00FD0E5E" w:rsidP="00FD0E5E">
      <w:pPr>
        <w:widowControl w:val="0"/>
        <w:autoSpaceDE w:val="0"/>
        <w:autoSpaceDN w:val="0"/>
        <w:adjustRightInd w:val="0"/>
        <w:spacing w:after="0" w:line="240" w:lineRule="auto"/>
        <w:jc w:val="both"/>
        <w:rPr>
          <w:rFonts w:ascii="Calibri" w:eastAsia="Calibri" w:hAnsi="Calibri" w:cs="Calibri"/>
          <w:color w:val="FF0000"/>
          <w:kern w:val="0"/>
          <w:sz w:val="24"/>
          <w:szCs w:val="24"/>
          <w14:ligatures w14:val="none"/>
        </w:rPr>
      </w:pPr>
    </w:p>
    <w:p w14:paraId="7052FABA" w14:textId="77777777" w:rsidR="006F2E6F" w:rsidRDefault="006F2E6F" w:rsidP="00FD0E5E">
      <w:pPr>
        <w:widowControl w:val="0"/>
        <w:autoSpaceDE w:val="0"/>
        <w:autoSpaceDN w:val="0"/>
        <w:adjustRightInd w:val="0"/>
        <w:spacing w:after="0" w:line="240" w:lineRule="auto"/>
        <w:jc w:val="both"/>
        <w:rPr>
          <w:rFonts w:ascii="Calibri" w:eastAsia="Calibri" w:hAnsi="Calibri" w:cs="Calibri"/>
          <w:color w:val="FF0000"/>
          <w:kern w:val="0"/>
          <w:sz w:val="24"/>
          <w:szCs w:val="24"/>
          <w14:ligatures w14:val="none"/>
        </w:rPr>
      </w:pPr>
    </w:p>
    <w:p w14:paraId="01BF22BC" w14:textId="77777777" w:rsidR="006F2E6F" w:rsidRPr="00FD0E5E" w:rsidRDefault="006F2E6F" w:rsidP="00FD0E5E">
      <w:pPr>
        <w:widowControl w:val="0"/>
        <w:autoSpaceDE w:val="0"/>
        <w:autoSpaceDN w:val="0"/>
        <w:adjustRightInd w:val="0"/>
        <w:spacing w:after="0" w:line="240" w:lineRule="auto"/>
        <w:jc w:val="both"/>
        <w:rPr>
          <w:rFonts w:ascii="Calibri" w:eastAsia="Calibri" w:hAnsi="Calibri" w:cs="Calibri"/>
          <w:color w:val="FF0000"/>
          <w:kern w:val="0"/>
          <w:sz w:val="24"/>
          <w:szCs w:val="24"/>
          <w14:ligatures w14:val="none"/>
        </w:rPr>
      </w:pPr>
    </w:p>
    <w:p w14:paraId="101F8ABC" w14:textId="77777777" w:rsidR="00FD0E5E" w:rsidRPr="00FD0E5E" w:rsidRDefault="00FD0E5E" w:rsidP="00FD0E5E">
      <w:pPr>
        <w:widowControl w:val="0"/>
        <w:numPr>
          <w:ilvl w:val="1"/>
          <w:numId w:val="2"/>
        </w:numPr>
        <w:autoSpaceDE w:val="0"/>
        <w:autoSpaceDN w:val="0"/>
        <w:adjustRightInd w:val="0"/>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lastRenderedPageBreak/>
        <w:t>Program 1010 SJEĆANJA NA DOMOVINSKI RAT</w:t>
      </w:r>
    </w:p>
    <w:p w14:paraId="65CE54F8" w14:textId="77777777" w:rsidR="008057B9" w:rsidRDefault="008057B9" w:rsidP="008057B9">
      <w:pPr>
        <w:widowControl w:val="0"/>
        <w:autoSpaceDE w:val="0"/>
        <w:autoSpaceDN w:val="0"/>
        <w:adjustRightInd w:val="0"/>
        <w:spacing w:after="0" w:line="240" w:lineRule="auto"/>
        <w:contextualSpacing/>
        <w:jc w:val="both"/>
        <w:rPr>
          <w:rFonts w:ascii="Calibri" w:eastAsia="Calibri" w:hAnsi="Calibri" w:cs="Calibri"/>
          <w:color w:val="000000" w:themeColor="text1"/>
          <w:kern w:val="0"/>
          <w:sz w:val="24"/>
          <w:szCs w:val="24"/>
          <w14:ligatures w14:val="none"/>
        </w:rPr>
      </w:pPr>
    </w:p>
    <w:p w14:paraId="251A0FB6" w14:textId="5A07517F" w:rsidR="00FD0E5E" w:rsidRPr="00FD0E5E" w:rsidRDefault="00FD0E5E" w:rsidP="008057B9">
      <w:pPr>
        <w:widowControl w:val="0"/>
        <w:autoSpaceDE w:val="0"/>
        <w:autoSpaceDN w:val="0"/>
        <w:adjustRightInd w:val="0"/>
        <w:spacing w:after="0" w:line="240" w:lineRule="auto"/>
        <w:contextualSpacing/>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programu 1010  </w:t>
      </w:r>
      <w:r w:rsidRPr="00FD0E5E">
        <w:rPr>
          <w:rFonts w:ascii="Calibri" w:eastAsia="Calibri" w:hAnsi="Calibri" w:cs="Calibri"/>
          <w:b/>
          <w:bCs/>
          <w:color w:val="000000" w:themeColor="text1"/>
          <w:kern w:val="0"/>
          <w:sz w:val="24"/>
          <w:szCs w:val="24"/>
          <w14:ligatures w14:val="none"/>
        </w:rPr>
        <w:t>SJEĆANJA NA DOMOVINSKI RAT</w:t>
      </w:r>
      <w:r w:rsidRPr="00FD0E5E">
        <w:rPr>
          <w:rFonts w:ascii="Calibri" w:eastAsia="Calibri" w:hAnsi="Calibri" w:cs="Calibri"/>
          <w:color w:val="000000" w:themeColor="text1"/>
          <w:kern w:val="0"/>
          <w:sz w:val="24"/>
          <w:szCs w:val="24"/>
          <w14:ligatures w14:val="none"/>
        </w:rPr>
        <w:t xml:space="preserve"> mijenja se:</w:t>
      </w:r>
    </w:p>
    <w:p w14:paraId="73D9828B"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7A720EFF"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1.10.1.  Tekući projekt 1010 T100001 Obilježavanje prigodnih datuma</w:t>
      </w:r>
    </w:p>
    <w:p w14:paraId="04B63A43"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5DE5C5EC"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tekućem projektu 1010 T100001 </w:t>
      </w:r>
      <w:r w:rsidRPr="00FD0E5E">
        <w:rPr>
          <w:rFonts w:ascii="Calibri" w:eastAsia="Calibri" w:hAnsi="Calibri" w:cs="Calibri"/>
          <w:i/>
          <w:color w:val="000000" w:themeColor="text1"/>
          <w:kern w:val="0"/>
          <w:sz w:val="24"/>
          <w:szCs w:val="24"/>
          <w14:ligatures w14:val="none"/>
        </w:rPr>
        <w:t xml:space="preserve"> Obilježavanje prigodnih datuma </w:t>
      </w:r>
      <w:r w:rsidRPr="00FD0E5E">
        <w:rPr>
          <w:rFonts w:ascii="Calibri" w:eastAsia="Calibri" w:hAnsi="Calibri" w:cs="Calibri"/>
          <w:color w:val="000000" w:themeColor="text1"/>
          <w:kern w:val="0"/>
          <w:sz w:val="24"/>
          <w:szCs w:val="24"/>
          <w14:ligatures w14:val="none"/>
        </w:rPr>
        <w:t>umanjuju se sredstva za financiranje tekućeg projekta za iznos od 1.800,00 eura na iznos od 21.200,00 eura. Sredstva se umanjuju na poziciji Dana hrvatskih branitelja za iznos od 3.000,00 eura, uz istovremeno povećanje sredstava na poziciji „Bljesak“ u iznosu od 1.200,00 eura, na razinu stvarno utrošenih sredstava.</w:t>
      </w:r>
    </w:p>
    <w:p w14:paraId="52E6E7AB"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70C0"/>
          <w:kern w:val="0"/>
          <w:sz w:val="24"/>
          <w:szCs w:val="24"/>
          <w14:ligatures w14:val="none"/>
        </w:rPr>
      </w:pPr>
    </w:p>
    <w:p w14:paraId="7F526B67" w14:textId="77777777" w:rsidR="00FD0E5E" w:rsidRPr="00FD0E5E" w:rsidRDefault="00FD0E5E" w:rsidP="00FD0E5E">
      <w:pPr>
        <w:widowControl w:val="0"/>
        <w:numPr>
          <w:ilvl w:val="1"/>
          <w:numId w:val="2"/>
        </w:numPr>
        <w:autoSpaceDE w:val="0"/>
        <w:autoSpaceDN w:val="0"/>
        <w:adjustRightInd w:val="0"/>
        <w:spacing w:after="0" w:line="240" w:lineRule="auto"/>
        <w:contextualSpacing/>
        <w:jc w:val="both"/>
        <w:rPr>
          <w:rFonts w:ascii="Calibri" w:eastAsia="Calibri" w:hAnsi="Calibri" w:cs="Calibri"/>
          <w:b/>
          <w:bCs/>
          <w:color w:val="000000" w:themeColor="text1"/>
          <w:kern w:val="0"/>
          <w:sz w:val="24"/>
          <w:szCs w:val="24"/>
          <w14:ligatures w14:val="none"/>
        </w:rPr>
      </w:pPr>
      <w:r w:rsidRPr="00FD0E5E">
        <w:rPr>
          <w:rFonts w:ascii="Calibri" w:eastAsia="Calibri" w:hAnsi="Calibri" w:cs="Calibri"/>
          <w:b/>
          <w:bCs/>
          <w:color w:val="000000" w:themeColor="text1"/>
          <w:kern w:val="0"/>
          <w:sz w:val="24"/>
          <w:szCs w:val="24"/>
          <w14:ligatures w14:val="none"/>
        </w:rPr>
        <w:t>Program 1012 Program ZA DJECU I MLADE</w:t>
      </w:r>
    </w:p>
    <w:p w14:paraId="3108D5C5" w14:textId="77777777" w:rsidR="00A3164B" w:rsidRDefault="00A3164B" w:rsidP="00A3164B">
      <w:pPr>
        <w:widowControl w:val="0"/>
        <w:autoSpaceDE w:val="0"/>
        <w:autoSpaceDN w:val="0"/>
        <w:adjustRightInd w:val="0"/>
        <w:spacing w:after="0" w:line="240" w:lineRule="auto"/>
        <w:contextualSpacing/>
        <w:jc w:val="both"/>
        <w:rPr>
          <w:rFonts w:ascii="Calibri" w:eastAsia="Calibri" w:hAnsi="Calibri" w:cs="Calibri"/>
          <w:color w:val="000000" w:themeColor="text1"/>
          <w:kern w:val="0"/>
          <w:sz w:val="24"/>
          <w:szCs w:val="24"/>
          <w14:ligatures w14:val="none"/>
        </w:rPr>
      </w:pPr>
    </w:p>
    <w:p w14:paraId="17EF37EB" w14:textId="30580636" w:rsidR="00FD0E5E" w:rsidRPr="00FD0E5E" w:rsidRDefault="00FD0E5E" w:rsidP="00A3164B">
      <w:pPr>
        <w:widowControl w:val="0"/>
        <w:autoSpaceDE w:val="0"/>
        <w:autoSpaceDN w:val="0"/>
        <w:adjustRightInd w:val="0"/>
        <w:spacing w:after="0" w:line="240" w:lineRule="auto"/>
        <w:contextualSpacing/>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programu 1012 </w:t>
      </w:r>
      <w:r w:rsidR="00A3164B" w:rsidRPr="00A3164B">
        <w:rPr>
          <w:rFonts w:ascii="Calibri" w:eastAsia="Calibri" w:hAnsi="Calibri" w:cs="Calibri"/>
          <w:b/>
          <w:bCs/>
          <w:color w:val="000000" w:themeColor="text1"/>
          <w:kern w:val="0"/>
          <w:sz w:val="24"/>
          <w:szCs w:val="24"/>
          <w14:ligatures w14:val="none"/>
        </w:rPr>
        <w:t>PROGRAM</w:t>
      </w:r>
      <w:r w:rsidRPr="00FD0E5E">
        <w:rPr>
          <w:rFonts w:ascii="Calibri" w:eastAsia="Calibri" w:hAnsi="Calibri" w:cs="Calibri"/>
          <w:b/>
          <w:bCs/>
          <w:color w:val="000000" w:themeColor="text1"/>
          <w:kern w:val="0"/>
          <w:sz w:val="24"/>
          <w:szCs w:val="24"/>
          <w14:ligatures w14:val="none"/>
        </w:rPr>
        <w:t xml:space="preserve"> ZA DJECU I MLADE</w:t>
      </w:r>
      <w:r w:rsidRPr="00FD0E5E">
        <w:rPr>
          <w:rFonts w:ascii="Calibri" w:eastAsia="Calibri" w:hAnsi="Calibri" w:cs="Calibri"/>
          <w:color w:val="000000" w:themeColor="text1"/>
          <w:kern w:val="0"/>
          <w:sz w:val="24"/>
          <w:szCs w:val="24"/>
          <w14:ligatures w14:val="none"/>
        </w:rPr>
        <w:t xml:space="preserve"> mijenja se ili dopunjuje:</w:t>
      </w:r>
    </w:p>
    <w:p w14:paraId="4F41029E"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0C0E55D9"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1.11.1.  Tekući projekt 1012 T100001 Grad Novska prijatelj djece</w:t>
      </w:r>
    </w:p>
    <w:p w14:paraId="1D000F45"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26568EB4"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tekućem projektu 1012 T100001 </w:t>
      </w:r>
      <w:r w:rsidRPr="00FD0E5E">
        <w:rPr>
          <w:rFonts w:ascii="Calibri" w:eastAsia="Calibri" w:hAnsi="Calibri" w:cs="Calibri"/>
          <w:i/>
          <w:color w:val="000000" w:themeColor="text1"/>
          <w:kern w:val="0"/>
          <w:sz w:val="24"/>
          <w:szCs w:val="24"/>
          <w14:ligatures w14:val="none"/>
        </w:rPr>
        <w:t xml:space="preserve">Grad Novska prijatelj djece </w:t>
      </w:r>
      <w:r w:rsidRPr="00FD0E5E">
        <w:rPr>
          <w:rFonts w:ascii="Calibri" w:eastAsia="Calibri" w:hAnsi="Calibri" w:cs="Calibri"/>
          <w:color w:val="000000" w:themeColor="text1"/>
          <w:kern w:val="0"/>
          <w:sz w:val="24"/>
          <w:szCs w:val="24"/>
          <w14:ligatures w14:val="none"/>
        </w:rPr>
        <w:t>povećavaju se sredstva za financiranje tekućeg projekta za iznos od 42.285,00 eura na iznos od 44.155,00 eura. Radi se o sredstvima za financiranje projekta za provedbu edukativnih, kulturnih i sportskih aktivnosti djece predškolske dobi i djece od I.-IV. razreda osnovne škole, projekta koji je financiran sredstvima Ministarstva demografije i useljeništva koja su pribavljena prijavom projekta na raspisani  javni poziv ministarstva. Sredstva neće biti utrošena u ovoj godini, ali bilo je potrebno unijeti ga u izmjene i dopune proračuna Grada Novske za 2024. godinu, kako bi se mogli pokretati postupci jednostavne nabave u tekućoj godini.</w:t>
      </w:r>
    </w:p>
    <w:p w14:paraId="61AD518D" w14:textId="77777777" w:rsidR="00FD0E5E" w:rsidRPr="00FD0E5E" w:rsidRDefault="00FD0E5E" w:rsidP="00FD0E5E">
      <w:pPr>
        <w:widowControl w:val="0"/>
        <w:autoSpaceDE w:val="0"/>
        <w:autoSpaceDN w:val="0"/>
        <w:adjustRightInd w:val="0"/>
        <w:spacing w:after="0" w:line="240" w:lineRule="auto"/>
        <w:contextualSpacing/>
        <w:jc w:val="both"/>
        <w:rPr>
          <w:rFonts w:ascii="Calibri" w:eastAsia="Calibri" w:hAnsi="Calibri" w:cs="Calibri"/>
          <w:color w:val="000000" w:themeColor="text1"/>
          <w:kern w:val="0"/>
          <w:sz w:val="24"/>
          <w:szCs w:val="24"/>
          <w14:ligatures w14:val="none"/>
        </w:rPr>
      </w:pPr>
    </w:p>
    <w:p w14:paraId="511E76F9" w14:textId="436F37CB" w:rsidR="00FD0E5E" w:rsidRPr="00A3164B" w:rsidRDefault="00FD0E5E" w:rsidP="00A3164B">
      <w:pPr>
        <w:pStyle w:val="Odlomakpopisa"/>
        <w:widowControl w:val="0"/>
        <w:numPr>
          <w:ilvl w:val="1"/>
          <w:numId w:val="2"/>
        </w:numPr>
        <w:autoSpaceDE w:val="0"/>
        <w:autoSpaceDN w:val="0"/>
        <w:adjustRightInd w:val="0"/>
        <w:spacing w:after="0" w:line="240" w:lineRule="auto"/>
        <w:jc w:val="both"/>
        <w:rPr>
          <w:rFonts w:ascii="Calibri" w:eastAsia="Calibri" w:hAnsi="Calibri" w:cs="Calibri"/>
          <w:b/>
          <w:color w:val="000000" w:themeColor="text1"/>
          <w:kern w:val="0"/>
          <w:sz w:val="24"/>
          <w:szCs w:val="24"/>
          <w14:ligatures w14:val="none"/>
        </w:rPr>
      </w:pPr>
      <w:r w:rsidRPr="00A3164B">
        <w:rPr>
          <w:rFonts w:ascii="Calibri" w:eastAsia="Calibri" w:hAnsi="Calibri" w:cs="Calibri"/>
          <w:b/>
          <w:color w:val="000000" w:themeColor="text1"/>
          <w:kern w:val="0"/>
          <w:sz w:val="24"/>
          <w:szCs w:val="24"/>
          <w14:ligatures w14:val="none"/>
        </w:rPr>
        <w:t xml:space="preserve">Program 1015  PROGRAMI U KULTURI PUČKOG OTVORENOG UČILIŠTA   </w:t>
      </w:r>
    </w:p>
    <w:p w14:paraId="18C705C0" w14:textId="77777777" w:rsidR="00FD0E5E" w:rsidRPr="00FD0E5E" w:rsidRDefault="00FD0E5E" w:rsidP="00FD0E5E">
      <w:pPr>
        <w:widowControl w:val="0"/>
        <w:autoSpaceDE w:val="0"/>
        <w:autoSpaceDN w:val="0"/>
        <w:adjustRightInd w:val="0"/>
        <w:spacing w:after="0" w:line="240" w:lineRule="auto"/>
        <w:ind w:left="720"/>
        <w:contextualSpacing/>
        <w:jc w:val="both"/>
        <w:rPr>
          <w:rFonts w:ascii="Calibri" w:eastAsia="Calibri" w:hAnsi="Calibri" w:cs="Calibri"/>
          <w:bCs/>
          <w:color w:val="000000" w:themeColor="text1"/>
          <w:kern w:val="0"/>
          <w:sz w:val="24"/>
          <w:szCs w:val="24"/>
          <w14:ligatures w14:val="none"/>
        </w:rPr>
      </w:pPr>
    </w:p>
    <w:p w14:paraId="263461AE" w14:textId="10D30849" w:rsidR="00FD0E5E" w:rsidRPr="00FD0E5E" w:rsidRDefault="00FD0E5E" w:rsidP="00FD0E5E">
      <w:pPr>
        <w:widowControl w:val="0"/>
        <w:autoSpaceDE w:val="0"/>
        <w:autoSpaceDN w:val="0"/>
        <w:adjustRightInd w:val="0"/>
        <w:spacing w:after="0" w:line="240" w:lineRule="auto"/>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Programu 1015 </w:t>
      </w:r>
      <w:r w:rsidR="00A3164B">
        <w:rPr>
          <w:rFonts w:ascii="Calibri" w:eastAsia="Calibri" w:hAnsi="Calibri" w:cs="Calibri"/>
          <w:b/>
          <w:color w:val="000000" w:themeColor="text1"/>
          <w:kern w:val="0"/>
          <w:sz w:val="24"/>
          <w:szCs w:val="24"/>
          <w14:ligatures w14:val="none"/>
        </w:rPr>
        <w:t xml:space="preserve">PROGRAM U KULTURI PUČKOG OTVORENOG UČILIŠTA </w:t>
      </w:r>
      <w:r w:rsidRPr="00FD0E5E">
        <w:rPr>
          <w:rFonts w:ascii="Calibri" w:eastAsia="Calibri" w:hAnsi="Calibri" w:cs="Calibri"/>
          <w:bCs/>
          <w:color w:val="000000" w:themeColor="text1"/>
          <w:kern w:val="0"/>
          <w:sz w:val="24"/>
          <w:szCs w:val="24"/>
          <w14:ligatures w14:val="none"/>
        </w:rPr>
        <w:t xml:space="preserve">mijenja se ili dodaje:  </w:t>
      </w:r>
    </w:p>
    <w:p w14:paraId="42941C43" w14:textId="77777777" w:rsidR="00FD0E5E" w:rsidRPr="00FD0E5E" w:rsidRDefault="00FD0E5E" w:rsidP="00FD0E5E">
      <w:pPr>
        <w:widowControl w:val="0"/>
        <w:autoSpaceDE w:val="0"/>
        <w:autoSpaceDN w:val="0"/>
        <w:adjustRightInd w:val="0"/>
        <w:spacing w:after="0" w:line="240" w:lineRule="auto"/>
        <w:jc w:val="both"/>
        <w:rPr>
          <w:rFonts w:ascii="Calibri" w:eastAsia="Calibri" w:hAnsi="Calibri" w:cs="Calibri"/>
          <w:bCs/>
          <w:color w:val="000000" w:themeColor="text1"/>
          <w:kern w:val="0"/>
          <w:sz w:val="24"/>
          <w:szCs w:val="24"/>
          <w14:ligatures w14:val="none"/>
        </w:rPr>
      </w:pPr>
    </w:p>
    <w:p w14:paraId="470D1E31" w14:textId="77777777" w:rsidR="00FD0E5E" w:rsidRPr="00FD0E5E" w:rsidRDefault="00FD0E5E" w:rsidP="00A3164B">
      <w:pPr>
        <w:widowControl w:val="0"/>
        <w:numPr>
          <w:ilvl w:val="2"/>
          <w:numId w:val="2"/>
        </w:numPr>
        <w:autoSpaceDE w:val="0"/>
        <w:autoSpaceDN w:val="0"/>
        <w:adjustRightInd w:val="0"/>
        <w:spacing w:after="0" w:line="240" w:lineRule="auto"/>
        <w:contextualSpacing/>
        <w:jc w:val="both"/>
        <w:rPr>
          <w:rFonts w:ascii="Calibri" w:eastAsia="Calibri" w:hAnsi="Calibri" w:cs="Calibri"/>
          <w:b/>
          <w:color w:val="000000" w:themeColor="text1"/>
          <w:kern w:val="0"/>
          <w:sz w:val="24"/>
          <w:szCs w:val="24"/>
          <w14:ligatures w14:val="none"/>
        </w:rPr>
      </w:pPr>
      <w:r w:rsidRPr="00FD0E5E">
        <w:rPr>
          <w:rFonts w:ascii="Calibri" w:eastAsia="Calibri" w:hAnsi="Calibri" w:cs="Calibri"/>
          <w:b/>
          <w:color w:val="000000" w:themeColor="text1"/>
          <w:kern w:val="0"/>
          <w:sz w:val="24"/>
          <w:szCs w:val="24"/>
          <w14:ligatures w14:val="none"/>
        </w:rPr>
        <w:t>Aktivnost 1015 A100001 Administracija i upravljanje</w:t>
      </w:r>
    </w:p>
    <w:p w14:paraId="5D4C0E33" w14:textId="77777777" w:rsidR="00FD0E5E" w:rsidRPr="00FD0E5E" w:rsidRDefault="00FD0E5E" w:rsidP="00FD0E5E">
      <w:pPr>
        <w:widowControl w:val="0"/>
        <w:autoSpaceDE w:val="0"/>
        <w:autoSpaceDN w:val="0"/>
        <w:adjustRightInd w:val="0"/>
        <w:spacing w:after="0" w:line="240" w:lineRule="auto"/>
        <w:ind w:left="720"/>
        <w:contextualSpacing/>
        <w:jc w:val="both"/>
        <w:rPr>
          <w:rFonts w:ascii="Calibri" w:eastAsia="Calibri" w:hAnsi="Calibri" w:cs="Calibri"/>
          <w:bCs/>
          <w:color w:val="000000" w:themeColor="text1"/>
          <w:kern w:val="0"/>
          <w:sz w:val="24"/>
          <w:szCs w:val="24"/>
          <w14:ligatures w14:val="none"/>
        </w:rPr>
      </w:pPr>
    </w:p>
    <w:p w14:paraId="49C9908B" w14:textId="20C2CA9A" w:rsidR="00FD0E5E" w:rsidRPr="00FD0E5E" w:rsidRDefault="00FD0E5E" w:rsidP="00FD0E5E">
      <w:pPr>
        <w:widowControl w:val="0"/>
        <w:autoSpaceDE w:val="0"/>
        <w:autoSpaceDN w:val="0"/>
        <w:adjustRightInd w:val="0"/>
        <w:spacing w:after="0" w:line="240" w:lineRule="auto"/>
        <w:contextualSpacing/>
        <w:jc w:val="both"/>
        <w:rPr>
          <w:rFonts w:ascii="Calibri" w:eastAsia="Calibri" w:hAnsi="Calibri" w:cs="Calibri"/>
          <w:bCs/>
          <w:color w:val="000000" w:themeColor="text1"/>
          <w:kern w:val="0"/>
          <w:sz w:val="24"/>
          <w:szCs w:val="24"/>
          <w14:ligatures w14:val="none"/>
        </w:rPr>
      </w:pPr>
      <w:r w:rsidRPr="00FD0E5E">
        <w:rPr>
          <w:rFonts w:ascii="Calibri" w:eastAsia="Calibri" w:hAnsi="Calibri" w:cs="Calibri"/>
          <w:bCs/>
          <w:color w:val="000000" w:themeColor="text1"/>
          <w:kern w:val="0"/>
          <w:sz w:val="24"/>
          <w:szCs w:val="24"/>
          <w14:ligatures w14:val="none"/>
        </w:rPr>
        <w:t xml:space="preserve">U tekućem projektu 1015 A100001 </w:t>
      </w:r>
      <w:r w:rsidRPr="00FD0E5E">
        <w:rPr>
          <w:rFonts w:ascii="Calibri" w:eastAsia="Calibri" w:hAnsi="Calibri" w:cs="Calibri"/>
          <w:bCs/>
          <w:i/>
          <w:iCs/>
          <w:color w:val="000000" w:themeColor="text1"/>
          <w:kern w:val="0"/>
          <w:sz w:val="24"/>
          <w:szCs w:val="24"/>
          <w14:ligatures w14:val="none"/>
        </w:rPr>
        <w:t>Administracija i upravljanje</w:t>
      </w:r>
      <w:r w:rsidRPr="00FD0E5E">
        <w:rPr>
          <w:rFonts w:ascii="Calibri" w:eastAsia="Calibri" w:hAnsi="Calibri" w:cs="Calibri"/>
          <w:bCs/>
          <w:color w:val="000000" w:themeColor="text1"/>
          <w:kern w:val="0"/>
          <w:sz w:val="24"/>
          <w:szCs w:val="24"/>
          <w14:ligatures w14:val="none"/>
        </w:rPr>
        <w:t xml:space="preserve"> </w:t>
      </w:r>
      <w:r w:rsidRPr="00FD0E5E">
        <w:rPr>
          <w:rFonts w:ascii="Calibri" w:eastAsia="Calibri" w:hAnsi="Calibri" w:cs="Calibri"/>
          <w:bCs/>
          <w:i/>
          <w:iCs/>
          <w:color w:val="000000" w:themeColor="text1"/>
          <w:kern w:val="0"/>
          <w:sz w:val="24"/>
          <w:szCs w:val="24"/>
          <w14:ligatures w14:val="none"/>
        </w:rPr>
        <w:t xml:space="preserve"> </w:t>
      </w:r>
      <w:r w:rsidRPr="00FD0E5E">
        <w:rPr>
          <w:rFonts w:ascii="Calibri" w:eastAsia="Calibri" w:hAnsi="Calibri" w:cs="Calibri"/>
          <w:bCs/>
          <w:iCs/>
          <w:color w:val="000000" w:themeColor="text1"/>
          <w:kern w:val="0"/>
          <w:sz w:val="24"/>
          <w:szCs w:val="24"/>
          <w14:ligatures w14:val="none"/>
        </w:rPr>
        <w:t xml:space="preserve">sredstva ostaju na istoj razini, ali se za iznos od 1.000,00 eura povećavaju sredstva doprinosa na plaće, uz istovremeno </w:t>
      </w:r>
      <w:r w:rsidRPr="00FD0E5E">
        <w:rPr>
          <w:rFonts w:ascii="Calibri" w:eastAsia="Calibri" w:hAnsi="Calibri" w:cs="Calibri"/>
          <w:bCs/>
          <w:color w:val="000000" w:themeColor="text1"/>
          <w:kern w:val="0"/>
          <w:sz w:val="24"/>
          <w:szCs w:val="24"/>
          <w14:ligatures w14:val="none"/>
        </w:rPr>
        <w:t xml:space="preserve">umanjuje  sredstva za taj  iznos  na poziciji </w:t>
      </w:r>
      <w:r w:rsidR="00A3164B">
        <w:rPr>
          <w:rFonts w:ascii="Calibri" w:eastAsia="Calibri" w:hAnsi="Calibri" w:cs="Calibri"/>
          <w:bCs/>
          <w:color w:val="000000" w:themeColor="text1"/>
          <w:kern w:val="0"/>
          <w:sz w:val="24"/>
          <w:szCs w:val="24"/>
          <w14:ligatures w14:val="none"/>
        </w:rPr>
        <w:t>plaće (bruto)</w:t>
      </w:r>
      <w:r w:rsidRPr="00FD0E5E">
        <w:rPr>
          <w:rFonts w:ascii="Calibri" w:eastAsia="Calibri" w:hAnsi="Calibri" w:cs="Calibri"/>
          <w:bCs/>
          <w:color w:val="000000" w:themeColor="text1"/>
          <w:kern w:val="0"/>
          <w:sz w:val="24"/>
          <w:szCs w:val="24"/>
          <w14:ligatures w14:val="none"/>
        </w:rPr>
        <w:t>.</w:t>
      </w:r>
    </w:p>
    <w:p w14:paraId="54BB126A" w14:textId="77777777" w:rsidR="00FD0E5E" w:rsidRPr="00FD0E5E" w:rsidRDefault="00FD0E5E" w:rsidP="00FD0E5E">
      <w:pPr>
        <w:widowControl w:val="0"/>
        <w:autoSpaceDE w:val="0"/>
        <w:autoSpaceDN w:val="0"/>
        <w:adjustRightInd w:val="0"/>
        <w:spacing w:after="0" w:line="240" w:lineRule="auto"/>
        <w:contextualSpacing/>
        <w:jc w:val="both"/>
        <w:rPr>
          <w:rFonts w:ascii="Calibri" w:eastAsia="Calibri" w:hAnsi="Calibri" w:cs="Calibri"/>
          <w:bCs/>
          <w:color w:val="000000" w:themeColor="text1"/>
          <w:kern w:val="0"/>
          <w:sz w:val="24"/>
          <w:szCs w:val="24"/>
          <w14:ligatures w14:val="none"/>
        </w:rPr>
      </w:pPr>
    </w:p>
    <w:p w14:paraId="27BE5842" w14:textId="77777777" w:rsidR="00FD0E5E" w:rsidRPr="00FD0E5E" w:rsidRDefault="00FD0E5E" w:rsidP="00A3164B">
      <w:pPr>
        <w:widowControl w:val="0"/>
        <w:numPr>
          <w:ilvl w:val="2"/>
          <w:numId w:val="2"/>
        </w:numPr>
        <w:autoSpaceDE w:val="0"/>
        <w:autoSpaceDN w:val="0"/>
        <w:adjustRightInd w:val="0"/>
        <w:spacing w:after="0" w:line="240" w:lineRule="auto"/>
        <w:contextualSpacing/>
        <w:jc w:val="both"/>
        <w:rPr>
          <w:rFonts w:ascii="Calibri" w:eastAsia="Calibri" w:hAnsi="Calibri" w:cs="Calibri"/>
          <w:b/>
          <w:color w:val="000000" w:themeColor="text1"/>
          <w:kern w:val="0"/>
          <w:sz w:val="24"/>
          <w:szCs w:val="24"/>
          <w14:ligatures w14:val="none"/>
        </w:rPr>
      </w:pPr>
      <w:r w:rsidRPr="00FD0E5E">
        <w:rPr>
          <w:rFonts w:ascii="Calibri" w:eastAsia="Calibri" w:hAnsi="Calibri" w:cs="Calibri"/>
          <w:b/>
          <w:color w:val="000000" w:themeColor="text1"/>
          <w:kern w:val="0"/>
          <w:sz w:val="24"/>
          <w:szCs w:val="24"/>
          <w14:ligatures w14:val="none"/>
        </w:rPr>
        <w:t>Kapitalni projekt 1015 K10002 Nabava opreme za kino dvoranu</w:t>
      </w:r>
    </w:p>
    <w:p w14:paraId="4C4C9718" w14:textId="77777777" w:rsidR="00FD0E5E" w:rsidRPr="00FD0E5E" w:rsidRDefault="00FD0E5E" w:rsidP="00FD0E5E">
      <w:pPr>
        <w:widowControl w:val="0"/>
        <w:autoSpaceDE w:val="0"/>
        <w:autoSpaceDN w:val="0"/>
        <w:adjustRightInd w:val="0"/>
        <w:spacing w:after="0" w:line="240" w:lineRule="auto"/>
        <w:contextualSpacing/>
        <w:jc w:val="both"/>
        <w:rPr>
          <w:rFonts w:ascii="Calibri" w:eastAsia="Calibri" w:hAnsi="Calibri" w:cs="Calibri"/>
          <w:bCs/>
          <w:color w:val="000000" w:themeColor="text1"/>
          <w:kern w:val="0"/>
          <w:sz w:val="24"/>
          <w:szCs w:val="24"/>
          <w14:ligatures w14:val="none"/>
        </w:rPr>
      </w:pPr>
    </w:p>
    <w:p w14:paraId="314D599F" w14:textId="77777777" w:rsidR="00FD0E5E" w:rsidRDefault="00FD0E5E" w:rsidP="00FD0E5E">
      <w:pPr>
        <w:spacing w:after="200" w:line="276" w:lineRule="auto"/>
        <w:jc w:val="both"/>
        <w:rPr>
          <w:rFonts w:ascii="Calibri" w:eastAsia="Calibri" w:hAnsi="Calibri" w:cs="Times New Roman"/>
          <w:bCs/>
          <w:color w:val="000000" w:themeColor="text1"/>
          <w:kern w:val="0"/>
          <w:sz w:val="24"/>
          <w:szCs w:val="24"/>
          <w14:ligatures w14:val="none"/>
        </w:rPr>
      </w:pPr>
      <w:r w:rsidRPr="00FD0E5E">
        <w:rPr>
          <w:rFonts w:ascii="Calibri" w:eastAsia="Calibri" w:hAnsi="Calibri" w:cs="Times New Roman"/>
          <w:bCs/>
          <w:color w:val="000000" w:themeColor="text1"/>
          <w:kern w:val="0"/>
          <w:sz w:val="24"/>
          <w:szCs w:val="24"/>
          <w14:ligatures w14:val="none"/>
        </w:rPr>
        <w:t xml:space="preserve">U kapitalnom projektu 1015 K100002 </w:t>
      </w:r>
      <w:r w:rsidRPr="00FD0E5E">
        <w:rPr>
          <w:rFonts w:ascii="Calibri" w:eastAsia="Calibri" w:hAnsi="Calibri" w:cs="Times New Roman"/>
          <w:bCs/>
          <w:i/>
          <w:color w:val="000000" w:themeColor="text1"/>
          <w:kern w:val="0"/>
          <w:sz w:val="24"/>
          <w:szCs w:val="24"/>
          <w14:ligatures w14:val="none"/>
        </w:rPr>
        <w:t>Nabava opreme za kino dvoranu</w:t>
      </w:r>
      <w:r w:rsidRPr="00FD0E5E">
        <w:rPr>
          <w:rFonts w:ascii="Calibri" w:eastAsia="Calibri" w:hAnsi="Calibri" w:cs="Times New Roman"/>
          <w:bCs/>
          <w:color w:val="000000" w:themeColor="text1"/>
          <w:kern w:val="0"/>
          <w:sz w:val="24"/>
          <w:szCs w:val="24"/>
          <w14:ligatures w14:val="none"/>
        </w:rPr>
        <w:t xml:space="preserve"> umanjuju se sredstva iz općih prihoda za financiranje kapitalnog projekta za iznos od 14.000,00 eura na iznos od  44.759,00 eura jer su sredstva za tu namjenu pribavljena kroz projekt iz sredstava pomoći.</w:t>
      </w:r>
    </w:p>
    <w:p w14:paraId="08D8B400" w14:textId="77777777" w:rsidR="00A3164B" w:rsidRDefault="00A3164B" w:rsidP="00FD0E5E">
      <w:pPr>
        <w:spacing w:after="200" w:line="276" w:lineRule="auto"/>
        <w:jc w:val="both"/>
        <w:rPr>
          <w:rFonts w:ascii="Calibri" w:eastAsia="Calibri" w:hAnsi="Calibri" w:cs="Times New Roman"/>
          <w:bCs/>
          <w:color w:val="000000" w:themeColor="text1"/>
          <w:kern w:val="0"/>
          <w:sz w:val="24"/>
          <w:szCs w:val="24"/>
          <w14:ligatures w14:val="none"/>
        </w:rPr>
      </w:pPr>
    </w:p>
    <w:p w14:paraId="0E965B21" w14:textId="77777777" w:rsidR="00A3164B" w:rsidRPr="00FD0E5E" w:rsidRDefault="00A3164B" w:rsidP="00FD0E5E">
      <w:pPr>
        <w:spacing w:after="200" w:line="276" w:lineRule="auto"/>
        <w:jc w:val="both"/>
        <w:rPr>
          <w:rFonts w:ascii="Calibri" w:eastAsia="Calibri" w:hAnsi="Calibri" w:cs="Times New Roman"/>
          <w:bCs/>
          <w:color w:val="000000" w:themeColor="text1"/>
          <w:kern w:val="0"/>
          <w:sz w:val="24"/>
          <w:szCs w:val="24"/>
          <w14:ligatures w14:val="none"/>
        </w:rPr>
      </w:pPr>
    </w:p>
    <w:p w14:paraId="7F7403CC" w14:textId="77777777" w:rsidR="00FD0E5E" w:rsidRPr="00FD0E5E" w:rsidRDefault="00FD0E5E" w:rsidP="00A3164B">
      <w:pPr>
        <w:numPr>
          <w:ilvl w:val="1"/>
          <w:numId w:val="2"/>
        </w:numPr>
        <w:spacing w:after="200" w:line="276" w:lineRule="auto"/>
        <w:contextualSpacing/>
        <w:jc w:val="both"/>
        <w:rPr>
          <w:rFonts w:ascii="Calibri" w:eastAsia="Calibri" w:hAnsi="Calibri" w:cs="Times New Roman"/>
          <w:b/>
          <w:bCs/>
          <w:color w:val="000000" w:themeColor="text1"/>
          <w:kern w:val="0"/>
          <w:sz w:val="24"/>
          <w:szCs w:val="24"/>
          <w14:ligatures w14:val="none"/>
        </w:rPr>
      </w:pPr>
      <w:r w:rsidRPr="00FD0E5E">
        <w:rPr>
          <w:rFonts w:ascii="Calibri" w:eastAsia="Calibri" w:hAnsi="Calibri" w:cs="Times New Roman"/>
          <w:b/>
          <w:bCs/>
          <w:color w:val="000000" w:themeColor="text1"/>
          <w:kern w:val="0"/>
          <w:sz w:val="24"/>
          <w:szCs w:val="24"/>
          <w14:ligatures w14:val="none"/>
        </w:rPr>
        <w:lastRenderedPageBreak/>
        <w:t xml:space="preserve">Program 1016 PROGRAMI OBRAZOVANJA </w:t>
      </w:r>
    </w:p>
    <w:p w14:paraId="20C29D8D" w14:textId="77777777" w:rsidR="00FD0E5E" w:rsidRPr="00FD0E5E" w:rsidRDefault="00FD0E5E" w:rsidP="00FD0E5E">
      <w:pPr>
        <w:spacing w:after="200" w:line="276" w:lineRule="auto"/>
        <w:ind w:left="720"/>
        <w:contextualSpacing/>
        <w:jc w:val="both"/>
        <w:rPr>
          <w:rFonts w:ascii="Calibri" w:eastAsia="Calibri" w:hAnsi="Calibri" w:cs="Times New Roman"/>
          <w:b/>
          <w:bCs/>
          <w:color w:val="000000" w:themeColor="text1"/>
          <w:kern w:val="0"/>
          <w:sz w:val="24"/>
          <w:szCs w:val="24"/>
          <w14:ligatures w14:val="none"/>
        </w:rPr>
      </w:pPr>
    </w:p>
    <w:p w14:paraId="07325B99" w14:textId="6A6459D2" w:rsidR="00FD0E5E" w:rsidRDefault="00FD0E5E" w:rsidP="00A3164B">
      <w:pPr>
        <w:spacing w:after="200" w:line="276" w:lineRule="auto"/>
        <w:contextualSpacing/>
        <w:jc w:val="both"/>
        <w:rPr>
          <w:rFonts w:ascii="Calibri" w:eastAsia="Calibri" w:hAnsi="Calibri" w:cs="Times New Roman"/>
          <w:bCs/>
          <w:color w:val="000000" w:themeColor="text1"/>
          <w:kern w:val="0"/>
          <w:sz w:val="24"/>
          <w:szCs w:val="24"/>
          <w14:ligatures w14:val="none"/>
        </w:rPr>
      </w:pPr>
      <w:r w:rsidRPr="00FD0E5E">
        <w:rPr>
          <w:rFonts w:ascii="Calibri" w:eastAsia="Calibri" w:hAnsi="Calibri" w:cs="Times New Roman"/>
          <w:bCs/>
          <w:color w:val="000000" w:themeColor="text1"/>
          <w:kern w:val="0"/>
          <w:sz w:val="24"/>
          <w:szCs w:val="24"/>
          <w14:ligatures w14:val="none"/>
        </w:rPr>
        <w:t xml:space="preserve">U Programu 1016 </w:t>
      </w:r>
      <w:r w:rsidRPr="00FD0E5E">
        <w:rPr>
          <w:rFonts w:ascii="Calibri" w:eastAsia="Calibri" w:hAnsi="Calibri" w:cs="Times New Roman"/>
          <w:b/>
          <w:color w:val="000000" w:themeColor="text1"/>
          <w:kern w:val="0"/>
          <w:sz w:val="24"/>
          <w:szCs w:val="24"/>
          <w14:ligatures w14:val="none"/>
        </w:rPr>
        <w:t>PROGRAMI OBRAZOVANJA</w:t>
      </w:r>
      <w:r w:rsidRPr="00FD0E5E">
        <w:rPr>
          <w:rFonts w:ascii="Calibri" w:eastAsia="Calibri" w:hAnsi="Calibri" w:cs="Times New Roman"/>
          <w:bCs/>
          <w:color w:val="000000" w:themeColor="text1"/>
          <w:kern w:val="0"/>
          <w:sz w:val="24"/>
          <w:szCs w:val="24"/>
          <w14:ligatures w14:val="none"/>
        </w:rPr>
        <w:t xml:space="preserve"> mijenja se:</w:t>
      </w:r>
    </w:p>
    <w:p w14:paraId="17AD826F" w14:textId="77777777" w:rsidR="00A3164B" w:rsidRPr="00FD0E5E" w:rsidRDefault="00A3164B" w:rsidP="00A3164B">
      <w:pPr>
        <w:spacing w:after="200" w:line="276" w:lineRule="auto"/>
        <w:contextualSpacing/>
        <w:jc w:val="both"/>
        <w:rPr>
          <w:rFonts w:ascii="Calibri" w:eastAsia="Calibri" w:hAnsi="Calibri" w:cs="Times New Roman"/>
          <w:bCs/>
          <w:color w:val="000000" w:themeColor="text1"/>
          <w:kern w:val="0"/>
          <w:sz w:val="24"/>
          <w:szCs w:val="24"/>
          <w14:ligatures w14:val="none"/>
        </w:rPr>
      </w:pPr>
    </w:p>
    <w:p w14:paraId="31F0AE1C" w14:textId="77777777" w:rsidR="00FD0E5E" w:rsidRPr="00A3164B" w:rsidRDefault="00FD0E5E" w:rsidP="00A3164B">
      <w:pPr>
        <w:numPr>
          <w:ilvl w:val="2"/>
          <w:numId w:val="2"/>
        </w:numPr>
        <w:spacing w:after="200" w:line="276" w:lineRule="auto"/>
        <w:contextualSpacing/>
        <w:jc w:val="both"/>
        <w:rPr>
          <w:rFonts w:ascii="Calibri" w:eastAsia="Calibri" w:hAnsi="Calibri" w:cs="Times New Roman"/>
          <w:b/>
          <w:color w:val="000000" w:themeColor="text1"/>
          <w:kern w:val="0"/>
          <w:sz w:val="24"/>
          <w:szCs w:val="24"/>
          <w14:ligatures w14:val="none"/>
        </w:rPr>
      </w:pPr>
      <w:r w:rsidRPr="00FD0E5E">
        <w:rPr>
          <w:rFonts w:ascii="Calibri" w:eastAsia="Calibri" w:hAnsi="Calibri" w:cs="Times New Roman"/>
          <w:b/>
          <w:color w:val="000000" w:themeColor="text1"/>
          <w:kern w:val="0"/>
          <w:sz w:val="24"/>
          <w:szCs w:val="24"/>
          <w14:ligatures w14:val="none"/>
        </w:rPr>
        <w:t>Aktivnost 1016 A100001 Administracija i upravljanje</w:t>
      </w:r>
    </w:p>
    <w:p w14:paraId="7F166C96" w14:textId="77777777" w:rsidR="00A3164B" w:rsidRPr="00FD0E5E" w:rsidRDefault="00A3164B" w:rsidP="00A3164B">
      <w:pPr>
        <w:spacing w:after="200" w:line="276" w:lineRule="auto"/>
        <w:ind w:left="720"/>
        <w:contextualSpacing/>
        <w:jc w:val="both"/>
        <w:rPr>
          <w:rFonts w:ascii="Calibri" w:eastAsia="Calibri" w:hAnsi="Calibri" w:cs="Times New Roman"/>
          <w:bCs/>
          <w:color w:val="000000" w:themeColor="text1"/>
          <w:kern w:val="0"/>
          <w:sz w:val="24"/>
          <w:szCs w:val="24"/>
          <w14:ligatures w14:val="none"/>
        </w:rPr>
      </w:pPr>
    </w:p>
    <w:p w14:paraId="30D41A7F" w14:textId="1D59A7A3" w:rsidR="00FD0E5E" w:rsidRPr="00FD0E5E" w:rsidRDefault="00FD0E5E" w:rsidP="00FD0E5E">
      <w:pPr>
        <w:spacing w:after="200" w:line="276" w:lineRule="auto"/>
        <w:jc w:val="both"/>
        <w:rPr>
          <w:rFonts w:ascii="Calibri" w:eastAsia="Calibri" w:hAnsi="Calibri" w:cs="Times New Roman"/>
          <w:bCs/>
          <w:color w:val="000000" w:themeColor="text1"/>
          <w:kern w:val="0"/>
          <w:sz w:val="24"/>
          <w:szCs w:val="24"/>
          <w14:ligatures w14:val="none"/>
        </w:rPr>
      </w:pPr>
      <w:r w:rsidRPr="00FD0E5E">
        <w:rPr>
          <w:rFonts w:ascii="Calibri" w:eastAsia="Calibri" w:hAnsi="Calibri" w:cs="Times New Roman"/>
          <w:bCs/>
          <w:color w:val="000000" w:themeColor="text1"/>
          <w:kern w:val="0"/>
          <w:sz w:val="24"/>
          <w:szCs w:val="24"/>
          <w14:ligatures w14:val="none"/>
        </w:rPr>
        <w:t xml:space="preserve">U aktivnosti  1016 A100001 </w:t>
      </w:r>
      <w:r w:rsidRPr="00FD0E5E">
        <w:rPr>
          <w:rFonts w:ascii="Calibri" w:eastAsia="Calibri" w:hAnsi="Calibri" w:cs="Times New Roman"/>
          <w:bCs/>
          <w:i/>
          <w:color w:val="000000" w:themeColor="text1"/>
          <w:kern w:val="0"/>
          <w:sz w:val="24"/>
          <w:szCs w:val="24"/>
          <w14:ligatures w14:val="none"/>
        </w:rPr>
        <w:t>Administracija i upravljanje</w:t>
      </w:r>
      <w:r w:rsidRPr="00FD0E5E">
        <w:rPr>
          <w:rFonts w:ascii="Calibri" w:eastAsia="Calibri" w:hAnsi="Calibri" w:cs="Times New Roman"/>
          <w:bCs/>
          <w:color w:val="000000" w:themeColor="text1"/>
          <w:kern w:val="0"/>
          <w:sz w:val="24"/>
          <w:szCs w:val="24"/>
          <w14:ligatures w14:val="none"/>
        </w:rPr>
        <w:t xml:space="preserve"> povećavaju se sredstva za financiranje aktivnosti za iznos od 5.000,00 eura na iznos od </w:t>
      </w:r>
      <w:r w:rsidR="00A3164B">
        <w:rPr>
          <w:rFonts w:ascii="Calibri" w:eastAsia="Calibri" w:hAnsi="Calibri" w:cs="Times New Roman"/>
          <w:bCs/>
          <w:color w:val="000000" w:themeColor="text1"/>
          <w:kern w:val="0"/>
          <w:sz w:val="24"/>
          <w:szCs w:val="24"/>
          <w14:ligatures w14:val="none"/>
        </w:rPr>
        <w:t>233.212,00</w:t>
      </w:r>
      <w:r w:rsidRPr="00FD0E5E">
        <w:rPr>
          <w:rFonts w:ascii="Calibri" w:eastAsia="Calibri" w:hAnsi="Calibri" w:cs="Times New Roman"/>
          <w:bCs/>
          <w:color w:val="000000" w:themeColor="text1"/>
          <w:kern w:val="0"/>
          <w:sz w:val="24"/>
          <w:szCs w:val="24"/>
          <w14:ligatures w14:val="none"/>
        </w:rPr>
        <w:t xml:space="preserve"> eura radi planiranja  dodatnog iznosa za podmirenje materijalnih rashoda i to na pozicijama rashoda za materijal i energiju te ostalih nespomenutih usluga.</w:t>
      </w:r>
    </w:p>
    <w:p w14:paraId="54093EB2" w14:textId="77777777" w:rsidR="00FD0E5E" w:rsidRDefault="00FD0E5E" w:rsidP="00A3164B">
      <w:pPr>
        <w:numPr>
          <w:ilvl w:val="1"/>
          <w:numId w:val="2"/>
        </w:numPr>
        <w:spacing w:after="200" w:line="276" w:lineRule="auto"/>
        <w:contextualSpacing/>
        <w:jc w:val="both"/>
        <w:rPr>
          <w:rFonts w:ascii="Calibri" w:eastAsia="Calibri" w:hAnsi="Calibri" w:cs="Times New Roman"/>
          <w:b/>
          <w:bCs/>
          <w:color w:val="000000" w:themeColor="text1"/>
          <w:kern w:val="0"/>
          <w:sz w:val="24"/>
          <w:szCs w:val="24"/>
          <w14:ligatures w14:val="none"/>
        </w:rPr>
      </w:pPr>
      <w:r w:rsidRPr="00FD0E5E">
        <w:rPr>
          <w:rFonts w:ascii="Calibri" w:eastAsia="Calibri" w:hAnsi="Calibri" w:cs="Times New Roman"/>
          <w:b/>
          <w:bCs/>
          <w:color w:val="000000" w:themeColor="text1"/>
          <w:kern w:val="0"/>
          <w:sz w:val="24"/>
          <w:szCs w:val="24"/>
          <w14:ligatures w14:val="none"/>
        </w:rPr>
        <w:t>Program 1017 PROGRAMI KNJIŽNIČNE DJELATNOSTI</w:t>
      </w:r>
    </w:p>
    <w:p w14:paraId="723F557C" w14:textId="77777777" w:rsidR="00A3164B" w:rsidRPr="00FD0E5E" w:rsidRDefault="00A3164B" w:rsidP="00A3164B">
      <w:pPr>
        <w:spacing w:after="200" w:line="276" w:lineRule="auto"/>
        <w:contextualSpacing/>
        <w:jc w:val="both"/>
        <w:rPr>
          <w:rFonts w:ascii="Calibri" w:eastAsia="Calibri" w:hAnsi="Calibri" w:cs="Times New Roman"/>
          <w:b/>
          <w:bCs/>
          <w:color w:val="000000" w:themeColor="text1"/>
          <w:kern w:val="0"/>
          <w:sz w:val="24"/>
          <w:szCs w:val="24"/>
          <w14:ligatures w14:val="none"/>
        </w:rPr>
      </w:pPr>
    </w:p>
    <w:p w14:paraId="01B7143A" w14:textId="77777777" w:rsidR="00FD0E5E" w:rsidRPr="00FD0E5E" w:rsidRDefault="00FD0E5E" w:rsidP="00A3164B">
      <w:pPr>
        <w:spacing w:after="200" w:line="276" w:lineRule="auto"/>
        <w:jc w:val="both"/>
        <w:rPr>
          <w:rFonts w:ascii="Calibri" w:eastAsia="Calibri" w:hAnsi="Calibri" w:cs="Times New Roman"/>
          <w:bCs/>
          <w:color w:val="000000" w:themeColor="text1"/>
          <w:kern w:val="0"/>
          <w:sz w:val="24"/>
          <w:szCs w:val="24"/>
          <w14:ligatures w14:val="none"/>
        </w:rPr>
      </w:pPr>
      <w:r w:rsidRPr="00FD0E5E">
        <w:rPr>
          <w:rFonts w:ascii="Calibri" w:eastAsia="Calibri" w:hAnsi="Calibri" w:cs="Times New Roman"/>
          <w:bCs/>
          <w:color w:val="000000" w:themeColor="text1"/>
          <w:kern w:val="0"/>
          <w:sz w:val="24"/>
          <w:szCs w:val="24"/>
          <w14:ligatures w14:val="none"/>
        </w:rPr>
        <w:t xml:space="preserve">U Programu 1017 </w:t>
      </w:r>
      <w:r w:rsidRPr="00FD0E5E">
        <w:rPr>
          <w:rFonts w:ascii="Calibri" w:eastAsia="Calibri" w:hAnsi="Calibri" w:cs="Times New Roman"/>
          <w:b/>
          <w:color w:val="000000" w:themeColor="text1"/>
          <w:kern w:val="0"/>
          <w:sz w:val="24"/>
          <w:szCs w:val="24"/>
          <w14:ligatures w14:val="none"/>
        </w:rPr>
        <w:t>PROGRAMI KNJIŽNIČNE DJELATNOSTI</w:t>
      </w:r>
      <w:r w:rsidRPr="00FD0E5E">
        <w:rPr>
          <w:rFonts w:ascii="Calibri" w:eastAsia="Calibri" w:hAnsi="Calibri" w:cs="Times New Roman"/>
          <w:bCs/>
          <w:color w:val="000000" w:themeColor="text1"/>
          <w:kern w:val="0"/>
          <w:sz w:val="24"/>
          <w:szCs w:val="24"/>
          <w14:ligatures w14:val="none"/>
        </w:rPr>
        <w:t xml:space="preserve"> mijenja se:</w:t>
      </w:r>
    </w:p>
    <w:p w14:paraId="678F9536" w14:textId="77777777" w:rsidR="00FD0E5E" w:rsidRDefault="00FD0E5E" w:rsidP="00A3164B">
      <w:pPr>
        <w:numPr>
          <w:ilvl w:val="2"/>
          <w:numId w:val="2"/>
        </w:numPr>
        <w:spacing w:after="200" w:line="276" w:lineRule="auto"/>
        <w:contextualSpacing/>
        <w:jc w:val="both"/>
        <w:rPr>
          <w:rFonts w:ascii="Calibri" w:eastAsia="Calibri" w:hAnsi="Calibri" w:cs="Times New Roman"/>
          <w:b/>
          <w:bCs/>
          <w:color w:val="000000" w:themeColor="text1"/>
          <w:kern w:val="0"/>
          <w:sz w:val="24"/>
          <w:szCs w:val="24"/>
          <w14:ligatures w14:val="none"/>
        </w:rPr>
      </w:pPr>
      <w:r w:rsidRPr="00FD0E5E">
        <w:rPr>
          <w:rFonts w:ascii="Calibri" w:eastAsia="Calibri" w:hAnsi="Calibri" w:cs="Times New Roman"/>
          <w:b/>
          <w:bCs/>
          <w:color w:val="000000" w:themeColor="text1"/>
          <w:kern w:val="0"/>
          <w:sz w:val="24"/>
          <w:szCs w:val="24"/>
          <w14:ligatures w14:val="none"/>
        </w:rPr>
        <w:t>Aktivnost  1017 A100001 Administracija i upravljanje</w:t>
      </w:r>
    </w:p>
    <w:p w14:paraId="02095663" w14:textId="77777777" w:rsidR="00A3164B" w:rsidRPr="00FD0E5E" w:rsidRDefault="00A3164B" w:rsidP="00A3164B">
      <w:pPr>
        <w:spacing w:after="200" w:line="276" w:lineRule="auto"/>
        <w:ind w:left="720"/>
        <w:contextualSpacing/>
        <w:jc w:val="both"/>
        <w:rPr>
          <w:rFonts w:ascii="Calibri" w:eastAsia="Calibri" w:hAnsi="Calibri" w:cs="Times New Roman"/>
          <w:b/>
          <w:bCs/>
          <w:color w:val="000000" w:themeColor="text1"/>
          <w:kern w:val="0"/>
          <w:sz w:val="24"/>
          <w:szCs w:val="24"/>
          <w14:ligatures w14:val="none"/>
        </w:rPr>
      </w:pPr>
    </w:p>
    <w:p w14:paraId="0A5C35E7" w14:textId="137F72A4" w:rsidR="00FD0E5E" w:rsidRPr="00FD0E5E" w:rsidRDefault="00FD0E5E" w:rsidP="00FD0E5E">
      <w:pPr>
        <w:spacing w:after="200" w:line="276" w:lineRule="auto"/>
        <w:jc w:val="both"/>
        <w:rPr>
          <w:rFonts w:ascii="Calibri" w:eastAsia="Calibri" w:hAnsi="Calibri" w:cs="Times New Roman"/>
          <w:bCs/>
          <w:color w:val="000000" w:themeColor="text1"/>
          <w:kern w:val="0"/>
          <w:sz w:val="24"/>
          <w:szCs w:val="24"/>
          <w14:ligatures w14:val="none"/>
        </w:rPr>
      </w:pPr>
      <w:r w:rsidRPr="00FD0E5E">
        <w:rPr>
          <w:rFonts w:ascii="Calibri" w:eastAsia="Calibri" w:hAnsi="Calibri" w:cs="Times New Roman"/>
          <w:bCs/>
          <w:color w:val="000000" w:themeColor="text1"/>
          <w:kern w:val="0"/>
          <w:sz w:val="24"/>
          <w:szCs w:val="24"/>
          <w14:ligatures w14:val="none"/>
        </w:rPr>
        <w:t xml:space="preserve">U aktivnosti 1017 A100001 </w:t>
      </w:r>
      <w:r w:rsidRPr="00FD0E5E">
        <w:rPr>
          <w:rFonts w:ascii="Calibri" w:eastAsia="Calibri" w:hAnsi="Calibri" w:cs="Times New Roman"/>
          <w:bCs/>
          <w:i/>
          <w:color w:val="000000" w:themeColor="text1"/>
          <w:kern w:val="0"/>
          <w:sz w:val="24"/>
          <w:szCs w:val="24"/>
          <w14:ligatures w14:val="none"/>
        </w:rPr>
        <w:t>Administracija i upravljanje</w:t>
      </w:r>
      <w:r w:rsidRPr="00FD0E5E">
        <w:rPr>
          <w:rFonts w:ascii="Calibri" w:eastAsia="Calibri" w:hAnsi="Calibri" w:cs="Times New Roman"/>
          <w:bCs/>
          <w:color w:val="000000" w:themeColor="text1"/>
          <w:kern w:val="0"/>
          <w:sz w:val="24"/>
          <w:szCs w:val="24"/>
          <w14:ligatures w14:val="none"/>
        </w:rPr>
        <w:t xml:space="preserve"> povećavaju se sredstva za financiranje aktivnosti za iznos od </w:t>
      </w:r>
      <w:r w:rsidR="00A3164B">
        <w:rPr>
          <w:rFonts w:ascii="Calibri" w:eastAsia="Calibri" w:hAnsi="Calibri" w:cs="Times New Roman"/>
          <w:bCs/>
          <w:color w:val="000000" w:themeColor="text1"/>
          <w:kern w:val="0"/>
          <w:sz w:val="24"/>
          <w:szCs w:val="24"/>
          <w14:ligatures w14:val="none"/>
        </w:rPr>
        <w:t xml:space="preserve">9.860,00 </w:t>
      </w:r>
      <w:r w:rsidRPr="00FD0E5E">
        <w:rPr>
          <w:rFonts w:ascii="Calibri" w:eastAsia="Calibri" w:hAnsi="Calibri" w:cs="Times New Roman"/>
          <w:bCs/>
          <w:color w:val="000000" w:themeColor="text1"/>
          <w:kern w:val="0"/>
          <w:sz w:val="24"/>
          <w:szCs w:val="24"/>
          <w14:ligatures w14:val="none"/>
        </w:rPr>
        <w:t>eura na iznos od 29</w:t>
      </w:r>
      <w:r w:rsidR="00A3164B">
        <w:rPr>
          <w:rFonts w:ascii="Calibri" w:eastAsia="Calibri" w:hAnsi="Calibri" w:cs="Times New Roman"/>
          <w:bCs/>
          <w:color w:val="000000" w:themeColor="text1"/>
          <w:kern w:val="0"/>
          <w:sz w:val="24"/>
          <w:szCs w:val="24"/>
          <w14:ligatures w14:val="none"/>
        </w:rPr>
        <w:t>1</w:t>
      </w:r>
      <w:r w:rsidRPr="00FD0E5E">
        <w:rPr>
          <w:rFonts w:ascii="Calibri" w:eastAsia="Calibri" w:hAnsi="Calibri" w:cs="Times New Roman"/>
          <w:bCs/>
          <w:color w:val="000000" w:themeColor="text1"/>
          <w:kern w:val="0"/>
          <w:sz w:val="24"/>
          <w:szCs w:val="24"/>
          <w14:ligatures w14:val="none"/>
        </w:rPr>
        <w:t>.</w:t>
      </w:r>
      <w:r w:rsidR="00315114">
        <w:rPr>
          <w:rFonts w:ascii="Calibri" w:eastAsia="Calibri" w:hAnsi="Calibri" w:cs="Times New Roman"/>
          <w:bCs/>
          <w:color w:val="000000" w:themeColor="text1"/>
          <w:kern w:val="0"/>
          <w:sz w:val="24"/>
          <w:szCs w:val="24"/>
          <w14:ligatures w14:val="none"/>
        </w:rPr>
        <w:t>442</w:t>
      </w:r>
      <w:r w:rsidRPr="00FD0E5E">
        <w:rPr>
          <w:rFonts w:ascii="Calibri" w:eastAsia="Calibri" w:hAnsi="Calibri" w:cs="Times New Roman"/>
          <w:bCs/>
          <w:color w:val="000000" w:themeColor="text1"/>
          <w:kern w:val="0"/>
          <w:sz w:val="24"/>
          <w:szCs w:val="24"/>
          <w14:ligatures w14:val="none"/>
        </w:rPr>
        <w:t>,00 eura.  Sredstva se povećavaju na pozicijama ostalih rashoda za zaposlene radi osiguranja sredstava za isplatu jubilarne nagrade zaposlenici za navršenih 20 godina rada  u iznosu od 1.000,00 eura, plaća za redovan rad radi povećanja plaća za 8 zaposlenika  u iznosu od 7.000,00 eura, rashoda za usluge radi osiguranja sredstava za ugradnju centrale za vatrodojavu u iznosu od 1.000,00 eura, osiguravaju se sredstva za kupnju licenci za nabavu  e-knjige u iznosu od 1.414,00 eura, te se osiguravaju dodatna sredstva za izdavanje slikovnice u iznosu od 600,00 eura za povećanje naklade na 1000 primjeraka. Također, iz sredstava donacije osiguravaju se sredstva za poklone knjiga u iznosu od  160,00 eura. Istovremeno, umanjuju se sredstva za rashoda za materijal i energiju u iznosu od 2.500,00 eura, za nabava opreme u iznosu od 1.414,00 eura, za nabavu knjiga, umjetničkih djela i ostalih izložbenih  vrijednosti  u iznosu od 414,00 eura.</w:t>
      </w:r>
    </w:p>
    <w:p w14:paraId="0E8C9E03" w14:textId="77777777" w:rsidR="00FD0E5E" w:rsidRDefault="00FD0E5E" w:rsidP="00A3164B">
      <w:pPr>
        <w:numPr>
          <w:ilvl w:val="2"/>
          <w:numId w:val="2"/>
        </w:numPr>
        <w:spacing w:after="200" w:line="276" w:lineRule="auto"/>
        <w:contextualSpacing/>
        <w:jc w:val="both"/>
        <w:rPr>
          <w:rFonts w:ascii="Calibri" w:eastAsia="Calibri" w:hAnsi="Calibri" w:cs="Times New Roman"/>
          <w:b/>
          <w:bCs/>
          <w:color w:val="000000" w:themeColor="text1"/>
          <w:kern w:val="0"/>
          <w:sz w:val="24"/>
          <w:szCs w:val="24"/>
          <w14:ligatures w14:val="none"/>
        </w:rPr>
      </w:pPr>
      <w:r w:rsidRPr="00FD0E5E">
        <w:rPr>
          <w:rFonts w:ascii="Calibri" w:eastAsia="Calibri" w:hAnsi="Calibri" w:cs="Times New Roman"/>
          <w:b/>
          <w:bCs/>
          <w:color w:val="000000" w:themeColor="text1"/>
          <w:kern w:val="0"/>
          <w:sz w:val="24"/>
          <w:szCs w:val="24"/>
          <w14:ligatures w14:val="none"/>
        </w:rPr>
        <w:t>Tekući projekt 1017 T100001 Dječja igraonica</w:t>
      </w:r>
    </w:p>
    <w:p w14:paraId="77F04EA1" w14:textId="77777777" w:rsidR="00315114" w:rsidRPr="00FD0E5E" w:rsidRDefault="00315114" w:rsidP="00315114">
      <w:pPr>
        <w:spacing w:after="200" w:line="276" w:lineRule="auto"/>
        <w:contextualSpacing/>
        <w:jc w:val="both"/>
        <w:rPr>
          <w:rFonts w:ascii="Calibri" w:eastAsia="Calibri" w:hAnsi="Calibri" w:cs="Times New Roman"/>
          <w:b/>
          <w:bCs/>
          <w:color w:val="000000" w:themeColor="text1"/>
          <w:kern w:val="0"/>
          <w:sz w:val="24"/>
          <w:szCs w:val="24"/>
          <w14:ligatures w14:val="none"/>
        </w:rPr>
      </w:pPr>
    </w:p>
    <w:p w14:paraId="43968A51" w14:textId="77777777" w:rsidR="00FD0E5E" w:rsidRPr="00FD0E5E" w:rsidRDefault="00FD0E5E" w:rsidP="00FD0E5E">
      <w:pPr>
        <w:spacing w:after="200" w:line="276" w:lineRule="auto"/>
        <w:jc w:val="both"/>
        <w:rPr>
          <w:rFonts w:ascii="Calibri" w:eastAsia="Calibri" w:hAnsi="Calibri" w:cs="Times New Roman"/>
          <w:bCs/>
          <w:color w:val="000000" w:themeColor="text1"/>
          <w:kern w:val="0"/>
          <w:sz w:val="24"/>
          <w:szCs w:val="24"/>
          <w14:ligatures w14:val="none"/>
        </w:rPr>
      </w:pPr>
      <w:r w:rsidRPr="00FD0E5E">
        <w:rPr>
          <w:rFonts w:ascii="Calibri" w:eastAsia="Calibri" w:hAnsi="Calibri" w:cs="Times New Roman"/>
          <w:bCs/>
          <w:color w:val="000000" w:themeColor="text1"/>
          <w:kern w:val="0"/>
          <w:sz w:val="24"/>
          <w:szCs w:val="24"/>
          <w14:ligatures w14:val="none"/>
        </w:rPr>
        <w:t xml:space="preserve">U tekućem projektu 1017 T100001 </w:t>
      </w:r>
      <w:r w:rsidRPr="00FD0E5E">
        <w:rPr>
          <w:rFonts w:ascii="Calibri" w:eastAsia="Calibri" w:hAnsi="Calibri" w:cs="Times New Roman"/>
          <w:bCs/>
          <w:i/>
          <w:color w:val="000000" w:themeColor="text1"/>
          <w:kern w:val="0"/>
          <w:sz w:val="24"/>
          <w:szCs w:val="24"/>
          <w14:ligatures w14:val="none"/>
        </w:rPr>
        <w:t>Dječja igraonica</w:t>
      </w:r>
      <w:r w:rsidRPr="00FD0E5E">
        <w:rPr>
          <w:rFonts w:ascii="Calibri" w:eastAsia="Calibri" w:hAnsi="Calibri" w:cs="Times New Roman"/>
          <w:bCs/>
          <w:color w:val="000000" w:themeColor="text1"/>
          <w:kern w:val="0"/>
          <w:sz w:val="24"/>
          <w:szCs w:val="24"/>
          <w14:ligatures w14:val="none"/>
        </w:rPr>
        <w:t xml:space="preserve"> povećavaju se sredstva za iznos od 500,00 eura na iznos od 1.105,00 eura, radi provođenja  dodatnih aktivnosti u dječjoj igraonici.</w:t>
      </w:r>
    </w:p>
    <w:p w14:paraId="01452C3B" w14:textId="77777777" w:rsidR="00FD0E5E" w:rsidRDefault="00FD0E5E" w:rsidP="00A3164B">
      <w:pPr>
        <w:numPr>
          <w:ilvl w:val="2"/>
          <w:numId w:val="2"/>
        </w:numPr>
        <w:spacing w:after="200" w:line="276" w:lineRule="auto"/>
        <w:contextualSpacing/>
        <w:jc w:val="both"/>
        <w:rPr>
          <w:rFonts w:ascii="Calibri" w:eastAsia="Calibri" w:hAnsi="Calibri" w:cs="Times New Roman"/>
          <w:b/>
          <w:bCs/>
          <w:color w:val="000000" w:themeColor="text1"/>
          <w:kern w:val="0"/>
          <w:sz w:val="24"/>
          <w:szCs w:val="24"/>
          <w14:ligatures w14:val="none"/>
        </w:rPr>
      </w:pPr>
      <w:r w:rsidRPr="00FD0E5E">
        <w:rPr>
          <w:rFonts w:ascii="Calibri" w:eastAsia="Calibri" w:hAnsi="Calibri" w:cs="Times New Roman"/>
          <w:b/>
          <w:bCs/>
          <w:color w:val="000000" w:themeColor="text1"/>
          <w:kern w:val="0"/>
          <w:sz w:val="24"/>
          <w:szCs w:val="24"/>
          <w14:ligatures w14:val="none"/>
        </w:rPr>
        <w:t>Tekući projekt 1017 T100002 Književni susreti</w:t>
      </w:r>
    </w:p>
    <w:p w14:paraId="40AA416E" w14:textId="77777777" w:rsidR="00315114" w:rsidRPr="00FD0E5E" w:rsidRDefault="00315114" w:rsidP="00315114">
      <w:pPr>
        <w:spacing w:after="200" w:line="276" w:lineRule="auto"/>
        <w:contextualSpacing/>
        <w:jc w:val="both"/>
        <w:rPr>
          <w:rFonts w:ascii="Calibri" w:eastAsia="Calibri" w:hAnsi="Calibri" w:cs="Times New Roman"/>
          <w:b/>
          <w:bCs/>
          <w:color w:val="000000" w:themeColor="text1"/>
          <w:kern w:val="0"/>
          <w:sz w:val="24"/>
          <w:szCs w:val="24"/>
          <w14:ligatures w14:val="none"/>
        </w:rPr>
      </w:pPr>
    </w:p>
    <w:p w14:paraId="55BE8F00" w14:textId="77777777" w:rsidR="00FD0E5E" w:rsidRDefault="00FD0E5E" w:rsidP="00FD0E5E">
      <w:pPr>
        <w:spacing w:after="200" w:line="276" w:lineRule="auto"/>
        <w:jc w:val="both"/>
        <w:rPr>
          <w:rFonts w:ascii="Calibri" w:eastAsia="Calibri" w:hAnsi="Calibri" w:cs="Times New Roman"/>
          <w:bCs/>
          <w:color w:val="000000" w:themeColor="text1"/>
          <w:kern w:val="0"/>
          <w:sz w:val="24"/>
          <w:szCs w:val="24"/>
          <w14:ligatures w14:val="none"/>
        </w:rPr>
      </w:pPr>
      <w:r w:rsidRPr="00FD0E5E">
        <w:rPr>
          <w:rFonts w:ascii="Calibri" w:eastAsia="Calibri" w:hAnsi="Calibri" w:cs="Times New Roman"/>
          <w:bCs/>
          <w:color w:val="000000" w:themeColor="text1"/>
          <w:kern w:val="0"/>
          <w:sz w:val="24"/>
          <w:szCs w:val="24"/>
          <w14:ligatures w14:val="none"/>
        </w:rPr>
        <w:t>U tekućem projektu 1017 T100002 Književni susreti povećavaju se sredstva za 1,00 euro, na iznos od 1.501,00 eura, a  Sredstva pomoći  rebalansiraju se  u skladu s potrebama unutar projekta „I bebe vole knjižnicu“, kako bi se nabavila oprema za bebe.</w:t>
      </w:r>
    </w:p>
    <w:p w14:paraId="43F0AD1B" w14:textId="77777777" w:rsidR="00315114" w:rsidRDefault="00315114" w:rsidP="00FD0E5E">
      <w:pPr>
        <w:spacing w:after="200" w:line="276" w:lineRule="auto"/>
        <w:jc w:val="both"/>
        <w:rPr>
          <w:rFonts w:ascii="Calibri" w:eastAsia="Calibri" w:hAnsi="Calibri" w:cs="Times New Roman"/>
          <w:bCs/>
          <w:color w:val="000000" w:themeColor="text1"/>
          <w:kern w:val="0"/>
          <w:sz w:val="24"/>
          <w:szCs w:val="24"/>
          <w14:ligatures w14:val="none"/>
        </w:rPr>
      </w:pPr>
    </w:p>
    <w:p w14:paraId="0B5CAA79" w14:textId="77777777" w:rsidR="00315114" w:rsidRPr="00FD0E5E" w:rsidRDefault="00315114" w:rsidP="00FD0E5E">
      <w:pPr>
        <w:spacing w:after="200" w:line="276" w:lineRule="auto"/>
        <w:jc w:val="both"/>
        <w:rPr>
          <w:rFonts w:ascii="Calibri" w:eastAsia="Calibri" w:hAnsi="Calibri" w:cs="Times New Roman"/>
          <w:bCs/>
          <w:color w:val="000000" w:themeColor="text1"/>
          <w:kern w:val="0"/>
          <w:sz w:val="24"/>
          <w:szCs w:val="24"/>
          <w14:ligatures w14:val="none"/>
        </w:rPr>
      </w:pPr>
    </w:p>
    <w:p w14:paraId="0A80DC5B" w14:textId="1141675A" w:rsidR="00FD0E5E" w:rsidRPr="00315114" w:rsidRDefault="00FD0E5E" w:rsidP="00315114">
      <w:pPr>
        <w:pStyle w:val="Odlomakpopisa"/>
        <w:numPr>
          <w:ilvl w:val="1"/>
          <w:numId w:val="2"/>
        </w:numPr>
        <w:spacing w:after="200" w:line="276" w:lineRule="auto"/>
        <w:jc w:val="both"/>
        <w:rPr>
          <w:rFonts w:ascii="Calibri" w:eastAsia="Calibri" w:hAnsi="Calibri" w:cs="Calibri"/>
          <w:b/>
          <w:color w:val="000000" w:themeColor="text1"/>
          <w:kern w:val="0"/>
          <w:sz w:val="24"/>
          <w:szCs w:val="24"/>
          <w14:ligatures w14:val="none"/>
        </w:rPr>
      </w:pPr>
      <w:r w:rsidRPr="00315114">
        <w:rPr>
          <w:rFonts w:ascii="Calibri" w:eastAsia="Calibri" w:hAnsi="Calibri" w:cs="Calibri"/>
          <w:b/>
          <w:color w:val="000000" w:themeColor="text1"/>
          <w:kern w:val="0"/>
          <w:sz w:val="24"/>
          <w:szCs w:val="24"/>
          <w14:ligatures w14:val="none"/>
        </w:rPr>
        <w:lastRenderedPageBreak/>
        <w:t>Program 1018 PREDŠKOLSKI ODGOJ</w:t>
      </w:r>
    </w:p>
    <w:p w14:paraId="0C923679" w14:textId="77777777" w:rsidR="00FD0E5E" w:rsidRPr="00FD0E5E" w:rsidRDefault="00FD0E5E" w:rsidP="00FD0E5E">
      <w:pPr>
        <w:spacing w:after="0" w:line="240" w:lineRule="auto"/>
        <w:ind w:left="720"/>
        <w:contextualSpacing/>
        <w:rPr>
          <w:rFonts w:ascii="Calibri" w:eastAsia="Calibri" w:hAnsi="Calibri" w:cs="Calibri"/>
          <w:b/>
          <w:color w:val="000000" w:themeColor="text1"/>
          <w:kern w:val="0"/>
          <w:sz w:val="24"/>
          <w:szCs w:val="24"/>
          <w14:ligatures w14:val="none"/>
        </w:rPr>
      </w:pPr>
    </w:p>
    <w:p w14:paraId="60408843" w14:textId="77777777" w:rsidR="00FD0E5E" w:rsidRPr="00FD0E5E" w:rsidRDefault="00FD0E5E" w:rsidP="00FD0E5E">
      <w:pPr>
        <w:spacing w:after="0" w:line="240" w:lineRule="auto"/>
        <w:contextualSpacing/>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programu 1018 </w:t>
      </w:r>
      <w:r w:rsidRPr="00FD0E5E">
        <w:rPr>
          <w:rFonts w:ascii="Calibri" w:eastAsia="Calibri" w:hAnsi="Calibri" w:cs="Calibri"/>
          <w:b/>
          <w:bCs/>
          <w:color w:val="000000" w:themeColor="text1"/>
          <w:kern w:val="0"/>
          <w:sz w:val="24"/>
          <w:szCs w:val="24"/>
          <w14:ligatures w14:val="none"/>
        </w:rPr>
        <w:t>PREDŠKOLSKI ODGOJ</w:t>
      </w:r>
      <w:r w:rsidRPr="00FD0E5E">
        <w:rPr>
          <w:rFonts w:ascii="Calibri" w:eastAsia="Calibri" w:hAnsi="Calibri" w:cs="Calibri"/>
          <w:color w:val="000000" w:themeColor="text1"/>
          <w:kern w:val="0"/>
          <w:sz w:val="24"/>
          <w:szCs w:val="24"/>
          <w14:ligatures w14:val="none"/>
        </w:rPr>
        <w:t xml:space="preserve"> mijenja se:</w:t>
      </w:r>
    </w:p>
    <w:p w14:paraId="26B8570C" w14:textId="77777777" w:rsidR="00FD0E5E" w:rsidRPr="00FD0E5E" w:rsidRDefault="00FD0E5E" w:rsidP="00FD0E5E">
      <w:pPr>
        <w:spacing w:after="0" w:line="240" w:lineRule="auto"/>
        <w:contextualSpacing/>
        <w:rPr>
          <w:rFonts w:ascii="Calibri" w:eastAsia="Calibri" w:hAnsi="Calibri" w:cs="Calibri"/>
          <w:color w:val="000000" w:themeColor="text1"/>
          <w:kern w:val="0"/>
          <w:sz w:val="24"/>
          <w:szCs w:val="24"/>
          <w14:ligatures w14:val="none"/>
        </w:rPr>
      </w:pPr>
    </w:p>
    <w:p w14:paraId="08F01FA2" w14:textId="67EA8694" w:rsidR="00FD0E5E" w:rsidRPr="00FD0E5E" w:rsidRDefault="00FD0E5E" w:rsidP="00FD0E5E">
      <w:pPr>
        <w:spacing w:after="0" w:line="240" w:lineRule="auto"/>
        <w:jc w:val="both"/>
        <w:rPr>
          <w:rFonts w:ascii="Calibri" w:eastAsia="Calibri" w:hAnsi="Calibri" w:cs="Calibri"/>
          <w:b/>
          <w:color w:val="000000" w:themeColor="text1"/>
          <w:kern w:val="0"/>
          <w:sz w:val="24"/>
          <w:szCs w:val="24"/>
          <w14:ligatures w14:val="none"/>
        </w:rPr>
      </w:pPr>
      <w:r w:rsidRPr="00FD0E5E">
        <w:rPr>
          <w:rFonts w:ascii="Calibri" w:eastAsia="Calibri" w:hAnsi="Calibri" w:cs="Calibri"/>
          <w:b/>
          <w:color w:val="000000" w:themeColor="text1"/>
          <w:kern w:val="0"/>
          <w:sz w:val="24"/>
          <w:szCs w:val="24"/>
          <w14:ligatures w14:val="none"/>
        </w:rPr>
        <w:t>1.</w:t>
      </w:r>
      <w:r w:rsidR="00315114" w:rsidRPr="00315114">
        <w:rPr>
          <w:rFonts w:ascii="Calibri" w:eastAsia="Calibri" w:hAnsi="Calibri" w:cs="Calibri"/>
          <w:b/>
          <w:color w:val="000000" w:themeColor="text1"/>
          <w:kern w:val="0"/>
          <w:sz w:val="24"/>
          <w:szCs w:val="24"/>
          <w14:ligatures w14:val="none"/>
        </w:rPr>
        <w:t xml:space="preserve">15.1. </w:t>
      </w:r>
      <w:r w:rsidRPr="00FD0E5E">
        <w:rPr>
          <w:rFonts w:ascii="Calibri" w:eastAsia="Calibri" w:hAnsi="Calibri" w:cs="Calibri"/>
          <w:b/>
          <w:color w:val="000000" w:themeColor="text1"/>
          <w:kern w:val="0"/>
          <w:sz w:val="24"/>
          <w:szCs w:val="24"/>
          <w14:ligatures w14:val="none"/>
        </w:rPr>
        <w:t xml:space="preserve"> Aktivnost 1018 A100001 Odgoj i obrazovanje djece jasličke i predškolske dobi</w:t>
      </w:r>
    </w:p>
    <w:p w14:paraId="7EFA4D22" w14:textId="77777777" w:rsidR="00FD0E5E" w:rsidRPr="00FD0E5E" w:rsidRDefault="00FD0E5E" w:rsidP="00FD0E5E">
      <w:pPr>
        <w:spacing w:after="0" w:line="240" w:lineRule="auto"/>
        <w:jc w:val="both"/>
        <w:rPr>
          <w:rFonts w:ascii="Calibri" w:eastAsia="Calibri" w:hAnsi="Calibri" w:cs="Calibri"/>
          <w:b/>
          <w:color w:val="000000" w:themeColor="text1"/>
          <w:kern w:val="0"/>
          <w:sz w:val="24"/>
          <w:szCs w:val="24"/>
          <w14:ligatures w14:val="none"/>
        </w:rPr>
      </w:pPr>
    </w:p>
    <w:p w14:paraId="636E15E6" w14:textId="799911ED" w:rsidR="00FD0E5E" w:rsidRPr="00FD0E5E" w:rsidRDefault="00FD0E5E" w:rsidP="00FD0E5E">
      <w:pPr>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aktivnosti 1018 A100001 </w:t>
      </w:r>
      <w:r w:rsidRPr="00FD0E5E">
        <w:rPr>
          <w:rFonts w:ascii="Calibri" w:eastAsia="Calibri" w:hAnsi="Calibri" w:cs="Calibri"/>
          <w:i/>
          <w:color w:val="000000" w:themeColor="text1"/>
          <w:kern w:val="0"/>
          <w:sz w:val="24"/>
          <w:szCs w:val="24"/>
          <w14:ligatures w14:val="none"/>
        </w:rPr>
        <w:t>Odgoj i obrazovanje djece jasličke i predškolske dobi</w:t>
      </w:r>
      <w:r w:rsidRPr="00FD0E5E">
        <w:rPr>
          <w:rFonts w:ascii="Calibri" w:eastAsia="Calibri" w:hAnsi="Calibri" w:cs="Calibri"/>
          <w:color w:val="000000" w:themeColor="text1"/>
          <w:kern w:val="0"/>
          <w:sz w:val="24"/>
          <w:szCs w:val="24"/>
          <w14:ligatures w14:val="none"/>
        </w:rPr>
        <w:t xml:space="preserve"> povećavaju se sredstva za financiranje aktivnosti za iznos od </w:t>
      </w:r>
      <w:r w:rsidR="00315114">
        <w:rPr>
          <w:rFonts w:ascii="Calibri" w:eastAsia="Calibri" w:hAnsi="Calibri" w:cs="Calibri"/>
          <w:color w:val="000000" w:themeColor="text1"/>
          <w:kern w:val="0"/>
          <w:sz w:val="24"/>
          <w:szCs w:val="24"/>
          <w14:ligatures w14:val="none"/>
        </w:rPr>
        <w:t xml:space="preserve">29.494,00 </w:t>
      </w:r>
      <w:r w:rsidRPr="00FD0E5E">
        <w:rPr>
          <w:rFonts w:ascii="Calibri" w:eastAsia="Calibri" w:hAnsi="Calibri" w:cs="Calibri"/>
          <w:color w:val="000000" w:themeColor="text1"/>
          <w:kern w:val="0"/>
          <w:sz w:val="24"/>
          <w:szCs w:val="24"/>
          <w14:ligatures w14:val="none"/>
        </w:rPr>
        <w:t xml:space="preserve"> eura, na iznos od </w:t>
      </w:r>
      <w:r w:rsidR="00315114">
        <w:rPr>
          <w:rFonts w:ascii="Calibri" w:eastAsia="Calibri" w:hAnsi="Calibri" w:cs="Calibri"/>
          <w:color w:val="000000" w:themeColor="text1"/>
          <w:kern w:val="0"/>
          <w:sz w:val="24"/>
          <w:szCs w:val="24"/>
          <w14:ligatures w14:val="none"/>
        </w:rPr>
        <w:t>1.719,427,00</w:t>
      </w:r>
      <w:r w:rsidRPr="00FD0E5E">
        <w:rPr>
          <w:rFonts w:ascii="Calibri" w:eastAsia="Calibri" w:hAnsi="Calibri" w:cs="Calibri"/>
          <w:color w:val="000000" w:themeColor="text1"/>
          <w:kern w:val="0"/>
          <w:sz w:val="24"/>
          <w:szCs w:val="24"/>
          <w14:ligatures w14:val="none"/>
        </w:rPr>
        <w:t xml:space="preserve"> eura.</w:t>
      </w:r>
    </w:p>
    <w:p w14:paraId="114AFED6" w14:textId="77777777" w:rsidR="00FD0E5E" w:rsidRPr="00FD0E5E" w:rsidRDefault="00FD0E5E" w:rsidP="00FD0E5E">
      <w:pPr>
        <w:spacing w:after="0"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Sredstva po pozicijama se umanjuju ili povećavaju, u skladu s procijenjenim potrebama do kraja godine. </w:t>
      </w:r>
    </w:p>
    <w:p w14:paraId="051F08E6" w14:textId="77777777" w:rsidR="00FD0E5E" w:rsidRPr="00FD0E5E" w:rsidRDefault="00FD0E5E" w:rsidP="00FD0E5E">
      <w:pPr>
        <w:spacing w:line="252"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Iz</w:t>
      </w:r>
      <w:r w:rsidRPr="00FD0E5E">
        <w:rPr>
          <w:rFonts w:ascii="Calibri" w:eastAsia="Calibri" w:hAnsi="Calibri" w:cs="Calibri"/>
          <w:b/>
          <w:bCs/>
          <w:color w:val="000000" w:themeColor="text1"/>
          <w:kern w:val="0"/>
          <w:sz w:val="24"/>
          <w:szCs w:val="24"/>
          <w14:ligatures w14:val="none"/>
        </w:rPr>
        <w:t xml:space="preserve"> općih prihoda i primitaka</w:t>
      </w:r>
      <w:r w:rsidRPr="00FD0E5E">
        <w:rPr>
          <w:rFonts w:ascii="Calibri" w:eastAsia="Calibri" w:hAnsi="Calibri" w:cs="Calibri"/>
          <w:color w:val="000000" w:themeColor="text1"/>
          <w:kern w:val="0"/>
          <w:sz w:val="24"/>
          <w:szCs w:val="24"/>
          <w14:ligatures w14:val="none"/>
        </w:rPr>
        <w:t xml:space="preserve"> smanjuje se iznos na poziciji Doprinosi na plaće za 7.000,00 eura te sada ukupno iznosi 156.000,00 eura te su smanjeni doprinosi na plaće  jer ima dovoljno sredstava za pokriće troškova doprinosa do kraja tekuće godine. Povećava se iznos na poziciji  Plaće za redovan rad za 8.000,00 eura te sada iznose 993.000,00 eura zbog broja zaposlenih te nadolazećeg godišnjeg obračuna poreza te eventualnih dodatnih troškova vezanih za obračun poreza. Također, povećava se iznos na poziciji Ostali rashodi za zaposlene za 25.000,00 eura te sada iznosi 95.000,00 eura, zbog darova za djecu i božićnica sukladno broju zaposlenih i broju djece. Pozicija Zdravstvene usluge – zdravstveni pregledi zaposlenika DV smanjuje se za 2.000,00 eura jer su tijekom godine obavljeni redovni sistematski pregledi zaposlenika te neće biti daljnjih potreba.</w:t>
      </w:r>
    </w:p>
    <w:p w14:paraId="12A51907" w14:textId="77777777" w:rsidR="00FD0E5E" w:rsidRPr="00FD0E5E" w:rsidRDefault="00FD0E5E" w:rsidP="00FD0E5E">
      <w:pPr>
        <w:spacing w:line="252"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Iz </w:t>
      </w:r>
      <w:r w:rsidRPr="00FD0E5E">
        <w:rPr>
          <w:rFonts w:ascii="Calibri" w:eastAsia="Calibri" w:hAnsi="Calibri" w:cs="Calibri"/>
          <w:b/>
          <w:bCs/>
          <w:color w:val="000000" w:themeColor="text1"/>
          <w:kern w:val="0"/>
          <w:sz w:val="24"/>
          <w:szCs w:val="24"/>
          <w14:ligatures w14:val="none"/>
        </w:rPr>
        <w:t>vlastitih izvora</w:t>
      </w:r>
      <w:r w:rsidRPr="00FD0E5E">
        <w:rPr>
          <w:rFonts w:ascii="Calibri" w:eastAsia="Calibri" w:hAnsi="Calibri" w:cs="Calibri"/>
          <w:color w:val="000000" w:themeColor="text1"/>
          <w:kern w:val="0"/>
          <w:sz w:val="24"/>
          <w:szCs w:val="24"/>
          <w14:ligatures w14:val="none"/>
        </w:rPr>
        <w:t xml:space="preserve"> smanjuje se pozicija Izvanredni prijevoz djece za 210,00 eura jer do kraja godine više neće biti potrebe za dodatnim sredstvima. Povećava se pozicija Stručno usavršavanje zaposlenika za 1.000,00 eura jer se do kraja godine očekuje dodatna edukacija za nekoliko djelatnika. Povećava se pozicija Ostali nespomenuti rashodi za 605,00 eura zbog eventualnih dodatnih troškova do kraja godine. Na poziciji Pristojbe i naknade umanjuju se u skladu s realizacijom pozicije. Smanjena je i pozicija Usluge pošte, telefona i prijevoza za 400,00 eura jer na poziciji ima dovoljno sredstava do kraja tekuće godine. Računalne usluge povećane su za 3.000,00 eura jer se očekuju dodatni troškovi do kraja godine vezano za redovno održavanje računala te standardno održavanje programa. Troškovi reprezentacije smanjeni su za 540,00 eura jer se do kraja godine ne očekuju dodatni troškovi reprezentacije. Pozicija Članarine je također usklađena sa izvršenjem  jer su tijekom godine podmirene sve članarine koje se plaćaju tijekom tekuće godine. Smanjena je pozicija  Komunalne usluge za 2.000,00 eura jer na poziciji ima dovoljno sredstava za očekivane troškove do kraja tekuće godine. Intelektualne usluge povećane su za 1.310,00 eura jer se tijekom godine zbog neočekivanih troškova potrebna dodatna sredstva za redovito održavanje Internet stranice. Povećana je pozicija Najam opreme za 200,00 eura za troškove najma printera. Zdravstvene usluge  su također smanjene za 1.500,00 eura jer se do kraja godine ne očekuju izdaci u prvotno planiranom iznosu. Smanjena je pozicija Uredski materijal i ostali materijalni rashodi za 1.791,00 eura jer postoji dovoljno sredstava za pokriće svih troškova uredskog materijala te materijalnih rashoda do kraja godine. Službena radna i zaštitna odjeća i obuća povećana je za 3.000,00 eura zbog narudžbe nove službene odjeće i obuće . Usluge tekućeg i investicijskog održavanja povećane su za 4.000,00 eura zbog potencijalnih troškova koji bi mogli biti do kraja godine. Sitan inventar iz vlastitih sredstava smanjen je za 700,00 eura jer do kraja godine neće biti dodatne nabave sitnog inventara. Rashodi za energiju su umanjeni za 2.000,00 eura što je </w:t>
      </w:r>
      <w:r w:rsidRPr="00FD0E5E">
        <w:rPr>
          <w:rFonts w:ascii="Calibri" w:eastAsia="Calibri" w:hAnsi="Calibri" w:cs="Calibri"/>
          <w:color w:val="000000" w:themeColor="text1"/>
          <w:kern w:val="0"/>
          <w:sz w:val="24"/>
          <w:szCs w:val="24"/>
          <w14:ligatures w14:val="none"/>
        </w:rPr>
        <w:lastRenderedPageBreak/>
        <w:t>dovoljno za pokriće troškove do kraja tekuće godine. Pozicija Rashodi za zaposlene – Jasenovac smanjeni su za 3.000,00 eura te sada iznose 6.000,00 eura jer se očekivao raniji početak rada PO Jasenovac pa je u prvotnom planu bilo planirano više sredstava. Ostali financijski rashodi su također smanjeni za 1.000,00 jer postoji dovoljno sredstava za pokriće financijskih rashoda na toj poziciji do kraja tekuće godine.</w:t>
      </w:r>
    </w:p>
    <w:p w14:paraId="62BDE13B" w14:textId="77777777" w:rsidR="00FD0E5E" w:rsidRPr="00FD0E5E" w:rsidRDefault="00FD0E5E" w:rsidP="00FD0E5E">
      <w:pPr>
        <w:spacing w:line="252"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Iz </w:t>
      </w:r>
      <w:r w:rsidRPr="00FD0E5E">
        <w:rPr>
          <w:rFonts w:ascii="Calibri" w:eastAsia="Calibri" w:hAnsi="Calibri" w:cs="Calibri"/>
          <w:b/>
          <w:bCs/>
          <w:color w:val="000000" w:themeColor="text1"/>
          <w:kern w:val="0"/>
          <w:sz w:val="24"/>
          <w:szCs w:val="24"/>
          <w14:ligatures w14:val="none"/>
        </w:rPr>
        <w:t>izvora pomoći – funkcionalno spajanje</w:t>
      </w:r>
      <w:r w:rsidRPr="00FD0E5E">
        <w:rPr>
          <w:rFonts w:ascii="Calibri" w:eastAsia="Calibri" w:hAnsi="Calibri" w:cs="Calibri"/>
          <w:color w:val="000000" w:themeColor="text1"/>
          <w:kern w:val="0"/>
          <w:sz w:val="24"/>
          <w:szCs w:val="24"/>
          <w14:ligatures w14:val="none"/>
        </w:rPr>
        <w:t xml:space="preserve"> povećavaju se rashodi za 6.050,00 eura te sada iznose 35.495,00 eura, a pozicije koje se povećavaju su sljedeće: </w:t>
      </w:r>
    </w:p>
    <w:p w14:paraId="29767D69" w14:textId="77777777" w:rsidR="00FD0E5E" w:rsidRPr="00FD0E5E" w:rsidRDefault="00FD0E5E" w:rsidP="00FD0E5E">
      <w:pPr>
        <w:numPr>
          <w:ilvl w:val="0"/>
          <w:numId w:val="4"/>
        </w:numPr>
        <w:spacing w:after="200" w:line="252" w:lineRule="auto"/>
        <w:contextualSpacing/>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Ostali rashodi za zaposlene – PO Jasenovac za 1.000,00 eura te sada iznose 2.500,00 eura, </w:t>
      </w:r>
    </w:p>
    <w:p w14:paraId="41B5EAFA" w14:textId="77777777" w:rsidR="00FD0E5E" w:rsidRPr="00FD0E5E" w:rsidRDefault="00FD0E5E" w:rsidP="00FD0E5E">
      <w:pPr>
        <w:numPr>
          <w:ilvl w:val="0"/>
          <w:numId w:val="4"/>
        </w:numPr>
        <w:spacing w:after="200" w:line="252" w:lineRule="auto"/>
        <w:contextualSpacing/>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Naknada troškova zaposlenima – PO Jasenovac za 3.400,00 eura te sada iznose 4.600,00 eura, </w:t>
      </w:r>
    </w:p>
    <w:p w14:paraId="7B045DBF" w14:textId="77777777" w:rsidR="00FD0E5E" w:rsidRPr="00FD0E5E" w:rsidRDefault="00FD0E5E" w:rsidP="00FD0E5E">
      <w:pPr>
        <w:numPr>
          <w:ilvl w:val="0"/>
          <w:numId w:val="5"/>
        </w:numPr>
        <w:spacing w:after="200" w:line="252" w:lineRule="auto"/>
        <w:contextualSpacing/>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 Uredski materijal i ostali materijalni rashodi – PO Jasenovac za 150,00 eura te sada iznose 500,00 eura, </w:t>
      </w:r>
    </w:p>
    <w:p w14:paraId="718D5BEC" w14:textId="77777777" w:rsidR="00FD0E5E" w:rsidRPr="00FD0E5E" w:rsidRDefault="00FD0E5E" w:rsidP="00FD0E5E">
      <w:pPr>
        <w:numPr>
          <w:ilvl w:val="0"/>
          <w:numId w:val="5"/>
        </w:numPr>
        <w:spacing w:after="200" w:line="252" w:lineRule="auto"/>
        <w:contextualSpacing/>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Usluge tekućeg i investicijskog održavanja 1.500,00 eura te sada iznose 2.500,00 eura, </w:t>
      </w:r>
    </w:p>
    <w:p w14:paraId="570C7088" w14:textId="77777777" w:rsidR="00FD0E5E" w:rsidRPr="00FD0E5E" w:rsidRDefault="00FD0E5E" w:rsidP="00FD0E5E">
      <w:pPr>
        <w:spacing w:after="0" w:line="240" w:lineRule="auto"/>
        <w:jc w:val="both"/>
        <w:rPr>
          <w:rFonts w:ascii="Calibri" w:eastAsia="Calibri" w:hAnsi="Calibri" w:cs="Calibri"/>
          <w:color w:val="000000" w:themeColor="text1"/>
          <w:kern w:val="0"/>
          <w:sz w:val="24"/>
          <w:szCs w:val="24"/>
          <w14:ligatures w14:val="none"/>
        </w:rPr>
      </w:pPr>
    </w:p>
    <w:p w14:paraId="7F49FFEE" w14:textId="77777777" w:rsidR="00FD0E5E" w:rsidRPr="00FD0E5E" w:rsidRDefault="00FD0E5E" w:rsidP="00FD0E5E">
      <w:pPr>
        <w:spacing w:after="0" w:line="240" w:lineRule="auto"/>
        <w:jc w:val="both"/>
        <w:rPr>
          <w:rFonts w:ascii="Calibri" w:eastAsia="Calibri" w:hAnsi="Calibri" w:cs="Calibri"/>
          <w:kern w:val="0"/>
          <w:sz w:val="24"/>
          <w:szCs w:val="24"/>
          <w14:ligatures w14:val="none"/>
        </w:rPr>
      </w:pPr>
    </w:p>
    <w:p w14:paraId="54EC4FE9" w14:textId="4FE7AAC6" w:rsidR="00FD0E5E" w:rsidRPr="00FD0E5E" w:rsidRDefault="00FD0E5E" w:rsidP="00FD0E5E">
      <w:pPr>
        <w:spacing w:after="0" w:line="240" w:lineRule="auto"/>
        <w:jc w:val="both"/>
        <w:rPr>
          <w:rFonts w:ascii="Calibri" w:eastAsia="Calibri" w:hAnsi="Calibri" w:cs="Calibri"/>
          <w:b/>
          <w:bCs/>
          <w:kern w:val="0"/>
          <w:sz w:val="24"/>
          <w:szCs w:val="24"/>
          <w14:ligatures w14:val="none"/>
        </w:rPr>
      </w:pPr>
      <w:r w:rsidRPr="00FD0E5E">
        <w:rPr>
          <w:rFonts w:ascii="Calibri" w:eastAsia="Calibri" w:hAnsi="Calibri" w:cs="Calibri"/>
          <w:b/>
          <w:bCs/>
          <w:kern w:val="0"/>
          <w:sz w:val="24"/>
          <w:szCs w:val="24"/>
          <w14:ligatures w14:val="none"/>
        </w:rPr>
        <w:t>1.</w:t>
      </w:r>
      <w:r w:rsidR="00083F21">
        <w:rPr>
          <w:rFonts w:ascii="Calibri" w:eastAsia="Calibri" w:hAnsi="Calibri" w:cs="Calibri"/>
          <w:b/>
          <w:bCs/>
          <w:kern w:val="0"/>
          <w:sz w:val="24"/>
          <w:szCs w:val="24"/>
          <w14:ligatures w14:val="none"/>
        </w:rPr>
        <w:t>15.2.</w:t>
      </w:r>
      <w:r w:rsidRPr="00FD0E5E">
        <w:rPr>
          <w:rFonts w:ascii="Calibri" w:eastAsia="Calibri" w:hAnsi="Calibri" w:cs="Calibri"/>
          <w:b/>
          <w:bCs/>
          <w:kern w:val="0"/>
          <w:sz w:val="24"/>
          <w:szCs w:val="24"/>
          <w14:ligatures w14:val="none"/>
        </w:rPr>
        <w:t xml:space="preserve"> Tekući projekt 1018 T100002 Opremanje vrtića</w:t>
      </w:r>
    </w:p>
    <w:p w14:paraId="08C280A1" w14:textId="77777777" w:rsidR="00FD0E5E" w:rsidRPr="00FD0E5E" w:rsidRDefault="00FD0E5E" w:rsidP="00FD0E5E">
      <w:pPr>
        <w:spacing w:after="0" w:line="240" w:lineRule="auto"/>
        <w:jc w:val="both"/>
        <w:rPr>
          <w:rFonts w:ascii="Calibri" w:eastAsia="Calibri" w:hAnsi="Calibri" w:cs="Calibri"/>
          <w:b/>
          <w:bCs/>
          <w:kern w:val="0"/>
          <w:sz w:val="24"/>
          <w:szCs w:val="24"/>
          <w14:ligatures w14:val="none"/>
        </w:rPr>
      </w:pPr>
    </w:p>
    <w:p w14:paraId="28CD51F1" w14:textId="77777777" w:rsidR="00FD0E5E" w:rsidRPr="00FD0E5E" w:rsidRDefault="00FD0E5E" w:rsidP="00FD0E5E">
      <w:pPr>
        <w:spacing w:after="0" w:line="240" w:lineRule="auto"/>
        <w:jc w:val="both"/>
        <w:rPr>
          <w:rFonts w:ascii="Calibri" w:eastAsia="Calibri" w:hAnsi="Calibri" w:cs="Calibri"/>
          <w:kern w:val="0"/>
          <w:sz w:val="24"/>
          <w:szCs w:val="24"/>
          <w14:ligatures w14:val="none"/>
        </w:rPr>
      </w:pPr>
      <w:r w:rsidRPr="00FD0E5E">
        <w:rPr>
          <w:rFonts w:ascii="Calibri" w:eastAsia="Calibri" w:hAnsi="Calibri" w:cs="Calibri"/>
          <w:kern w:val="0"/>
          <w:sz w:val="24"/>
          <w:szCs w:val="24"/>
          <w14:ligatures w14:val="none"/>
        </w:rPr>
        <w:t xml:space="preserve">U tekućem projektu </w:t>
      </w:r>
      <w:r w:rsidRPr="00FD0E5E">
        <w:rPr>
          <w:rFonts w:ascii="Calibri" w:eastAsia="Calibri" w:hAnsi="Calibri" w:cs="Calibri"/>
          <w:i/>
          <w:iCs/>
          <w:kern w:val="0"/>
          <w:sz w:val="24"/>
          <w:szCs w:val="24"/>
          <w14:ligatures w14:val="none"/>
        </w:rPr>
        <w:t xml:space="preserve">1018 T100002 Opremanje vrtića </w:t>
      </w:r>
      <w:r w:rsidRPr="00FD0E5E">
        <w:rPr>
          <w:rFonts w:ascii="Calibri" w:eastAsia="Calibri" w:hAnsi="Calibri" w:cs="Calibri"/>
          <w:iCs/>
          <w:kern w:val="0"/>
          <w:sz w:val="24"/>
          <w:szCs w:val="24"/>
          <w14:ligatures w14:val="none"/>
        </w:rPr>
        <w:t xml:space="preserve">umanjuju se sredstva vlastitih prihoda za iznos od 2.444,00 eura na poziciji nabave postrojenja i opreme.  </w:t>
      </w:r>
    </w:p>
    <w:p w14:paraId="67CD5FE4" w14:textId="77777777" w:rsidR="00FD0E5E" w:rsidRPr="00FD0E5E" w:rsidRDefault="00FD0E5E" w:rsidP="00FD0E5E">
      <w:pPr>
        <w:spacing w:line="240" w:lineRule="auto"/>
        <w:jc w:val="both"/>
        <w:rPr>
          <w:rFonts w:ascii="Calibri" w:eastAsia="Calibri" w:hAnsi="Calibri" w:cs="Calibri"/>
          <w:kern w:val="0"/>
          <w:sz w:val="24"/>
          <w:szCs w:val="24"/>
          <w14:ligatures w14:val="none"/>
        </w:rPr>
      </w:pPr>
    </w:p>
    <w:p w14:paraId="4CE4A9C2" w14:textId="06FBC95A" w:rsidR="00FD0E5E" w:rsidRPr="00083F21" w:rsidRDefault="00FD0E5E" w:rsidP="00083F21">
      <w:pPr>
        <w:pStyle w:val="Odlomakpopisa"/>
        <w:numPr>
          <w:ilvl w:val="1"/>
          <w:numId w:val="2"/>
        </w:numPr>
        <w:spacing w:after="200" w:line="240" w:lineRule="auto"/>
        <w:jc w:val="both"/>
        <w:rPr>
          <w:rFonts w:ascii="Calibri" w:eastAsia="Calibri" w:hAnsi="Calibri" w:cs="Calibri"/>
          <w:b/>
          <w:color w:val="000000" w:themeColor="text1"/>
          <w:kern w:val="0"/>
          <w:sz w:val="24"/>
          <w:szCs w:val="24"/>
          <w14:ligatures w14:val="none"/>
        </w:rPr>
      </w:pPr>
      <w:r w:rsidRPr="00083F21">
        <w:rPr>
          <w:rFonts w:ascii="Calibri" w:eastAsia="Calibri" w:hAnsi="Calibri" w:cs="Calibri"/>
          <w:b/>
          <w:color w:val="000000" w:themeColor="text1"/>
          <w:kern w:val="0"/>
          <w:sz w:val="24"/>
          <w:szCs w:val="24"/>
          <w14:ligatures w14:val="none"/>
        </w:rPr>
        <w:t>Program 1019 PROGRAMI I AKTIVNOSTI MJESNE SAMOUPRAVE</w:t>
      </w:r>
    </w:p>
    <w:p w14:paraId="2243BFEF" w14:textId="77777777" w:rsidR="00083F21" w:rsidRPr="00FD0E5E" w:rsidRDefault="00083F21" w:rsidP="00083F21">
      <w:pPr>
        <w:spacing w:after="200" w:line="240" w:lineRule="auto"/>
        <w:ind w:left="480"/>
        <w:contextualSpacing/>
        <w:jc w:val="both"/>
        <w:rPr>
          <w:rFonts w:ascii="Calibri" w:eastAsia="Calibri" w:hAnsi="Calibri" w:cs="Calibri"/>
          <w:b/>
          <w:color w:val="000000" w:themeColor="text1"/>
          <w:kern w:val="0"/>
          <w:sz w:val="24"/>
          <w:szCs w:val="24"/>
          <w14:ligatures w14:val="none"/>
        </w:rPr>
      </w:pPr>
    </w:p>
    <w:p w14:paraId="7C278562" w14:textId="02206EA8" w:rsidR="00FD0E5E" w:rsidRPr="00FD0E5E" w:rsidRDefault="00FD0E5E" w:rsidP="00083F21">
      <w:pPr>
        <w:spacing w:line="240" w:lineRule="auto"/>
        <w:contextualSpacing/>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programu 1019 </w:t>
      </w:r>
      <w:r w:rsidRPr="00FD0E5E">
        <w:rPr>
          <w:rFonts w:ascii="Calibri" w:eastAsia="Calibri" w:hAnsi="Calibri" w:cs="Calibri"/>
          <w:b/>
          <w:bCs/>
          <w:color w:val="000000" w:themeColor="text1"/>
          <w:kern w:val="0"/>
          <w:sz w:val="24"/>
          <w:szCs w:val="24"/>
          <w14:ligatures w14:val="none"/>
        </w:rPr>
        <w:t>PROGRAMI I AKTIVNOSTI MJESNE SAMOUPRAVE</w:t>
      </w:r>
      <w:r w:rsidRPr="00FD0E5E">
        <w:rPr>
          <w:rFonts w:ascii="Calibri" w:eastAsia="Calibri" w:hAnsi="Calibri" w:cs="Calibri"/>
          <w:color w:val="000000" w:themeColor="text1"/>
          <w:kern w:val="0"/>
          <w:sz w:val="24"/>
          <w:szCs w:val="24"/>
          <w14:ligatures w14:val="none"/>
        </w:rPr>
        <w:t xml:space="preserve"> mijenja se:</w:t>
      </w:r>
    </w:p>
    <w:p w14:paraId="13350634" w14:textId="77777777" w:rsidR="00FD0E5E" w:rsidRPr="00FD0E5E" w:rsidRDefault="00FD0E5E" w:rsidP="00FD0E5E">
      <w:pPr>
        <w:spacing w:line="240" w:lineRule="auto"/>
        <w:ind w:left="480"/>
        <w:contextualSpacing/>
        <w:jc w:val="both"/>
        <w:rPr>
          <w:rFonts w:ascii="Calibri" w:eastAsia="Calibri" w:hAnsi="Calibri" w:cs="Calibri"/>
          <w:color w:val="000000" w:themeColor="text1"/>
          <w:kern w:val="0"/>
          <w:sz w:val="24"/>
          <w:szCs w:val="24"/>
          <w14:ligatures w14:val="none"/>
        </w:rPr>
      </w:pPr>
    </w:p>
    <w:p w14:paraId="492A3EA0" w14:textId="31991A50" w:rsidR="00083F21" w:rsidRPr="00083F21" w:rsidRDefault="00FD0E5E" w:rsidP="00083F21">
      <w:pPr>
        <w:pStyle w:val="Odlomakpopisa"/>
        <w:numPr>
          <w:ilvl w:val="2"/>
          <w:numId w:val="8"/>
        </w:numPr>
        <w:spacing w:after="200" w:line="240" w:lineRule="auto"/>
        <w:jc w:val="both"/>
        <w:rPr>
          <w:rFonts w:ascii="Calibri" w:eastAsia="Calibri" w:hAnsi="Calibri" w:cs="Calibri"/>
          <w:b/>
          <w:bCs/>
          <w:color w:val="000000" w:themeColor="text1"/>
          <w:kern w:val="0"/>
          <w:sz w:val="24"/>
          <w:szCs w:val="24"/>
          <w14:ligatures w14:val="none"/>
        </w:rPr>
      </w:pPr>
      <w:r w:rsidRPr="00083F21">
        <w:rPr>
          <w:rFonts w:ascii="Calibri" w:eastAsia="Calibri" w:hAnsi="Calibri" w:cs="Calibri"/>
          <w:b/>
          <w:bCs/>
          <w:color w:val="000000" w:themeColor="text1"/>
          <w:kern w:val="0"/>
          <w:sz w:val="24"/>
          <w:szCs w:val="24"/>
          <w14:ligatures w14:val="none"/>
        </w:rPr>
        <w:t>Aktivnost 1019 A100001 Administracija i upravljanje</w:t>
      </w:r>
    </w:p>
    <w:p w14:paraId="2F8CEC9E" w14:textId="1D10011C" w:rsidR="00FD0E5E" w:rsidRPr="00FD0E5E" w:rsidRDefault="00FD0E5E" w:rsidP="00FD0E5E">
      <w:pPr>
        <w:spacing w:line="240" w:lineRule="auto"/>
        <w:jc w:val="both"/>
        <w:rPr>
          <w:rFonts w:ascii="Calibri" w:eastAsia="Calibri" w:hAnsi="Calibri" w:cs="Calibri"/>
          <w:color w:val="000000" w:themeColor="text1"/>
          <w:kern w:val="0"/>
          <w:sz w:val="24"/>
          <w:szCs w:val="24"/>
          <w14:ligatures w14:val="none"/>
        </w:rPr>
      </w:pPr>
      <w:r w:rsidRPr="00FD0E5E">
        <w:rPr>
          <w:rFonts w:ascii="Calibri" w:eastAsia="Calibri" w:hAnsi="Calibri" w:cs="Calibri"/>
          <w:color w:val="000000" w:themeColor="text1"/>
          <w:kern w:val="0"/>
          <w:sz w:val="24"/>
          <w:szCs w:val="24"/>
          <w14:ligatures w14:val="none"/>
        </w:rPr>
        <w:t xml:space="preserve">U aktivnosti 1019 A100001 Administracija i upravljanje umanjuju se sredstva za financiranje aktivnosti za iznos od </w:t>
      </w:r>
      <w:r w:rsidR="00083F21">
        <w:rPr>
          <w:rFonts w:ascii="Calibri" w:eastAsia="Calibri" w:hAnsi="Calibri" w:cs="Calibri"/>
          <w:color w:val="000000" w:themeColor="text1"/>
          <w:kern w:val="0"/>
          <w:sz w:val="24"/>
          <w:szCs w:val="24"/>
          <w14:ligatures w14:val="none"/>
        </w:rPr>
        <w:t xml:space="preserve">5.071,00 eura </w:t>
      </w:r>
      <w:r w:rsidRPr="00FD0E5E">
        <w:rPr>
          <w:rFonts w:ascii="Calibri" w:eastAsia="Calibri" w:hAnsi="Calibri" w:cs="Calibri"/>
          <w:color w:val="000000" w:themeColor="text1"/>
          <w:kern w:val="0"/>
          <w:sz w:val="24"/>
          <w:szCs w:val="24"/>
          <w14:ligatures w14:val="none"/>
        </w:rPr>
        <w:t>na iznos o</w:t>
      </w:r>
      <w:r w:rsidR="00083F21">
        <w:rPr>
          <w:rFonts w:ascii="Calibri" w:eastAsia="Calibri" w:hAnsi="Calibri" w:cs="Calibri"/>
          <w:color w:val="000000" w:themeColor="text1"/>
          <w:kern w:val="0"/>
          <w:sz w:val="24"/>
          <w:szCs w:val="24"/>
          <w14:ligatures w14:val="none"/>
        </w:rPr>
        <w:t>d 12.066,00 eura.</w:t>
      </w:r>
    </w:p>
    <w:p w14:paraId="554CF784" w14:textId="77777777" w:rsidR="00CB2B7B" w:rsidRDefault="00CB2B7B"/>
    <w:p w14:paraId="53D6C900" w14:textId="77777777" w:rsidR="00083F21" w:rsidRDefault="00083F21"/>
    <w:p w14:paraId="37106D82" w14:textId="77777777" w:rsidR="00083F21" w:rsidRDefault="00083F21"/>
    <w:p w14:paraId="6F0D7367" w14:textId="77777777" w:rsidR="00083F21" w:rsidRDefault="00083F21"/>
    <w:p w14:paraId="14CEB889" w14:textId="77777777" w:rsidR="00083F21" w:rsidRDefault="00083F21"/>
    <w:p w14:paraId="224D5B56" w14:textId="77777777" w:rsidR="00083F21" w:rsidRDefault="00083F21"/>
    <w:p w14:paraId="30A04A23" w14:textId="77777777" w:rsidR="00083F21" w:rsidRDefault="00083F21"/>
    <w:p w14:paraId="5814CA09" w14:textId="77777777" w:rsidR="00083F21" w:rsidRDefault="00083F21"/>
    <w:p w14:paraId="4570801D" w14:textId="77777777" w:rsidR="00083F21" w:rsidRDefault="00083F21"/>
    <w:p w14:paraId="6CCCA2AE" w14:textId="77777777" w:rsidR="00083F21" w:rsidRDefault="00083F21"/>
    <w:p w14:paraId="5E2A0C21" w14:textId="77777777" w:rsidR="00083F21" w:rsidRPr="00083F21" w:rsidRDefault="00083F21" w:rsidP="00083F21">
      <w:pPr>
        <w:spacing w:after="0" w:line="240" w:lineRule="auto"/>
        <w:jc w:val="both"/>
        <w:rPr>
          <w:rFonts w:ascii="Calibri" w:eastAsia="Calibri" w:hAnsi="Calibri" w:cs="Times New Roman"/>
          <w:b/>
          <w:kern w:val="0"/>
          <w:sz w:val="24"/>
          <w:szCs w:val="24"/>
          <w14:ligatures w14:val="none"/>
        </w:rPr>
      </w:pPr>
      <w:r w:rsidRPr="00083F21">
        <w:rPr>
          <w:rFonts w:ascii="Calibri" w:eastAsia="Calibri" w:hAnsi="Calibri" w:cs="Times New Roman"/>
          <w:b/>
          <w:kern w:val="0"/>
          <w:sz w:val="24"/>
          <w:szCs w:val="24"/>
          <w14:ligatures w14:val="none"/>
        </w:rPr>
        <w:lastRenderedPageBreak/>
        <w:t>2. Razdjel 002 UPRAVNI ODJEL ZA PRORAČUN I FINANCIJE</w:t>
      </w:r>
    </w:p>
    <w:p w14:paraId="0E2037B7" w14:textId="77777777" w:rsidR="00083F21" w:rsidRPr="00083F21" w:rsidRDefault="00083F21" w:rsidP="00083F21">
      <w:pPr>
        <w:spacing w:after="0" w:line="240" w:lineRule="auto"/>
        <w:jc w:val="both"/>
        <w:rPr>
          <w:rFonts w:ascii="Calibri" w:eastAsia="Calibri" w:hAnsi="Calibri" w:cs="Calibri"/>
          <w:kern w:val="0"/>
          <w:sz w:val="24"/>
          <w:szCs w:val="24"/>
          <w14:ligatures w14:val="none"/>
        </w:rPr>
      </w:pPr>
    </w:p>
    <w:p w14:paraId="05062646" w14:textId="77777777" w:rsidR="00083F21" w:rsidRPr="00083F21" w:rsidRDefault="00083F21" w:rsidP="00083F21">
      <w:pPr>
        <w:spacing w:after="0" w:line="240" w:lineRule="auto"/>
        <w:jc w:val="both"/>
        <w:rPr>
          <w:rFonts w:ascii="Calibri" w:eastAsia="Times New Roman" w:hAnsi="Calibri" w:cs="Calibri"/>
          <w:b/>
          <w:color w:val="000000"/>
          <w:kern w:val="0"/>
          <w:sz w:val="24"/>
          <w:szCs w:val="24"/>
          <w:lang w:val="pl-PL" w:eastAsia="hr-HR"/>
          <w14:ligatures w14:val="none"/>
        </w:rPr>
      </w:pPr>
      <w:r w:rsidRPr="00083F21">
        <w:rPr>
          <w:rFonts w:ascii="Calibri" w:eastAsia="Times New Roman" w:hAnsi="Calibri" w:cs="Calibri"/>
          <w:b/>
          <w:color w:val="000000"/>
          <w:kern w:val="0"/>
          <w:sz w:val="24"/>
          <w:szCs w:val="24"/>
          <w:lang w:val="pl-PL" w:eastAsia="hr-HR"/>
          <w14:ligatures w14:val="none"/>
        </w:rPr>
        <w:t>2.1. Program 1020 UPRAVLJANJE SUSTAVOM JAVNIH FINANCIJA</w:t>
      </w:r>
    </w:p>
    <w:p w14:paraId="57F70725" w14:textId="77777777" w:rsidR="00083F21" w:rsidRPr="00083F21" w:rsidRDefault="00083F21" w:rsidP="00083F21">
      <w:pPr>
        <w:spacing w:after="0" w:line="240" w:lineRule="auto"/>
        <w:jc w:val="both"/>
        <w:rPr>
          <w:rFonts w:ascii="Calibri" w:eastAsia="Times New Roman" w:hAnsi="Calibri" w:cs="Calibri"/>
          <w:b/>
          <w:color w:val="000000"/>
          <w:kern w:val="0"/>
          <w:sz w:val="24"/>
          <w:szCs w:val="24"/>
          <w:lang w:val="pl-PL" w:eastAsia="hr-HR"/>
          <w14:ligatures w14:val="none"/>
        </w:rPr>
      </w:pPr>
    </w:p>
    <w:p w14:paraId="3ADA0DBA" w14:textId="77777777" w:rsidR="00083F21" w:rsidRPr="00083F21" w:rsidRDefault="00083F21" w:rsidP="00083F21">
      <w:pPr>
        <w:spacing w:after="0" w:line="240" w:lineRule="auto"/>
        <w:jc w:val="both"/>
        <w:rPr>
          <w:rFonts w:ascii="Calibri" w:eastAsia="Times New Roman" w:hAnsi="Calibri" w:cs="Calibri"/>
          <w:color w:val="000000"/>
          <w:kern w:val="0"/>
          <w:sz w:val="24"/>
          <w:szCs w:val="24"/>
          <w:lang w:val="pl-PL" w:eastAsia="hr-HR"/>
          <w14:ligatures w14:val="none"/>
        </w:rPr>
      </w:pPr>
      <w:r w:rsidRPr="00083F21">
        <w:rPr>
          <w:rFonts w:ascii="Calibri" w:eastAsia="Times New Roman" w:hAnsi="Calibri" w:cs="Calibri"/>
          <w:color w:val="000000"/>
          <w:kern w:val="0"/>
          <w:sz w:val="24"/>
          <w:szCs w:val="24"/>
          <w:lang w:val="pl-PL" w:eastAsia="hr-HR"/>
          <w14:ligatures w14:val="none"/>
        </w:rPr>
        <w:t xml:space="preserve">Šestim izmjenama i dopunama Proračuna Grada Novske za 2024. godinu rashodi i izdaci programa </w:t>
      </w:r>
      <w:r w:rsidRPr="00083F21">
        <w:rPr>
          <w:rFonts w:ascii="Calibri" w:eastAsia="Times New Roman" w:hAnsi="Calibri" w:cs="Calibri"/>
          <w:i/>
          <w:color w:val="000000"/>
          <w:kern w:val="0"/>
          <w:sz w:val="24"/>
          <w:szCs w:val="24"/>
          <w:lang w:val="pl-PL" w:eastAsia="hr-HR"/>
          <w14:ligatures w14:val="none"/>
        </w:rPr>
        <w:t>Upravljanje sustavom javnih financija</w:t>
      </w:r>
      <w:r w:rsidRPr="00083F21">
        <w:rPr>
          <w:rFonts w:ascii="Calibri" w:eastAsia="Times New Roman" w:hAnsi="Calibri" w:cs="Calibri"/>
          <w:color w:val="000000"/>
          <w:kern w:val="0"/>
          <w:sz w:val="24"/>
          <w:szCs w:val="24"/>
          <w:lang w:val="pl-PL" w:eastAsia="hr-HR"/>
          <w14:ligatures w14:val="none"/>
        </w:rPr>
        <w:t xml:space="preserve">  povećani su za 39.350,00 eura ili za 5,78 %</w:t>
      </w:r>
      <w:bookmarkStart w:id="5" w:name="_Toc462119802"/>
      <w:bookmarkStart w:id="6" w:name="_Toc461980123"/>
      <w:r w:rsidRPr="00083F21">
        <w:rPr>
          <w:rFonts w:ascii="Calibri" w:eastAsia="Times New Roman" w:hAnsi="Calibri" w:cs="Calibri"/>
          <w:color w:val="000000"/>
          <w:kern w:val="0"/>
          <w:sz w:val="24"/>
          <w:szCs w:val="24"/>
          <w:lang w:val="pl-PL" w:eastAsia="hr-HR"/>
          <w14:ligatures w14:val="none"/>
        </w:rPr>
        <w:t xml:space="preserve"> te sada iznose 719.888,00 eura. </w:t>
      </w:r>
    </w:p>
    <w:p w14:paraId="5A4D7900" w14:textId="77777777" w:rsidR="00083F21" w:rsidRPr="00083F21" w:rsidRDefault="00083F21" w:rsidP="00083F21">
      <w:pPr>
        <w:spacing w:after="0" w:line="240" w:lineRule="auto"/>
        <w:jc w:val="both"/>
        <w:rPr>
          <w:rFonts w:ascii="Calibri" w:eastAsia="Times New Roman" w:hAnsi="Calibri" w:cs="Calibri"/>
          <w:color w:val="000000"/>
          <w:kern w:val="0"/>
          <w:sz w:val="24"/>
          <w:szCs w:val="24"/>
          <w:lang w:val="pl-PL" w:eastAsia="hr-HR"/>
          <w14:ligatures w14:val="none"/>
        </w:rPr>
      </w:pPr>
    </w:p>
    <w:p w14:paraId="6927EC6F" w14:textId="77777777" w:rsidR="00083F21" w:rsidRPr="00083F21" w:rsidRDefault="00083F21" w:rsidP="00083F21">
      <w:pPr>
        <w:spacing w:after="0" w:line="240" w:lineRule="auto"/>
        <w:jc w:val="both"/>
        <w:rPr>
          <w:rFonts w:ascii="Calibri" w:eastAsia="Times New Roman" w:hAnsi="Calibri" w:cs="Calibri"/>
          <w:b/>
          <w:bCs/>
          <w:color w:val="000000"/>
          <w:kern w:val="0"/>
          <w:sz w:val="24"/>
          <w:szCs w:val="24"/>
          <w:lang w:val="pl-PL" w:eastAsia="hr-HR"/>
          <w14:ligatures w14:val="none"/>
        </w:rPr>
      </w:pPr>
      <w:r w:rsidRPr="00083F21">
        <w:rPr>
          <w:rFonts w:ascii="Calibri" w:eastAsia="Times New Roman" w:hAnsi="Calibri" w:cs="Calibri"/>
          <w:b/>
          <w:bCs/>
          <w:color w:val="000000"/>
          <w:kern w:val="0"/>
          <w:sz w:val="24"/>
          <w:szCs w:val="24"/>
          <w:lang w:val="pl-PL" w:eastAsia="hr-HR"/>
          <w14:ligatures w14:val="none"/>
        </w:rPr>
        <w:t>2.1.1. Aktivnost 1020 A100001 Administracija i upravljanje</w:t>
      </w:r>
    </w:p>
    <w:p w14:paraId="3BA64CB2" w14:textId="77777777" w:rsidR="00083F21" w:rsidRPr="00083F21" w:rsidRDefault="00083F21" w:rsidP="00083F21">
      <w:pPr>
        <w:spacing w:after="0" w:line="240" w:lineRule="auto"/>
        <w:jc w:val="both"/>
        <w:rPr>
          <w:rFonts w:ascii="Calibri" w:eastAsia="Times New Roman" w:hAnsi="Calibri" w:cs="Calibri"/>
          <w:b/>
          <w:bCs/>
          <w:color w:val="000000"/>
          <w:kern w:val="0"/>
          <w:sz w:val="24"/>
          <w:szCs w:val="24"/>
          <w:lang w:val="pl-PL" w:eastAsia="hr-HR"/>
          <w14:ligatures w14:val="none"/>
        </w:rPr>
      </w:pPr>
    </w:p>
    <w:p w14:paraId="75D9117E" w14:textId="77777777" w:rsidR="00083F21" w:rsidRPr="00083F21" w:rsidRDefault="00083F21" w:rsidP="00083F21">
      <w:pPr>
        <w:spacing w:after="0" w:line="240" w:lineRule="auto"/>
        <w:jc w:val="both"/>
        <w:rPr>
          <w:rFonts w:ascii="Calibri" w:eastAsia="Calibri" w:hAnsi="Calibri" w:cs="Calibri"/>
          <w:bCs/>
          <w:kern w:val="0"/>
          <w:sz w:val="24"/>
          <w:szCs w:val="24"/>
          <w14:ligatures w14:val="none"/>
        </w:rPr>
      </w:pPr>
      <w:r w:rsidRPr="00083F21">
        <w:rPr>
          <w:rFonts w:ascii="Calibri" w:eastAsia="Times New Roman" w:hAnsi="Calibri" w:cs="Calibri"/>
          <w:bCs/>
          <w:color w:val="000000"/>
          <w:kern w:val="0"/>
          <w:sz w:val="24"/>
          <w:szCs w:val="24"/>
          <w:lang w:val="pl-PL" w:eastAsia="hr-HR"/>
          <w14:ligatures w14:val="none"/>
        </w:rPr>
        <w:t>Navedena je aktivnost povećana za 21.750,00 eura ili za 8,22 % te iznosi 286.360,00 eura. Povećanje je iskaza na</w:t>
      </w:r>
      <w:r w:rsidRPr="00083F21">
        <w:rPr>
          <w:rFonts w:ascii="Calibri" w:eastAsia="Calibri" w:hAnsi="Calibri" w:cs="Calibri"/>
          <w:bCs/>
          <w:kern w:val="0"/>
          <w:sz w:val="24"/>
          <w:szCs w:val="24"/>
          <w14:ligatures w14:val="none"/>
        </w:rPr>
        <w:t xml:space="preserve"> materijalnim rashodima za 24.000,00 eura (stručno usavršavanje zaposlenika, službena putovanja, naknada u državni proračun – 1% od naplate prihoda od poreza na dohodak, članarine….), financijski rashodi za 2.200,00 eura (bankarske usluge) te smanjenje rashoda za zaposlene za 4.450,00 eura radi usklađenja plana i realizacije.  </w:t>
      </w:r>
    </w:p>
    <w:p w14:paraId="2380FDE5" w14:textId="77777777" w:rsidR="00083F21" w:rsidRPr="00083F21" w:rsidRDefault="00083F21" w:rsidP="00083F21">
      <w:pPr>
        <w:spacing w:after="0" w:line="240" w:lineRule="auto"/>
        <w:jc w:val="both"/>
        <w:rPr>
          <w:rFonts w:ascii="Calibri" w:eastAsia="Times New Roman" w:hAnsi="Calibri" w:cs="Calibri"/>
          <w:color w:val="000000"/>
          <w:kern w:val="0"/>
          <w:sz w:val="24"/>
          <w:szCs w:val="24"/>
          <w:lang w:val="pl-PL" w:eastAsia="hr-HR"/>
          <w14:ligatures w14:val="none"/>
        </w:rPr>
      </w:pPr>
    </w:p>
    <w:p w14:paraId="2698FC0E" w14:textId="77777777" w:rsidR="00083F21" w:rsidRPr="00083F21" w:rsidRDefault="00083F21" w:rsidP="00083F21">
      <w:pPr>
        <w:spacing w:after="0" w:line="240" w:lineRule="auto"/>
        <w:jc w:val="both"/>
        <w:rPr>
          <w:rFonts w:ascii="Calibri" w:eastAsia="Times New Roman" w:hAnsi="Calibri" w:cs="Calibri"/>
          <w:color w:val="000000"/>
          <w:kern w:val="0"/>
          <w:sz w:val="24"/>
          <w:szCs w:val="24"/>
          <w:lang w:val="pl-PL" w:eastAsia="hr-HR"/>
          <w14:ligatures w14:val="none"/>
        </w:rPr>
      </w:pPr>
      <w:r w:rsidRPr="00083F21">
        <w:rPr>
          <w:rFonts w:ascii="Calibri" w:eastAsia="Times New Roman" w:hAnsi="Calibri" w:cs="Calibri"/>
          <w:b/>
          <w:bCs/>
          <w:color w:val="000000"/>
          <w:kern w:val="0"/>
          <w:sz w:val="24"/>
          <w:szCs w:val="24"/>
          <w:lang w:val="pl-PL" w:eastAsia="hr-HR"/>
          <w14:ligatures w14:val="none"/>
        </w:rPr>
        <w:t xml:space="preserve">2.1.2. Aktivnost 1020 A100002 </w:t>
      </w:r>
      <w:bookmarkEnd w:id="5"/>
      <w:bookmarkEnd w:id="6"/>
      <w:r w:rsidRPr="00083F21">
        <w:rPr>
          <w:rFonts w:ascii="Calibri" w:eastAsia="Times New Roman" w:hAnsi="Calibri" w:cs="Calibri"/>
          <w:b/>
          <w:bCs/>
          <w:color w:val="000000"/>
          <w:kern w:val="0"/>
          <w:sz w:val="24"/>
          <w:szCs w:val="24"/>
          <w:lang w:val="pl-PL" w:eastAsia="hr-HR"/>
          <w14:ligatures w14:val="none"/>
        </w:rPr>
        <w:t>Otplata kredita</w:t>
      </w:r>
    </w:p>
    <w:p w14:paraId="560A71F6" w14:textId="77777777" w:rsidR="00083F21" w:rsidRPr="00083F21" w:rsidRDefault="00083F21" w:rsidP="00083F21">
      <w:pPr>
        <w:spacing w:after="0" w:line="240" w:lineRule="auto"/>
        <w:jc w:val="both"/>
        <w:rPr>
          <w:rFonts w:ascii="Calibri" w:eastAsia="Times New Roman" w:hAnsi="Calibri" w:cs="Calibri"/>
          <w:color w:val="000000"/>
          <w:kern w:val="0"/>
          <w:sz w:val="24"/>
          <w:szCs w:val="24"/>
          <w:lang w:val="pl-PL" w:eastAsia="hr-HR"/>
          <w14:ligatures w14:val="none"/>
        </w:rPr>
      </w:pPr>
    </w:p>
    <w:p w14:paraId="69C2D224" w14:textId="5C861DBD" w:rsidR="00083F21" w:rsidRPr="00083F21" w:rsidRDefault="00083F21" w:rsidP="00083F21">
      <w:pPr>
        <w:spacing w:after="0" w:line="240" w:lineRule="auto"/>
        <w:jc w:val="both"/>
        <w:rPr>
          <w:rFonts w:ascii="Calibri" w:eastAsia="Times New Roman" w:hAnsi="Calibri" w:cs="Calibri"/>
          <w:color w:val="000000"/>
          <w:kern w:val="0"/>
          <w:sz w:val="24"/>
          <w:szCs w:val="24"/>
          <w:lang w:val="pl-PL" w:eastAsia="hr-HR"/>
          <w14:ligatures w14:val="none"/>
        </w:rPr>
      </w:pPr>
      <w:r w:rsidRPr="00083F21">
        <w:rPr>
          <w:rFonts w:ascii="Calibri" w:eastAsia="Times New Roman" w:hAnsi="Calibri" w:cs="Calibri"/>
          <w:color w:val="000000"/>
          <w:kern w:val="0"/>
          <w:sz w:val="24"/>
          <w:szCs w:val="24"/>
          <w:lang w:val="pl-PL" w:eastAsia="hr-HR"/>
          <w14:ligatures w14:val="none"/>
        </w:rPr>
        <w:t>Izdaci za otplatu kredita povećani su za 17.600,00 eura te iznose 433.528,00 eura. Povećani su financijski rashodi na ime interkalarne kamate za kredite koji su trenutno u fazi korištenja i to za 12.600,00 eura te izdaci za financijsku imovinu i otplatu zajmova za 5.000,00 eura na ime izdataka za otplatu beskamatnog zajma po osnivi namirenja nedostajućih srestava za povrate po godišnjim prijavama za 202</w:t>
      </w:r>
      <w:r>
        <w:rPr>
          <w:rFonts w:ascii="Calibri" w:eastAsia="Times New Roman" w:hAnsi="Calibri" w:cs="Calibri"/>
          <w:color w:val="000000"/>
          <w:kern w:val="0"/>
          <w:sz w:val="24"/>
          <w:szCs w:val="24"/>
          <w:lang w:val="pl-PL" w:eastAsia="hr-HR"/>
          <w14:ligatures w14:val="none"/>
        </w:rPr>
        <w:t>4</w:t>
      </w:r>
      <w:r w:rsidRPr="00083F21">
        <w:rPr>
          <w:rFonts w:ascii="Calibri" w:eastAsia="Times New Roman" w:hAnsi="Calibri" w:cs="Calibri"/>
          <w:color w:val="000000"/>
          <w:kern w:val="0"/>
          <w:sz w:val="24"/>
          <w:szCs w:val="24"/>
          <w:lang w:val="pl-PL" w:eastAsia="hr-HR"/>
          <w14:ligatures w14:val="none"/>
        </w:rPr>
        <w:t xml:space="preserve">. godinu. </w:t>
      </w:r>
    </w:p>
    <w:p w14:paraId="72049EDE" w14:textId="77777777" w:rsidR="00083F21" w:rsidRPr="00083F21" w:rsidRDefault="00083F21" w:rsidP="00083F21">
      <w:pPr>
        <w:spacing w:after="0" w:line="240" w:lineRule="auto"/>
        <w:jc w:val="both"/>
        <w:rPr>
          <w:rFonts w:ascii="Calibri" w:eastAsia="Times New Roman" w:hAnsi="Calibri" w:cs="Calibri"/>
          <w:color w:val="000000"/>
          <w:kern w:val="0"/>
          <w:sz w:val="24"/>
          <w:szCs w:val="24"/>
          <w:lang w:val="pl-PL" w:eastAsia="hr-HR"/>
          <w14:ligatures w14:val="none"/>
        </w:rPr>
      </w:pPr>
    </w:p>
    <w:p w14:paraId="1E94A4D0" w14:textId="77777777" w:rsidR="00083F21" w:rsidRDefault="00083F21"/>
    <w:p w14:paraId="1F1AFAF9" w14:textId="77777777" w:rsidR="00FC3D79" w:rsidRDefault="00FC3D79"/>
    <w:p w14:paraId="4AA9E8A7" w14:textId="77777777" w:rsidR="00FC3D79" w:rsidRDefault="00FC3D79"/>
    <w:p w14:paraId="3F75AD87" w14:textId="77777777" w:rsidR="00FC3D79" w:rsidRDefault="00FC3D79"/>
    <w:p w14:paraId="25855192" w14:textId="77777777" w:rsidR="00FC3D79" w:rsidRDefault="00FC3D79"/>
    <w:p w14:paraId="6BD12339" w14:textId="77777777" w:rsidR="00FC3D79" w:rsidRDefault="00FC3D79"/>
    <w:p w14:paraId="4ED261AB" w14:textId="77777777" w:rsidR="00FC3D79" w:rsidRDefault="00FC3D79"/>
    <w:p w14:paraId="422EEA11" w14:textId="77777777" w:rsidR="00FC3D79" w:rsidRDefault="00FC3D79"/>
    <w:p w14:paraId="659E12F0" w14:textId="77777777" w:rsidR="00FC3D79" w:rsidRDefault="00FC3D79"/>
    <w:p w14:paraId="279751CD" w14:textId="77777777" w:rsidR="00FC3D79" w:rsidRDefault="00FC3D79"/>
    <w:p w14:paraId="28B6A577" w14:textId="77777777" w:rsidR="00FC3D79" w:rsidRDefault="00FC3D79"/>
    <w:p w14:paraId="6D2E26CC" w14:textId="77777777" w:rsidR="00FC3D79" w:rsidRDefault="00FC3D79"/>
    <w:p w14:paraId="11EC3EE7" w14:textId="77777777" w:rsidR="00FC3D79" w:rsidRDefault="00FC3D79"/>
    <w:p w14:paraId="40EB1FF9" w14:textId="77777777" w:rsidR="00FC3D79" w:rsidRDefault="00FC3D79"/>
    <w:p w14:paraId="1F39A0B4" w14:textId="77777777" w:rsidR="00FC3D79" w:rsidRDefault="00FC3D79"/>
    <w:p w14:paraId="2E0655A5" w14:textId="77777777" w:rsidR="00FC3D79" w:rsidRPr="00FC3D79" w:rsidRDefault="00FC3D79" w:rsidP="00FC3D79">
      <w:pPr>
        <w:spacing w:after="0" w:line="240" w:lineRule="auto"/>
        <w:jc w:val="both"/>
        <w:rPr>
          <w:rFonts w:eastAsia="Calibri" w:cstheme="minorHAnsi"/>
          <w:b/>
          <w:kern w:val="0"/>
          <w:sz w:val="24"/>
          <w:szCs w:val="24"/>
          <w14:ligatures w14:val="none"/>
        </w:rPr>
      </w:pPr>
      <w:r w:rsidRPr="00FC3D79">
        <w:rPr>
          <w:rFonts w:eastAsia="Calibri" w:cstheme="minorHAnsi"/>
          <w:b/>
          <w:kern w:val="0"/>
          <w:sz w:val="24"/>
          <w:szCs w:val="24"/>
          <w14:ligatures w14:val="none"/>
        </w:rPr>
        <w:lastRenderedPageBreak/>
        <w:t>3. Razdjel 003 UPRAVNI ODJEL ZA KOMUNALNI SUSTAV I PROSTORNO PLANIRANJE I ZAŠTITU OKOLIŠA</w:t>
      </w:r>
    </w:p>
    <w:p w14:paraId="44105C5B" w14:textId="77777777" w:rsidR="00FC3D79" w:rsidRPr="00FC3D79" w:rsidRDefault="00FC3D79" w:rsidP="00FC3D79">
      <w:pPr>
        <w:spacing w:after="0" w:line="240" w:lineRule="auto"/>
        <w:contextualSpacing/>
        <w:jc w:val="both"/>
        <w:rPr>
          <w:rFonts w:eastAsia="Calibri" w:cstheme="minorHAnsi"/>
          <w:kern w:val="0"/>
          <w:sz w:val="24"/>
          <w:szCs w:val="24"/>
          <w14:ligatures w14:val="none"/>
        </w:rPr>
      </w:pPr>
    </w:p>
    <w:p w14:paraId="42B3D87D" w14:textId="765A03E8" w:rsidR="00FC3D79" w:rsidRPr="00FC3D79" w:rsidRDefault="00FC3D79" w:rsidP="00FC3D79">
      <w:pPr>
        <w:spacing w:after="0" w:line="240" w:lineRule="auto"/>
        <w:rPr>
          <w:rFonts w:eastAsia="Calibri" w:cstheme="minorHAnsi"/>
          <w:kern w:val="0"/>
          <w:sz w:val="24"/>
          <w:szCs w:val="24"/>
          <w14:ligatures w14:val="none"/>
        </w:rPr>
      </w:pPr>
      <w:r w:rsidRPr="00FC3D79">
        <w:rPr>
          <w:rFonts w:eastAsia="Calibri" w:cstheme="minorHAnsi"/>
          <w:kern w:val="0"/>
          <w:sz w:val="24"/>
          <w:szCs w:val="24"/>
          <w14:ligatures w14:val="none"/>
        </w:rPr>
        <w:t xml:space="preserve">Šestim izmjenama i dopunama Proračuna Grada Novske za 2024. godinu, ukupna sredstva za ostvarenje programa Upravnog odjela za komunalni sustav, prostorno planiranje i zaštitu okoliša smanjuju se u iznosu od 20.875.184,00 </w:t>
      </w:r>
      <w:r>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(-55,57% u odnosu na planirano) i sada iznose 16.692.121,00 </w:t>
      </w:r>
      <w:r>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Sredstva se realiziraju kroz  13  različitih programa koji su obuhvaćeni Financijskim planom rashoda Upravnog odjela, a koje provodi 12 službenika. </w:t>
      </w:r>
    </w:p>
    <w:p w14:paraId="08850D8D" w14:textId="77777777" w:rsidR="00FC3D79" w:rsidRPr="00FC3D79" w:rsidRDefault="00FC3D79" w:rsidP="00FC3D79">
      <w:pPr>
        <w:spacing w:after="0" w:line="240" w:lineRule="auto"/>
        <w:ind w:firstLine="708"/>
        <w:rPr>
          <w:rFonts w:eastAsia="Calibri" w:cstheme="minorHAnsi"/>
          <w:kern w:val="0"/>
          <w:sz w:val="24"/>
          <w:szCs w:val="24"/>
          <w14:ligatures w14:val="none"/>
        </w:rPr>
      </w:pPr>
    </w:p>
    <w:p w14:paraId="7365A167" w14:textId="77777777" w:rsidR="00FC3D79" w:rsidRPr="00FC3D79" w:rsidRDefault="00FC3D79" w:rsidP="00FC3D79">
      <w:pPr>
        <w:spacing w:after="0" w:line="240" w:lineRule="auto"/>
        <w:rPr>
          <w:rFonts w:eastAsia="Calibri" w:cstheme="minorHAnsi"/>
          <w:kern w:val="0"/>
          <w:sz w:val="24"/>
          <w:szCs w:val="24"/>
          <w14:ligatures w14:val="none"/>
        </w:rPr>
      </w:pPr>
    </w:p>
    <w:p w14:paraId="1CEDDBB0" w14:textId="77777777" w:rsidR="00FC3D79" w:rsidRPr="00FC3D79" w:rsidRDefault="00FC3D79" w:rsidP="00FC3D79">
      <w:pPr>
        <w:spacing w:after="0" w:line="240" w:lineRule="auto"/>
        <w:rPr>
          <w:rFonts w:eastAsia="Calibri" w:cstheme="minorHAnsi"/>
          <w:kern w:val="0"/>
          <w:sz w:val="24"/>
          <w:szCs w:val="24"/>
          <w14:ligatures w14:val="none"/>
        </w:rPr>
      </w:pPr>
      <w:r w:rsidRPr="00FC3D79">
        <w:rPr>
          <w:rFonts w:eastAsia="Calibri" w:cstheme="minorHAnsi"/>
          <w:b/>
          <w:kern w:val="0"/>
          <w:sz w:val="24"/>
          <w:szCs w:val="24"/>
          <w14:ligatures w14:val="none"/>
        </w:rPr>
        <w:t>Glava 00301 U.O. ZA KOMUNALNI SUSTAV, PROSTORNO PLANIRANJE I ZAŠTITU OKOLIŠA</w:t>
      </w:r>
    </w:p>
    <w:p w14:paraId="6C11BEBC" w14:textId="77777777" w:rsidR="00FC3D79" w:rsidRPr="00FC3D79" w:rsidRDefault="00FC3D79" w:rsidP="00FC3D79">
      <w:pPr>
        <w:spacing w:after="0" w:line="240" w:lineRule="auto"/>
        <w:rPr>
          <w:rFonts w:eastAsia="Calibri" w:cstheme="minorHAnsi"/>
          <w:kern w:val="0"/>
          <w:sz w:val="24"/>
          <w:szCs w:val="24"/>
          <w14:ligatures w14:val="none"/>
        </w:rPr>
      </w:pPr>
      <w:r w:rsidRPr="00FC3D79">
        <w:rPr>
          <w:rFonts w:eastAsia="Calibri" w:cstheme="minorHAnsi"/>
          <w:kern w:val="0"/>
          <w:sz w:val="24"/>
          <w:szCs w:val="24"/>
          <w14:ligatures w14:val="none"/>
        </w:rPr>
        <w:tab/>
      </w:r>
    </w:p>
    <w:p w14:paraId="7FCF1D4A" w14:textId="7654C933" w:rsidR="00FC3D79" w:rsidRPr="00FC3D79" w:rsidRDefault="00FC3D79" w:rsidP="00FC3D79">
      <w:pPr>
        <w:spacing w:after="0" w:line="240" w:lineRule="auto"/>
        <w:rPr>
          <w:rFonts w:eastAsia="Calibri" w:cstheme="minorHAnsi"/>
          <w:kern w:val="0"/>
          <w:sz w:val="24"/>
          <w:szCs w:val="24"/>
          <w14:ligatures w14:val="none"/>
        </w:rPr>
      </w:pPr>
      <w:r w:rsidRPr="00FC3D79">
        <w:rPr>
          <w:rFonts w:eastAsia="Calibri" w:cstheme="minorHAnsi"/>
          <w:kern w:val="0"/>
          <w:sz w:val="24"/>
          <w:szCs w:val="24"/>
          <w14:ligatures w14:val="none"/>
        </w:rPr>
        <w:t>Tablica1.</w:t>
      </w:r>
    </w:p>
    <w:p w14:paraId="47A3AEC5" w14:textId="77777777" w:rsidR="00FC3D79" w:rsidRPr="00FC3D79" w:rsidRDefault="00FC3D79" w:rsidP="00FC3D79">
      <w:pPr>
        <w:spacing w:after="0" w:line="240" w:lineRule="auto"/>
        <w:rPr>
          <w:rFonts w:eastAsia="Calibri" w:cstheme="minorHAnsi"/>
          <w:b/>
          <w:kern w:val="0"/>
          <w:sz w:val="24"/>
          <w:szCs w:val="24"/>
          <w14:ligatures w14:val="none"/>
        </w:rPr>
      </w:pPr>
      <w:r w:rsidRPr="00FC3D79">
        <w:rPr>
          <w:rFonts w:eastAsia="Calibri" w:cstheme="minorHAnsi"/>
          <w:kern w:val="0"/>
          <w:sz w:val="24"/>
          <w:szCs w:val="24"/>
          <w14:ligatures w14:val="none"/>
        </w:rPr>
        <w:t>VI Izmjene i dopune proračuna Grada Novske</w:t>
      </w:r>
    </w:p>
    <w:tbl>
      <w:tblPr>
        <w:tblStyle w:val="Reetkatablice"/>
        <w:tblW w:w="9067" w:type="dxa"/>
        <w:tblLayout w:type="fixed"/>
        <w:tblLook w:val="04A0" w:firstRow="1" w:lastRow="0" w:firstColumn="1" w:lastColumn="0" w:noHBand="0" w:noVBand="1"/>
      </w:tblPr>
      <w:tblGrid>
        <w:gridCol w:w="534"/>
        <w:gridCol w:w="1559"/>
        <w:gridCol w:w="2268"/>
        <w:gridCol w:w="1701"/>
        <w:gridCol w:w="1701"/>
        <w:gridCol w:w="1304"/>
      </w:tblGrid>
      <w:tr w:rsidR="00FC3D79" w:rsidRPr="00FC3D79" w14:paraId="14769062" w14:textId="77777777" w:rsidTr="00736B34">
        <w:trPr>
          <w:trHeight w:val="585"/>
        </w:trPr>
        <w:tc>
          <w:tcPr>
            <w:tcW w:w="534" w:type="dxa"/>
            <w:tcBorders>
              <w:bottom w:val="single" w:sz="12" w:space="0" w:color="auto"/>
            </w:tcBorders>
            <w:shd w:val="clear" w:color="auto" w:fill="AEAAAA" w:themeFill="background2" w:themeFillShade="BF"/>
            <w:vAlign w:val="center"/>
          </w:tcPr>
          <w:p w14:paraId="6D74A463"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R.br.</w:t>
            </w:r>
          </w:p>
        </w:tc>
        <w:tc>
          <w:tcPr>
            <w:tcW w:w="1559" w:type="dxa"/>
            <w:tcBorders>
              <w:bottom w:val="single" w:sz="12" w:space="0" w:color="auto"/>
            </w:tcBorders>
            <w:shd w:val="clear" w:color="auto" w:fill="AEAAAA" w:themeFill="background2" w:themeFillShade="BF"/>
            <w:vAlign w:val="center"/>
          </w:tcPr>
          <w:p w14:paraId="2ED36E97"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Brojčana oznaka programa u proračunu za 2024.</w:t>
            </w:r>
          </w:p>
        </w:tc>
        <w:tc>
          <w:tcPr>
            <w:tcW w:w="2268" w:type="dxa"/>
            <w:tcBorders>
              <w:bottom w:val="single" w:sz="12" w:space="0" w:color="auto"/>
            </w:tcBorders>
            <w:shd w:val="clear" w:color="auto" w:fill="AEAAAA" w:themeFill="background2" w:themeFillShade="BF"/>
            <w:vAlign w:val="center"/>
          </w:tcPr>
          <w:p w14:paraId="00465DD1"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Naziv programa</w:t>
            </w:r>
          </w:p>
        </w:tc>
        <w:tc>
          <w:tcPr>
            <w:tcW w:w="1701" w:type="dxa"/>
            <w:tcBorders>
              <w:bottom w:val="single" w:sz="12" w:space="0" w:color="auto"/>
            </w:tcBorders>
            <w:shd w:val="clear" w:color="auto" w:fill="AEAAAA" w:themeFill="background2" w:themeFillShade="BF"/>
            <w:vAlign w:val="center"/>
          </w:tcPr>
          <w:p w14:paraId="2689CEEE"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Plan za 2024.</w:t>
            </w:r>
          </w:p>
        </w:tc>
        <w:tc>
          <w:tcPr>
            <w:tcW w:w="1701" w:type="dxa"/>
            <w:tcBorders>
              <w:bottom w:val="single" w:sz="12" w:space="0" w:color="auto"/>
            </w:tcBorders>
            <w:shd w:val="clear" w:color="auto" w:fill="AEAAAA" w:themeFill="background2" w:themeFillShade="BF"/>
          </w:tcPr>
          <w:p w14:paraId="0FD43630"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Plan s VI izmjenama i dopunama proračuna za 2024.</w:t>
            </w:r>
          </w:p>
        </w:tc>
        <w:tc>
          <w:tcPr>
            <w:tcW w:w="1304" w:type="dxa"/>
            <w:tcBorders>
              <w:bottom w:val="single" w:sz="12" w:space="0" w:color="auto"/>
            </w:tcBorders>
            <w:shd w:val="clear" w:color="auto" w:fill="AEAAAA" w:themeFill="background2" w:themeFillShade="BF"/>
          </w:tcPr>
          <w:p w14:paraId="5B2F9A5D"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Iznos povećanja ili smanjenja</w:t>
            </w:r>
          </w:p>
          <w:p w14:paraId="4C41D433"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w:t>
            </w:r>
          </w:p>
        </w:tc>
      </w:tr>
      <w:tr w:rsidR="00FC3D79" w:rsidRPr="00FC3D79" w14:paraId="2B5731BD" w14:textId="77777777" w:rsidTr="00B94FFF">
        <w:tc>
          <w:tcPr>
            <w:tcW w:w="534" w:type="dxa"/>
            <w:tcBorders>
              <w:top w:val="single" w:sz="12" w:space="0" w:color="auto"/>
            </w:tcBorders>
          </w:tcPr>
          <w:p w14:paraId="238DA9A3" w14:textId="77777777" w:rsidR="00FC3D79" w:rsidRPr="00FC3D79" w:rsidRDefault="00FC3D79" w:rsidP="00FC3D79">
            <w:pPr>
              <w:jc w:val="center"/>
              <w:rPr>
                <w:rFonts w:asciiTheme="minorHAnsi" w:eastAsia="Calibri" w:hAnsiTheme="minorHAnsi" w:cstheme="minorHAnsi"/>
                <w:sz w:val="24"/>
                <w:szCs w:val="24"/>
              </w:rPr>
            </w:pPr>
            <w:bookmarkStart w:id="7" w:name="_Hlk58269383"/>
            <w:r w:rsidRPr="00FC3D79">
              <w:rPr>
                <w:rFonts w:asciiTheme="minorHAnsi" w:eastAsia="Calibri" w:hAnsiTheme="minorHAnsi" w:cstheme="minorHAnsi"/>
                <w:sz w:val="24"/>
                <w:szCs w:val="24"/>
              </w:rPr>
              <w:t>1</w:t>
            </w:r>
          </w:p>
        </w:tc>
        <w:tc>
          <w:tcPr>
            <w:tcW w:w="1559" w:type="dxa"/>
            <w:tcBorders>
              <w:top w:val="single" w:sz="12" w:space="0" w:color="auto"/>
            </w:tcBorders>
          </w:tcPr>
          <w:p w14:paraId="0CB1A83C"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1021</w:t>
            </w:r>
          </w:p>
        </w:tc>
        <w:tc>
          <w:tcPr>
            <w:tcW w:w="2268" w:type="dxa"/>
            <w:tcBorders>
              <w:top w:val="single" w:sz="12" w:space="0" w:color="auto"/>
            </w:tcBorders>
          </w:tcPr>
          <w:p w14:paraId="168FCD5B"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Upravljanje i razvoj komunalne infrastrukture</w:t>
            </w:r>
          </w:p>
        </w:tc>
        <w:tc>
          <w:tcPr>
            <w:tcW w:w="1701" w:type="dxa"/>
            <w:tcBorders>
              <w:top w:val="single" w:sz="12" w:space="0" w:color="auto"/>
            </w:tcBorders>
          </w:tcPr>
          <w:p w14:paraId="25C5E172" w14:textId="77777777" w:rsidR="00FC3D79" w:rsidRPr="00FC3D79" w:rsidRDefault="00FC3D79" w:rsidP="00FC3D79">
            <w:pPr>
              <w:jc w:val="right"/>
              <w:rPr>
                <w:rFonts w:asciiTheme="minorHAnsi" w:hAnsiTheme="minorHAnsi" w:cstheme="minorHAnsi"/>
                <w:sz w:val="24"/>
                <w:szCs w:val="24"/>
                <w:lang w:val="en-US"/>
              </w:rPr>
            </w:pPr>
            <w:r w:rsidRPr="00FC3D79">
              <w:rPr>
                <w:rFonts w:asciiTheme="minorHAnsi" w:hAnsiTheme="minorHAnsi" w:cstheme="minorHAnsi"/>
                <w:sz w:val="24"/>
                <w:szCs w:val="24"/>
                <w:lang w:val="en-US"/>
              </w:rPr>
              <w:t>424.350,00</w:t>
            </w:r>
          </w:p>
        </w:tc>
        <w:tc>
          <w:tcPr>
            <w:tcW w:w="1701" w:type="dxa"/>
            <w:tcBorders>
              <w:top w:val="single" w:sz="12" w:space="0" w:color="auto"/>
            </w:tcBorders>
          </w:tcPr>
          <w:p w14:paraId="33668D89"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hAnsiTheme="minorHAnsi" w:cstheme="minorHAnsi"/>
                <w:b/>
                <w:bCs/>
                <w:sz w:val="24"/>
                <w:szCs w:val="24"/>
                <w:lang w:val="en-US"/>
              </w:rPr>
              <w:t>414.915,00</w:t>
            </w:r>
          </w:p>
        </w:tc>
        <w:tc>
          <w:tcPr>
            <w:tcW w:w="1304" w:type="dxa"/>
            <w:tcBorders>
              <w:top w:val="single" w:sz="12" w:space="0" w:color="auto"/>
            </w:tcBorders>
          </w:tcPr>
          <w:p w14:paraId="00508050"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-2,22</w:t>
            </w:r>
          </w:p>
        </w:tc>
      </w:tr>
      <w:tr w:rsidR="00FC3D79" w:rsidRPr="00FC3D79" w14:paraId="1B08054C" w14:textId="77777777" w:rsidTr="00B94FFF">
        <w:tc>
          <w:tcPr>
            <w:tcW w:w="534" w:type="dxa"/>
          </w:tcPr>
          <w:p w14:paraId="4B1BEDBD"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2</w:t>
            </w:r>
          </w:p>
        </w:tc>
        <w:tc>
          <w:tcPr>
            <w:tcW w:w="1559" w:type="dxa"/>
          </w:tcPr>
          <w:p w14:paraId="097C37DE"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1022</w:t>
            </w:r>
          </w:p>
        </w:tc>
        <w:tc>
          <w:tcPr>
            <w:tcW w:w="2268" w:type="dxa"/>
          </w:tcPr>
          <w:p w14:paraId="7D77E8B5"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Upravljanje imovinom</w:t>
            </w:r>
          </w:p>
        </w:tc>
        <w:tc>
          <w:tcPr>
            <w:tcW w:w="1701" w:type="dxa"/>
          </w:tcPr>
          <w:p w14:paraId="7C275645" w14:textId="77777777" w:rsidR="00FC3D79" w:rsidRPr="00FC3D79" w:rsidRDefault="00FC3D79" w:rsidP="00FC3D79">
            <w:pPr>
              <w:jc w:val="right"/>
              <w:rPr>
                <w:rFonts w:asciiTheme="minorHAnsi" w:hAnsiTheme="minorHAnsi" w:cstheme="minorHAnsi"/>
                <w:sz w:val="24"/>
                <w:szCs w:val="24"/>
                <w:lang w:val="en-US"/>
              </w:rPr>
            </w:pPr>
            <w:r w:rsidRPr="00FC3D79">
              <w:rPr>
                <w:rFonts w:asciiTheme="minorHAnsi" w:eastAsia="Calibri" w:hAnsiTheme="minorHAnsi" w:cstheme="minorHAnsi"/>
                <w:sz w:val="24"/>
                <w:szCs w:val="24"/>
              </w:rPr>
              <w:t>2.102.804,00</w:t>
            </w:r>
          </w:p>
        </w:tc>
        <w:tc>
          <w:tcPr>
            <w:tcW w:w="1701" w:type="dxa"/>
          </w:tcPr>
          <w:p w14:paraId="0C259246"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eastAsia="Calibri" w:hAnsiTheme="minorHAnsi" w:cstheme="minorHAnsi"/>
                <w:b/>
                <w:bCs/>
                <w:sz w:val="24"/>
                <w:szCs w:val="24"/>
              </w:rPr>
              <w:t>1.920.304,00</w:t>
            </w:r>
          </w:p>
        </w:tc>
        <w:tc>
          <w:tcPr>
            <w:tcW w:w="1304" w:type="dxa"/>
          </w:tcPr>
          <w:p w14:paraId="18694EFD"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-8,68</w:t>
            </w:r>
          </w:p>
        </w:tc>
      </w:tr>
      <w:tr w:rsidR="00FC3D79" w:rsidRPr="00FC3D79" w14:paraId="25D80205" w14:textId="77777777" w:rsidTr="00B94FFF">
        <w:tc>
          <w:tcPr>
            <w:tcW w:w="534" w:type="dxa"/>
          </w:tcPr>
          <w:p w14:paraId="1DBFEFBB"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3</w:t>
            </w:r>
          </w:p>
        </w:tc>
        <w:tc>
          <w:tcPr>
            <w:tcW w:w="1559" w:type="dxa"/>
          </w:tcPr>
          <w:p w14:paraId="675C9879"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1023</w:t>
            </w:r>
          </w:p>
        </w:tc>
        <w:tc>
          <w:tcPr>
            <w:tcW w:w="2268" w:type="dxa"/>
          </w:tcPr>
          <w:p w14:paraId="665234FE"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Projektiranje i građenje objekata u vlasništvu Grada</w:t>
            </w:r>
          </w:p>
        </w:tc>
        <w:tc>
          <w:tcPr>
            <w:tcW w:w="1701" w:type="dxa"/>
          </w:tcPr>
          <w:p w14:paraId="7AC7E8B5" w14:textId="77777777" w:rsidR="00FC3D79" w:rsidRPr="00FC3D79" w:rsidRDefault="00FC3D79" w:rsidP="00FC3D79">
            <w:pPr>
              <w:jc w:val="right"/>
              <w:rPr>
                <w:rFonts w:asciiTheme="minorHAnsi" w:hAnsiTheme="minorHAnsi" w:cstheme="minorHAnsi"/>
                <w:sz w:val="24"/>
                <w:szCs w:val="24"/>
                <w:lang w:val="en-US"/>
              </w:rPr>
            </w:pPr>
            <w:r w:rsidRPr="00FC3D79">
              <w:rPr>
                <w:rFonts w:asciiTheme="minorHAnsi" w:eastAsia="Calibri" w:hAnsiTheme="minorHAnsi" w:cstheme="minorHAnsi"/>
                <w:sz w:val="24"/>
                <w:szCs w:val="24"/>
              </w:rPr>
              <w:t>24.401.988,00</w:t>
            </w:r>
          </w:p>
        </w:tc>
        <w:tc>
          <w:tcPr>
            <w:tcW w:w="1701" w:type="dxa"/>
          </w:tcPr>
          <w:p w14:paraId="6237724B"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eastAsia="Calibri" w:hAnsiTheme="minorHAnsi" w:cstheme="minorHAnsi"/>
                <w:b/>
                <w:bCs/>
                <w:sz w:val="24"/>
                <w:szCs w:val="24"/>
              </w:rPr>
              <w:t>8.127.624,00</w:t>
            </w:r>
          </w:p>
        </w:tc>
        <w:tc>
          <w:tcPr>
            <w:tcW w:w="1304" w:type="dxa"/>
          </w:tcPr>
          <w:p w14:paraId="0428A1E8"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-66,69</w:t>
            </w:r>
          </w:p>
        </w:tc>
      </w:tr>
      <w:tr w:rsidR="00FC3D79" w:rsidRPr="00FC3D79" w14:paraId="7F475D72" w14:textId="77777777" w:rsidTr="00B94FFF">
        <w:tc>
          <w:tcPr>
            <w:tcW w:w="534" w:type="dxa"/>
          </w:tcPr>
          <w:p w14:paraId="6AD25141"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4</w:t>
            </w:r>
          </w:p>
        </w:tc>
        <w:tc>
          <w:tcPr>
            <w:tcW w:w="1559" w:type="dxa"/>
          </w:tcPr>
          <w:p w14:paraId="218429D8"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1024</w:t>
            </w:r>
          </w:p>
        </w:tc>
        <w:tc>
          <w:tcPr>
            <w:tcW w:w="2268" w:type="dxa"/>
          </w:tcPr>
          <w:p w14:paraId="6646076D"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Održavanje objekata i uređaja komunalne infrastrukture</w:t>
            </w:r>
          </w:p>
        </w:tc>
        <w:tc>
          <w:tcPr>
            <w:tcW w:w="1701" w:type="dxa"/>
          </w:tcPr>
          <w:p w14:paraId="2797D723" w14:textId="77777777" w:rsidR="00FC3D79" w:rsidRPr="00FC3D79" w:rsidRDefault="00FC3D79" w:rsidP="00FC3D79">
            <w:pPr>
              <w:jc w:val="right"/>
              <w:rPr>
                <w:rFonts w:asciiTheme="minorHAnsi" w:hAnsiTheme="minorHAnsi" w:cstheme="minorHAnsi"/>
                <w:sz w:val="24"/>
                <w:szCs w:val="24"/>
                <w:lang w:val="en-US"/>
              </w:rPr>
            </w:pPr>
            <w:r w:rsidRPr="00FC3D79">
              <w:rPr>
                <w:rFonts w:asciiTheme="minorHAnsi" w:eastAsia="Calibri" w:hAnsiTheme="minorHAnsi" w:cstheme="minorHAnsi"/>
                <w:sz w:val="24"/>
                <w:szCs w:val="24"/>
              </w:rPr>
              <w:t>1.361.000,00</w:t>
            </w:r>
          </w:p>
        </w:tc>
        <w:tc>
          <w:tcPr>
            <w:tcW w:w="1701" w:type="dxa"/>
          </w:tcPr>
          <w:p w14:paraId="07251AD5"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eastAsia="Calibri" w:hAnsiTheme="minorHAnsi" w:cstheme="minorHAnsi"/>
                <w:b/>
                <w:bCs/>
                <w:sz w:val="24"/>
                <w:szCs w:val="24"/>
              </w:rPr>
              <w:t>1.531.000,00</w:t>
            </w:r>
          </w:p>
        </w:tc>
        <w:tc>
          <w:tcPr>
            <w:tcW w:w="1304" w:type="dxa"/>
          </w:tcPr>
          <w:p w14:paraId="35830AF0"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12,49</w:t>
            </w:r>
          </w:p>
        </w:tc>
      </w:tr>
      <w:tr w:rsidR="00FC3D79" w:rsidRPr="00FC3D79" w14:paraId="22E2E983" w14:textId="77777777" w:rsidTr="00B94FFF">
        <w:tc>
          <w:tcPr>
            <w:tcW w:w="534" w:type="dxa"/>
          </w:tcPr>
          <w:p w14:paraId="6FD8CA75" w14:textId="77777777" w:rsidR="00FC3D79" w:rsidRPr="00FC3D79" w:rsidRDefault="00FC3D79" w:rsidP="00FC3D79">
            <w:pPr>
              <w:jc w:val="center"/>
              <w:rPr>
                <w:rFonts w:asciiTheme="minorHAnsi" w:eastAsia="Calibri" w:hAnsiTheme="minorHAnsi" w:cstheme="minorHAnsi"/>
                <w:sz w:val="24"/>
                <w:szCs w:val="24"/>
              </w:rPr>
            </w:pPr>
            <w:bookmarkStart w:id="8" w:name="_Hlk103628641"/>
            <w:r w:rsidRPr="00FC3D79">
              <w:rPr>
                <w:rFonts w:asciiTheme="minorHAnsi" w:eastAsia="Calibri" w:hAnsiTheme="minorHAnsi" w:cstheme="minorHAnsi"/>
                <w:sz w:val="24"/>
                <w:szCs w:val="24"/>
              </w:rPr>
              <w:t>5</w:t>
            </w:r>
          </w:p>
        </w:tc>
        <w:tc>
          <w:tcPr>
            <w:tcW w:w="1559" w:type="dxa"/>
          </w:tcPr>
          <w:p w14:paraId="6ADBE802"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1025</w:t>
            </w:r>
          </w:p>
        </w:tc>
        <w:tc>
          <w:tcPr>
            <w:tcW w:w="2268" w:type="dxa"/>
          </w:tcPr>
          <w:p w14:paraId="11607829"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Projektiranje i građenje objekata i uređaja komunalne infrastrukture</w:t>
            </w:r>
          </w:p>
        </w:tc>
        <w:tc>
          <w:tcPr>
            <w:tcW w:w="1701" w:type="dxa"/>
          </w:tcPr>
          <w:p w14:paraId="3CEE71DF" w14:textId="77777777" w:rsidR="00FC3D79" w:rsidRPr="00FC3D79" w:rsidRDefault="00FC3D79" w:rsidP="00FC3D79">
            <w:pPr>
              <w:jc w:val="right"/>
              <w:rPr>
                <w:rFonts w:asciiTheme="minorHAnsi" w:hAnsiTheme="minorHAnsi" w:cstheme="minorHAnsi"/>
                <w:sz w:val="24"/>
                <w:szCs w:val="24"/>
                <w:lang w:val="en-US"/>
              </w:rPr>
            </w:pPr>
            <w:r w:rsidRPr="00FC3D79">
              <w:rPr>
                <w:rFonts w:asciiTheme="minorHAnsi" w:eastAsia="Calibri" w:hAnsiTheme="minorHAnsi" w:cstheme="minorHAnsi"/>
                <w:sz w:val="24"/>
                <w:szCs w:val="24"/>
              </w:rPr>
              <w:t>7.113.176,00</w:t>
            </w:r>
          </w:p>
        </w:tc>
        <w:tc>
          <w:tcPr>
            <w:tcW w:w="1701" w:type="dxa"/>
          </w:tcPr>
          <w:p w14:paraId="22933B99"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eastAsia="Calibri" w:hAnsiTheme="minorHAnsi" w:cstheme="minorHAnsi"/>
                <w:b/>
                <w:bCs/>
                <w:sz w:val="24"/>
                <w:szCs w:val="24"/>
              </w:rPr>
              <w:t>2.872.616,00</w:t>
            </w:r>
          </w:p>
        </w:tc>
        <w:tc>
          <w:tcPr>
            <w:tcW w:w="1304" w:type="dxa"/>
          </w:tcPr>
          <w:p w14:paraId="05623048"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-59,62</w:t>
            </w:r>
          </w:p>
        </w:tc>
      </w:tr>
      <w:tr w:rsidR="00FC3D79" w:rsidRPr="00FC3D79" w14:paraId="6DC631A9" w14:textId="77777777" w:rsidTr="00B94FFF">
        <w:tc>
          <w:tcPr>
            <w:tcW w:w="534" w:type="dxa"/>
          </w:tcPr>
          <w:p w14:paraId="762518A2"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6</w:t>
            </w:r>
          </w:p>
        </w:tc>
        <w:tc>
          <w:tcPr>
            <w:tcW w:w="1559" w:type="dxa"/>
          </w:tcPr>
          <w:p w14:paraId="082EFB16"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1026</w:t>
            </w:r>
          </w:p>
        </w:tc>
        <w:tc>
          <w:tcPr>
            <w:tcW w:w="2268" w:type="dxa"/>
          </w:tcPr>
          <w:p w14:paraId="0D6334C4"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Zaštita okoliša</w:t>
            </w:r>
          </w:p>
        </w:tc>
        <w:tc>
          <w:tcPr>
            <w:tcW w:w="1701" w:type="dxa"/>
          </w:tcPr>
          <w:p w14:paraId="31EBF867" w14:textId="77777777" w:rsidR="00FC3D79" w:rsidRPr="00FC3D79" w:rsidRDefault="00FC3D79" w:rsidP="00FC3D79">
            <w:pPr>
              <w:jc w:val="right"/>
              <w:rPr>
                <w:rFonts w:asciiTheme="minorHAnsi" w:hAnsiTheme="minorHAnsi" w:cstheme="minorHAnsi"/>
                <w:sz w:val="24"/>
                <w:szCs w:val="24"/>
                <w:lang w:val="en-US"/>
              </w:rPr>
            </w:pPr>
            <w:r w:rsidRPr="00FC3D79">
              <w:rPr>
                <w:rFonts w:asciiTheme="minorHAnsi" w:eastAsia="Calibri" w:hAnsiTheme="minorHAnsi" w:cstheme="minorHAnsi"/>
                <w:sz w:val="24"/>
                <w:szCs w:val="24"/>
              </w:rPr>
              <w:t>171.873,00</w:t>
            </w:r>
          </w:p>
        </w:tc>
        <w:tc>
          <w:tcPr>
            <w:tcW w:w="1701" w:type="dxa"/>
          </w:tcPr>
          <w:p w14:paraId="44A55FE9" w14:textId="77777777" w:rsidR="00FC3D79" w:rsidRPr="00FC3D79" w:rsidRDefault="00FC3D79" w:rsidP="00FC3D79">
            <w:pPr>
              <w:jc w:val="right"/>
              <w:rPr>
                <w:rFonts w:asciiTheme="minorHAnsi" w:eastAsia="Calibri" w:hAnsiTheme="minorHAnsi" w:cstheme="minorHAnsi"/>
                <w:b/>
                <w:bCs/>
                <w:color w:val="FF0000"/>
                <w:sz w:val="24"/>
                <w:szCs w:val="24"/>
              </w:rPr>
            </w:pPr>
            <w:r w:rsidRPr="00FC3D79">
              <w:rPr>
                <w:rFonts w:asciiTheme="minorHAnsi" w:eastAsia="Calibri" w:hAnsiTheme="minorHAnsi" w:cstheme="minorHAnsi"/>
                <w:b/>
                <w:bCs/>
                <w:sz w:val="24"/>
                <w:szCs w:val="24"/>
              </w:rPr>
              <w:t>132.081,00</w:t>
            </w:r>
          </w:p>
        </w:tc>
        <w:tc>
          <w:tcPr>
            <w:tcW w:w="1304" w:type="dxa"/>
          </w:tcPr>
          <w:p w14:paraId="175D34FB" w14:textId="77777777" w:rsidR="00FC3D79" w:rsidRPr="00FC3D79" w:rsidRDefault="00FC3D79" w:rsidP="00FC3D79">
            <w:pPr>
              <w:jc w:val="right"/>
              <w:rPr>
                <w:rFonts w:asciiTheme="minorHAnsi" w:eastAsia="Calibri" w:hAnsiTheme="minorHAnsi" w:cstheme="minorHAnsi"/>
                <w:color w:val="FF0000"/>
                <w:sz w:val="24"/>
                <w:szCs w:val="24"/>
              </w:rPr>
            </w:pPr>
            <w:r w:rsidRPr="00FC3D79">
              <w:rPr>
                <w:rFonts w:asciiTheme="minorHAnsi" w:eastAsia="Calibri" w:hAnsiTheme="minorHAnsi" w:cstheme="minorHAnsi"/>
                <w:sz w:val="24"/>
                <w:szCs w:val="24"/>
              </w:rPr>
              <w:t>-23,15</w:t>
            </w:r>
          </w:p>
        </w:tc>
      </w:tr>
      <w:tr w:rsidR="00FC3D79" w:rsidRPr="00FC3D79" w14:paraId="414C273C" w14:textId="77777777" w:rsidTr="00B94FFF">
        <w:tc>
          <w:tcPr>
            <w:tcW w:w="534" w:type="dxa"/>
          </w:tcPr>
          <w:p w14:paraId="676C0E3D"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7</w:t>
            </w:r>
          </w:p>
        </w:tc>
        <w:tc>
          <w:tcPr>
            <w:tcW w:w="1559" w:type="dxa"/>
          </w:tcPr>
          <w:p w14:paraId="376B1F17"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1027</w:t>
            </w:r>
          </w:p>
        </w:tc>
        <w:tc>
          <w:tcPr>
            <w:tcW w:w="2268" w:type="dxa"/>
          </w:tcPr>
          <w:p w14:paraId="23948289"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Zaštita, očuvanje i unapređenje zdravlja</w:t>
            </w:r>
          </w:p>
        </w:tc>
        <w:tc>
          <w:tcPr>
            <w:tcW w:w="1701" w:type="dxa"/>
          </w:tcPr>
          <w:p w14:paraId="136078B2" w14:textId="77777777" w:rsidR="00FC3D79" w:rsidRPr="00FC3D79" w:rsidRDefault="00FC3D79" w:rsidP="00FC3D79">
            <w:pPr>
              <w:jc w:val="right"/>
              <w:rPr>
                <w:rFonts w:asciiTheme="minorHAnsi" w:hAnsiTheme="minorHAnsi" w:cstheme="minorHAnsi"/>
                <w:sz w:val="24"/>
                <w:szCs w:val="24"/>
                <w:lang w:val="en-US"/>
              </w:rPr>
            </w:pPr>
            <w:r w:rsidRPr="00FC3D79">
              <w:rPr>
                <w:rFonts w:asciiTheme="minorHAnsi" w:hAnsiTheme="minorHAnsi" w:cstheme="minorHAnsi"/>
                <w:sz w:val="24"/>
                <w:szCs w:val="24"/>
                <w:lang w:val="en-US"/>
              </w:rPr>
              <w:t>52.265,00</w:t>
            </w:r>
          </w:p>
        </w:tc>
        <w:tc>
          <w:tcPr>
            <w:tcW w:w="1701" w:type="dxa"/>
          </w:tcPr>
          <w:p w14:paraId="7702FD9B"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hAnsiTheme="minorHAnsi" w:cstheme="minorHAnsi"/>
                <w:b/>
                <w:bCs/>
                <w:sz w:val="24"/>
                <w:szCs w:val="24"/>
                <w:lang w:val="en-US"/>
              </w:rPr>
              <w:t>54.313,00</w:t>
            </w:r>
          </w:p>
        </w:tc>
        <w:tc>
          <w:tcPr>
            <w:tcW w:w="1304" w:type="dxa"/>
          </w:tcPr>
          <w:p w14:paraId="48C8254F"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3,92</w:t>
            </w:r>
          </w:p>
        </w:tc>
      </w:tr>
      <w:tr w:rsidR="00FC3D79" w:rsidRPr="00FC3D79" w14:paraId="5B35999F" w14:textId="77777777" w:rsidTr="00B94FFF">
        <w:tc>
          <w:tcPr>
            <w:tcW w:w="534" w:type="dxa"/>
          </w:tcPr>
          <w:p w14:paraId="2189F2FA"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8</w:t>
            </w:r>
          </w:p>
        </w:tc>
        <w:tc>
          <w:tcPr>
            <w:tcW w:w="1559" w:type="dxa"/>
          </w:tcPr>
          <w:p w14:paraId="443B33EA"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1028</w:t>
            </w:r>
          </w:p>
        </w:tc>
        <w:tc>
          <w:tcPr>
            <w:tcW w:w="2268" w:type="dxa"/>
          </w:tcPr>
          <w:p w14:paraId="2E4382B5"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Prostorno uređenje i unapređenje stanovanja</w:t>
            </w:r>
          </w:p>
        </w:tc>
        <w:tc>
          <w:tcPr>
            <w:tcW w:w="1701" w:type="dxa"/>
          </w:tcPr>
          <w:p w14:paraId="6EFA2667" w14:textId="77777777" w:rsidR="00FC3D79" w:rsidRPr="00FC3D79" w:rsidRDefault="00FC3D79" w:rsidP="00FC3D79">
            <w:pPr>
              <w:jc w:val="right"/>
              <w:rPr>
                <w:rFonts w:asciiTheme="minorHAnsi" w:hAnsiTheme="minorHAnsi" w:cstheme="minorHAnsi"/>
                <w:sz w:val="24"/>
                <w:szCs w:val="24"/>
                <w:lang w:val="en-US"/>
              </w:rPr>
            </w:pPr>
            <w:r w:rsidRPr="00FC3D79">
              <w:rPr>
                <w:rFonts w:asciiTheme="minorHAnsi" w:eastAsia="Calibri" w:hAnsiTheme="minorHAnsi" w:cstheme="minorHAnsi"/>
                <w:sz w:val="24"/>
                <w:szCs w:val="24"/>
              </w:rPr>
              <w:t>133.689,00</w:t>
            </w:r>
          </w:p>
        </w:tc>
        <w:tc>
          <w:tcPr>
            <w:tcW w:w="1701" w:type="dxa"/>
          </w:tcPr>
          <w:p w14:paraId="0DA036A8"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eastAsia="Calibri" w:hAnsiTheme="minorHAnsi" w:cstheme="minorHAnsi"/>
                <w:b/>
                <w:bCs/>
                <w:sz w:val="24"/>
                <w:szCs w:val="24"/>
              </w:rPr>
              <w:t>89.600,00</w:t>
            </w:r>
          </w:p>
        </w:tc>
        <w:tc>
          <w:tcPr>
            <w:tcW w:w="1304" w:type="dxa"/>
          </w:tcPr>
          <w:p w14:paraId="565D7A9C"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-32,98</w:t>
            </w:r>
          </w:p>
        </w:tc>
      </w:tr>
      <w:tr w:rsidR="00FC3D79" w:rsidRPr="00FC3D79" w14:paraId="67E856B1" w14:textId="77777777" w:rsidTr="00B94FFF">
        <w:tc>
          <w:tcPr>
            <w:tcW w:w="534" w:type="dxa"/>
          </w:tcPr>
          <w:p w14:paraId="325358A1"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9</w:t>
            </w:r>
          </w:p>
        </w:tc>
        <w:tc>
          <w:tcPr>
            <w:tcW w:w="1559" w:type="dxa"/>
          </w:tcPr>
          <w:p w14:paraId="427BF998"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1029</w:t>
            </w:r>
          </w:p>
        </w:tc>
        <w:tc>
          <w:tcPr>
            <w:tcW w:w="2268" w:type="dxa"/>
          </w:tcPr>
          <w:p w14:paraId="292325A5"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Organiziranje i provođenje zaštite i spašavanja</w:t>
            </w:r>
          </w:p>
        </w:tc>
        <w:tc>
          <w:tcPr>
            <w:tcW w:w="1701" w:type="dxa"/>
          </w:tcPr>
          <w:p w14:paraId="4467F439" w14:textId="77777777" w:rsidR="00FC3D79" w:rsidRPr="00FC3D79" w:rsidRDefault="00FC3D79" w:rsidP="00FC3D79">
            <w:pPr>
              <w:jc w:val="right"/>
              <w:rPr>
                <w:rFonts w:asciiTheme="minorHAnsi" w:hAnsiTheme="minorHAnsi" w:cstheme="minorHAnsi"/>
                <w:sz w:val="24"/>
                <w:szCs w:val="24"/>
                <w:lang w:val="en-US"/>
              </w:rPr>
            </w:pPr>
            <w:r w:rsidRPr="00FC3D79">
              <w:rPr>
                <w:rFonts w:asciiTheme="minorHAnsi" w:eastAsia="Calibri" w:hAnsiTheme="minorHAnsi" w:cstheme="minorHAnsi"/>
                <w:sz w:val="24"/>
                <w:szCs w:val="24"/>
              </w:rPr>
              <w:t>646.120,00</w:t>
            </w:r>
          </w:p>
        </w:tc>
        <w:tc>
          <w:tcPr>
            <w:tcW w:w="1701" w:type="dxa"/>
          </w:tcPr>
          <w:p w14:paraId="6310FAE8"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eastAsia="Calibri" w:hAnsiTheme="minorHAnsi" w:cstheme="minorHAnsi"/>
                <w:b/>
                <w:bCs/>
                <w:sz w:val="24"/>
                <w:szCs w:val="24"/>
              </w:rPr>
              <w:t>320.708,00</w:t>
            </w:r>
          </w:p>
        </w:tc>
        <w:tc>
          <w:tcPr>
            <w:tcW w:w="1304" w:type="dxa"/>
          </w:tcPr>
          <w:p w14:paraId="1D768C12"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-50,36</w:t>
            </w:r>
          </w:p>
        </w:tc>
      </w:tr>
      <w:tr w:rsidR="00FC3D79" w:rsidRPr="00FC3D79" w14:paraId="0D89AC68" w14:textId="77777777" w:rsidTr="00B94FFF">
        <w:tc>
          <w:tcPr>
            <w:tcW w:w="534" w:type="dxa"/>
            <w:tcBorders>
              <w:bottom w:val="single" w:sz="4" w:space="0" w:color="auto"/>
            </w:tcBorders>
          </w:tcPr>
          <w:p w14:paraId="5752C16E"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w:t>
            </w:r>
          </w:p>
        </w:tc>
        <w:tc>
          <w:tcPr>
            <w:tcW w:w="1559" w:type="dxa"/>
            <w:tcBorders>
              <w:bottom w:val="single" w:sz="4" w:space="0" w:color="auto"/>
            </w:tcBorders>
          </w:tcPr>
          <w:p w14:paraId="1CD37FD7"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1037</w:t>
            </w:r>
          </w:p>
        </w:tc>
        <w:tc>
          <w:tcPr>
            <w:tcW w:w="2268" w:type="dxa"/>
            <w:tcBorders>
              <w:bottom w:val="single" w:sz="4" w:space="0" w:color="auto"/>
            </w:tcBorders>
          </w:tcPr>
          <w:p w14:paraId="78DC1DA3"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 xml:space="preserve">Smart </w:t>
            </w:r>
            <w:proofErr w:type="spellStart"/>
            <w:r w:rsidRPr="00FC3D79">
              <w:rPr>
                <w:rFonts w:asciiTheme="minorHAnsi" w:eastAsia="Calibri" w:hAnsiTheme="minorHAnsi" w:cstheme="minorHAnsi"/>
                <w:sz w:val="24"/>
                <w:szCs w:val="24"/>
              </w:rPr>
              <w:t>Revolution</w:t>
            </w:r>
            <w:proofErr w:type="spellEnd"/>
            <w:r w:rsidRPr="00FC3D79">
              <w:rPr>
                <w:rFonts w:asciiTheme="minorHAnsi" w:eastAsia="Calibri" w:hAnsiTheme="minorHAnsi" w:cstheme="minorHAnsi"/>
                <w:sz w:val="24"/>
                <w:szCs w:val="24"/>
              </w:rPr>
              <w:t xml:space="preserve"> Novska</w:t>
            </w:r>
          </w:p>
        </w:tc>
        <w:tc>
          <w:tcPr>
            <w:tcW w:w="1701" w:type="dxa"/>
            <w:tcBorders>
              <w:bottom w:val="single" w:sz="4" w:space="0" w:color="auto"/>
            </w:tcBorders>
          </w:tcPr>
          <w:p w14:paraId="2F6A01CF" w14:textId="77777777" w:rsidR="00FC3D79" w:rsidRPr="00FC3D79" w:rsidRDefault="00FC3D79" w:rsidP="00FC3D79">
            <w:pPr>
              <w:jc w:val="right"/>
              <w:rPr>
                <w:rFonts w:asciiTheme="minorHAnsi" w:hAnsiTheme="minorHAnsi" w:cstheme="minorHAnsi"/>
                <w:sz w:val="24"/>
                <w:szCs w:val="24"/>
                <w:lang w:val="en-US"/>
              </w:rPr>
            </w:pPr>
            <w:r w:rsidRPr="00FC3D79">
              <w:rPr>
                <w:rFonts w:asciiTheme="minorHAnsi" w:eastAsia="Calibri" w:hAnsiTheme="minorHAnsi" w:cstheme="minorHAnsi"/>
                <w:sz w:val="24"/>
                <w:szCs w:val="24"/>
              </w:rPr>
              <w:t>51.003,00</w:t>
            </w:r>
          </w:p>
        </w:tc>
        <w:tc>
          <w:tcPr>
            <w:tcW w:w="1701" w:type="dxa"/>
            <w:tcBorders>
              <w:bottom w:val="single" w:sz="4" w:space="0" w:color="auto"/>
            </w:tcBorders>
          </w:tcPr>
          <w:p w14:paraId="10D424F7"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51.003,00</w:t>
            </w:r>
          </w:p>
        </w:tc>
        <w:tc>
          <w:tcPr>
            <w:tcW w:w="1304" w:type="dxa"/>
            <w:tcBorders>
              <w:bottom w:val="single" w:sz="4" w:space="0" w:color="auto"/>
            </w:tcBorders>
          </w:tcPr>
          <w:p w14:paraId="359AC523"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0,00</w:t>
            </w:r>
          </w:p>
        </w:tc>
      </w:tr>
      <w:tr w:rsidR="00FC3D79" w:rsidRPr="00FC3D79" w14:paraId="21826A81" w14:textId="77777777" w:rsidTr="00B94FFF">
        <w:tc>
          <w:tcPr>
            <w:tcW w:w="534" w:type="dxa"/>
            <w:tcBorders>
              <w:bottom w:val="single" w:sz="4" w:space="0" w:color="auto"/>
            </w:tcBorders>
          </w:tcPr>
          <w:p w14:paraId="75A7B957"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lastRenderedPageBreak/>
              <w:t>11</w:t>
            </w:r>
          </w:p>
        </w:tc>
        <w:tc>
          <w:tcPr>
            <w:tcW w:w="1559" w:type="dxa"/>
            <w:tcBorders>
              <w:bottom w:val="single" w:sz="4" w:space="0" w:color="auto"/>
            </w:tcBorders>
          </w:tcPr>
          <w:p w14:paraId="3E7E3B36"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1038</w:t>
            </w:r>
          </w:p>
        </w:tc>
        <w:tc>
          <w:tcPr>
            <w:tcW w:w="2268" w:type="dxa"/>
            <w:tcBorders>
              <w:bottom w:val="single" w:sz="4" w:space="0" w:color="auto"/>
            </w:tcBorders>
          </w:tcPr>
          <w:p w14:paraId="0BB26328"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 xml:space="preserve">Smart </w:t>
            </w:r>
            <w:proofErr w:type="spellStart"/>
            <w:r w:rsidRPr="00FC3D79">
              <w:rPr>
                <w:rFonts w:asciiTheme="minorHAnsi" w:eastAsia="Calibri" w:hAnsiTheme="minorHAnsi" w:cstheme="minorHAnsi"/>
                <w:sz w:val="24"/>
                <w:szCs w:val="24"/>
              </w:rPr>
              <w:t>and</w:t>
            </w:r>
            <w:proofErr w:type="spellEnd"/>
            <w:r w:rsidRPr="00FC3D79">
              <w:rPr>
                <w:rFonts w:asciiTheme="minorHAnsi" w:eastAsia="Calibri" w:hAnsiTheme="minorHAnsi" w:cstheme="minorHAnsi"/>
                <w:sz w:val="24"/>
                <w:szCs w:val="24"/>
              </w:rPr>
              <w:t xml:space="preserve"> </w:t>
            </w:r>
            <w:proofErr w:type="spellStart"/>
            <w:r w:rsidRPr="00FC3D79">
              <w:rPr>
                <w:rFonts w:asciiTheme="minorHAnsi" w:eastAsia="Calibri" w:hAnsiTheme="minorHAnsi" w:cstheme="minorHAnsi"/>
                <w:sz w:val="24"/>
                <w:szCs w:val="24"/>
              </w:rPr>
              <w:t>Safe</w:t>
            </w:r>
            <w:proofErr w:type="spellEnd"/>
            <w:r w:rsidRPr="00FC3D79">
              <w:rPr>
                <w:rFonts w:asciiTheme="minorHAnsi" w:eastAsia="Calibri" w:hAnsiTheme="minorHAnsi" w:cstheme="minorHAnsi"/>
                <w:sz w:val="24"/>
                <w:szCs w:val="24"/>
              </w:rPr>
              <w:t xml:space="preserve"> City Novska</w:t>
            </w:r>
          </w:p>
        </w:tc>
        <w:tc>
          <w:tcPr>
            <w:tcW w:w="1701" w:type="dxa"/>
            <w:tcBorders>
              <w:bottom w:val="single" w:sz="4" w:space="0" w:color="auto"/>
            </w:tcBorders>
          </w:tcPr>
          <w:p w14:paraId="5592B585" w14:textId="77777777" w:rsidR="00FC3D79" w:rsidRPr="00FC3D79" w:rsidRDefault="00FC3D79" w:rsidP="00FC3D79">
            <w:pPr>
              <w:jc w:val="right"/>
              <w:rPr>
                <w:rFonts w:asciiTheme="minorHAnsi" w:hAnsiTheme="minorHAnsi" w:cstheme="minorHAnsi"/>
                <w:sz w:val="24"/>
                <w:szCs w:val="24"/>
                <w:lang w:val="en-US"/>
              </w:rPr>
            </w:pPr>
            <w:r w:rsidRPr="00FC3D79">
              <w:rPr>
                <w:rFonts w:asciiTheme="minorHAnsi" w:eastAsia="Calibri" w:hAnsiTheme="minorHAnsi" w:cstheme="minorHAnsi"/>
                <w:sz w:val="24"/>
                <w:szCs w:val="24"/>
              </w:rPr>
              <w:t>84.717,00</w:t>
            </w:r>
          </w:p>
        </w:tc>
        <w:tc>
          <w:tcPr>
            <w:tcW w:w="1701" w:type="dxa"/>
            <w:tcBorders>
              <w:bottom w:val="single" w:sz="4" w:space="0" w:color="auto"/>
            </w:tcBorders>
          </w:tcPr>
          <w:p w14:paraId="784A8DCC"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84.717,00</w:t>
            </w:r>
          </w:p>
        </w:tc>
        <w:tc>
          <w:tcPr>
            <w:tcW w:w="1304" w:type="dxa"/>
            <w:tcBorders>
              <w:bottom w:val="single" w:sz="4" w:space="0" w:color="auto"/>
            </w:tcBorders>
          </w:tcPr>
          <w:p w14:paraId="5F2ECD2F"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0,00</w:t>
            </w:r>
          </w:p>
        </w:tc>
      </w:tr>
      <w:tr w:rsidR="00FC3D79" w:rsidRPr="00FC3D79" w14:paraId="05EC526D" w14:textId="77777777" w:rsidTr="00B94FFF">
        <w:tc>
          <w:tcPr>
            <w:tcW w:w="534" w:type="dxa"/>
            <w:tcBorders>
              <w:bottom w:val="single" w:sz="4" w:space="0" w:color="auto"/>
            </w:tcBorders>
          </w:tcPr>
          <w:p w14:paraId="233C95F4"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12</w:t>
            </w:r>
          </w:p>
        </w:tc>
        <w:tc>
          <w:tcPr>
            <w:tcW w:w="1559" w:type="dxa"/>
            <w:tcBorders>
              <w:bottom w:val="single" w:sz="4" w:space="0" w:color="auto"/>
            </w:tcBorders>
          </w:tcPr>
          <w:p w14:paraId="6651893B"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1039</w:t>
            </w:r>
          </w:p>
        </w:tc>
        <w:tc>
          <w:tcPr>
            <w:tcW w:w="2268" w:type="dxa"/>
            <w:tcBorders>
              <w:bottom w:val="single" w:sz="4" w:space="0" w:color="auto"/>
            </w:tcBorders>
          </w:tcPr>
          <w:p w14:paraId="610A833C"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Stambeno zbrinjavanje mladih</w:t>
            </w:r>
          </w:p>
        </w:tc>
        <w:tc>
          <w:tcPr>
            <w:tcW w:w="1701" w:type="dxa"/>
            <w:tcBorders>
              <w:bottom w:val="single" w:sz="4" w:space="0" w:color="auto"/>
            </w:tcBorders>
          </w:tcPr>
          <w:p w14:paraId="6B5976BA"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20.000,00</w:t>
            </w:r>
          </w:p>
        </w:tc>
        <w:tc>
          <w:tcPr>
            <w:tcW w:w="1701" w:type="dxa"/>
            <w:tcBorders>
              <w:bottom w:val="single" w:sz="4" w:space="0" w:color="auto"/>
            </w:tcBorders>
          </w:tcPr>
          <w:p w14:paraId="622CA6EB"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20.000,00</w:t>
            </w:r>
          </w:p>
        </w:tc>
        <w:tc>
          <w:tcPr>
            <w:tcW w:w="1304" w:type="dxa"/>
            <w:tcBorders>
              <w:bottom w:val="single" w:sz="4" w:space="0" w:color="auto"/>
            </w:tcBorders>
          </w:tcPr>
          <w:p w14:paraId="660C6E32"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0,00</w:t>
            </w:r>
          </w:p>
        </w:tc>
      </w:tr>
      <w:tr w:rsidR="00FC3D79" w:rsidRPr="00FC3D79" w14:paraId="3881BCF4" w14:textId="77777777" w:rsidTr="00736B34">
        <w:tc>
          <w:tcPr>
            <w:tcW w:w="534" w:type="dxa"/>
            <w:shd w:val="clear" w:color="auto" w:fill="AEAAAA" w:themeFill="background2" w:themeFillShade="BF"/>
          </w:tcPr>
          <w:p w14:paraId="5622E667" w14:textId="77777777" w:rsidR="00FC3D79" w:rsidRPr="00FC3D79" w:rsidRDefault="00FC3D79" w:rsidP="00FC3D79">
            <w:pPr>
              <w:rPr>
                <w:rFonts w:asciiTheme="minorHAnsi" w:eastAsia="Calibri" w:hAnsiTheme="minorHAnsi" w:cstheme="minorHAnsi"/>
                <w:sz w:val="24"/>
                <w:szCs w:val="24"/>
              </w:rPr>
            </w:pPr>
          </w:p>
        </w:tc>
        <w:tc>
          <w:tcPr>
            <w:tcW w:w="1559" w:type="dxa"/>
            <w:shd w:val="clear" w:color="auto" w:fill="AEAAAA" w:themeFill="background2" w:themeFillShade="BF"/>
          </w:tcPr>
          <w:p w14:paraId="13EDF036" w14:textId="77777777" w:rsidR="00FC3D79" w:rsidRPr="00FC3D79" w:rsidRDefault="00FC3D79" w:rsidP="00FC3D79">
            <w:pPr>
              <w:rPr>
                <w:rFonts w:asciiTheme="minorHAnsi" w:eastAsia="Calibri" w:hAnsiTheme="minorHAnsi" w:cstheme="minorHAnsi"/>
                <w:sz w:val="24"/>
                <w:szCs w:val="24"/>
              </w:rPr>
            </w:pPr>
          </w:p>
        </w:tc>
        <w:tc>
          <w:tcPr>
            <w:tcW w:w="2268" w:type="dxa"/>
            <w:shd w:val="clear" w:color="auto" w:fill="AEAAAA" w:themeFill="background2" w:themeFillShade="BF"/>
          </w:tcPr>
          <w:p w14:paraId="2A250596" w14:textId="77777777" w:rsidR="00FC3D79" w:rsidRPr="00FC3D79" w:rsidRDefault="00FC3D79" w:rsidP="00FC3D79">
            <w:pPr>
              <w:jc w:val="right"/>
              <w:rPr>
                <w:rFonts w:asciiTheme="minorHAnsi" w:eastAsia="Calibri" w:hAnsiTheme="minorHAnsi" w:cstheme="minorHAnsi"/>
                <w:b/>
                <w:sz w:val="24"/>
                <w:szCs w:val="24"/>
              </w:rPr>
            </w:pPr>
            <w:r w:rsidRPr="00FC3D79">
              <w:rPr>
                <w:rFonts w:asciiTheme="minorHAnsi" w:eastAsia="Calibri" w:hAnsiTheme="minorHAnsi" w:cstheme="minorHAnsi"/>
                <w:b/>
                <w:sz w:val="24"/>
                <w:szCs w:val="24"/>
              </w:rPr>
              <w:t>Ukupno:</w:t>
            </w:r>
          </w:p>
        </w:tc>
        <w:tc>
          <w:tcPr>
            <w:tcW w:w="1701" w:type="dxa"/>
            <w:shd w:val="clear" w:color="auto" w:fill="AEAAAA" w:themeFill="background2" w:themeFillShade="BF"/>
          </w:tcPr>
          <w:p w14:paraId="69540748" w14:textId="77777777" w:rsidR="00FC3D79" w:rsidRPr="00FC3D79" w:rsidRDefault="00FC3D79" w:rsidP="00FC3D79">
            <w:pPr>
              <w:jc w:val="right"/>
              <w:rPr>
                <w:rFonts w:asciiTheme="minorHAnsi" w:hAnsiTheme="minorHAnsi" w:cstheme="minorHAnsi"/>
                <w:b/>
                <w:bCs/>
                <w:sz w:val="24"/>
                <w:szCs w:val="24"/>
                <w:lang w:val="en-US"/>
              </w:rPr>
            </w:pPr>
            <w:r w:rsidRPr="00FC3D79">
              <w:rPr>
                <w:rFonts w:asciiTheme="minorHAnsi" w:eastAsia="Calibri" w:hAnsiTheme="minorHAnsi" w:cstheme="minorHAnsi"/>
                <w:b/>
                <w:bCs/>
                <w:sz w:val="24"/>
                <w:szCs w:val="24"/>
              </w:rPr>
              <w:t>36.562.985,00</w:t>
            </w:r>
          </w:p>
        </w:tc>
        <w:tc>
          <w:tcPr>
            <w:tcW w:w="1701" w:type="dxa"/>
            <w:shd w:val="clear" w:color="auto" w:fill="AEAAAA" w:themeFill="background2" w:themeFillShade="BF"/>
          </w:tcPr>
          <w:p w14:paraId="57A85369"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eastAsia="Calibri" w:hAnsiTheme="minorHAnsi" w:cstheme="minorHAnsi"/>
                <w:b/>
                <w:bCs/>
                <w:sz w:val="24"/>
                <w:szCs w:val="24"/>
              </w:rPr>
              <w:t>15.618.881,00</w:t>
            </w:r>
          </w:p>
        </w:tc>
        <w:tc>
          <w:tcPr>
            <w:tcW w:w="1304" w:type="dxa"/>
            <w:shd w:val="clear" w:color="auto" w:fill="AEAAAA" w:themeFill="background2" w:themeFillShade="BF"/>
          </w:tcPr>
          <w:p w14:paraId="6F94BF74"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eastAsia="Calibri" w:hAnsiTheme="minorHAnsi" w:cstheme="minorHAnsi"/>
                <w:b/>
                <w:bCs/>
                <w:sz w:val="24"/>
                <w:szCs w:val="24"/>
              </w:rPr>
              <w:t>-57,28</w:t>
            </w:r>
          </w:p>
        </w:tc>
      </w:tr>
      <w:bookmarkEnd w:id="7"/>
      <w:bookmarkEnd w:id="8"/>
    </w:tbl>
    <w:p w14:paraId="643AA133" w14:textId="77777777" w:rsidR="00FC3D79" w:rsidRPr="00FC3D79" w:rsidRDefault="00FC3D79" w:rsidP="00FC3D79">
      <w:pPr>
        <w:spacing w:after="0" w:line="240" w:lineRule="auto"/>
        <w:rPr>
          <w:rFonts w:eastAsia="Calibri" w:cstheme="minorHAnsi"/>
          <w:b/>
          <w:kern w:val="0"/>
          <w:sz w:val="24"/>
          <w:szCs w:val="24"/>
          <w14:ligatures w14:val="none"/>
        </w:rPr>
      </w:pPr>
    </w:p>
    <w:p w14:paraId="38470316"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174E2981"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3.1. Program 1021 UPRAVLJANJE I RAZVOJ KOMUNALNE INFRASTRUKTURE</w:t>
      </w:r>
    </w:p>
    <w:p w14:paraId="2C9AEA6B"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4E1FD952"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3.1.1. Aktivnost 1021 A100001 Administracija i upravljanje</w:t>
      </w:r>
    </w:p>
    <w:p w14:paraId="36E0FF73"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70B49E64" w14:textId="6A4D5D99" w:rsidR="00FC3D79" w:rsidRPr="00FC3D79" w:rsidRDefault="00FC3D79" w:rsidP="00AC060A">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b/>
          <w:kern w:val="0"/>
          <w:sz w:val="24"/>
          <w:szCs w:val="24"/>
          <w14:ligatures w14:val="none"/>
        </w:rPr>
        <w:t xml:space="preserve"> </w:t>
      </w:r>
      <w:r w:rsidRPr="00FC3D79">
        <w:rPr>
          <w:rFonts w:eastAsia="Calibri" w:cstheme="minorHAnsi"/>
          <w:kern w:val="0"/>
          <w:sz w:val="24"/>
          <w:szCs w:val="24"/>
          <w14:ligatures w14:val="none"/>
        </w:rPr>
        <w:t xml:space="preserve">Sredstva za financiranje ovog projekta smanjuju se za 14.835,00 </w:t>
      </w:r>
      <w:r w:rsidR="00AC060A">
        <w:rPr>
          <w:rFonts w:eastAsia="Calibri" w:cstheme="minorHAnsi"/>
          <w:kern w:val="0"/>
          <w:sz w:val="24"/>
          <w:szCs w:val="24"/>
          <w14:ligatures w14:val="none"/>
        </w:rPr>
        <w:t>eura</w:t>
      </w:r>
      <w:r w:rsidRPr="00FC3D79">
        <w:rPr>
          <w:rFonts w:eastAsia="Calibri" w:cstheme="minorHAnsi"/>
          <w:kern w:val="0"/>
          <w:sz w:val="24"/>
          <w:szCs w:val="24"/>
          <w14:ligatures w14:val="none"/>
        </w:rPr>
        <w:t>, te sada iznose 4</w:t>
      </w:r>
      <w:r w:rsidR="00AC060A">
        <w:rPr>
          <w:rFonts w:eastAsia="Calibri" w:cstheme="minorHAnsi"/>
          <w:kern w:val="0"/>
          <w:sz w:val="24"/>
          <w:szCs w:val="24"/>
          <w14:ligatures w14:val="none"/>
        </w:rPr>
        <w:t>01.915,00</w:t>
      </w:r>
      <w:r w:rsidRPr="00FC3D79">
        <w:rPr>
          <w:rFonts w:eastAsia="Calibri" w:cstheme="minorHAnsi"/>
          <w:kern w:val="0"/>
          <w:sz w:val="24"/>
          <w:szCs w:val="24"/>
          <w14:ligatures w14:val="none"/>
        </w:rPr>
        <w:t xml:space="preserve"> </w:t>
      </w:r>
      <w:r w:rsidR="00AC060A">
        <w:rPr>
          <w:rFonts w:eastAsia="Calibri" w:cstheme="minorHAnsi"/>
          <w:kern w:val="0"/>
          <w:sz w:val="24"/>
          <w:szCs w:val="24"/>
          <w14:ligatures w14:val="none"/>
        </w:rPr>
        <w:t>eura</w:t>
      </w:r>
      <w:r w:rsidRPr="00FC3D79">
        <w:rPr>
          <w:rFonts w:eastAsia="Calibri" w:cstheme="minorHAnsi"/>
          <w:kern w:val="0"/>
          <w:sz w:val="24"/>
          <w:szCs w:val="24"/>
          <w14:ligatures w14:val="none"/>
        </w:rPr>
        <w:t>.</w:t>
      </w:r>
    </w:p>
    <w:p w14:paraId="5C2D4455" w14:textId="77777777" w:rsidR="00FC3D79" w:rsidRPr="00FC3D79" w:rsidRDefault="00FC3D79" w:rsidP="00AC060A">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Smanjenje je rezultat povećanja i smanjenja pojedinih pozicija. Povećanje nastaje na poziciji „</w:t>
      </w:r>
      <w:r w:rsidRPr="00FC3D79">
        <w:rPr>
          <w:rFonts w:eastAsia="Calibri" w:cstheme="minorHAnsi"/>
          <w:i/>
          <w:iCs/>
          <w:kern w:val="0"/>
          <w:sz w:val="24"/>
          <w:szCs w:val="24"/>
          <w14:ligatures w14:val="none"/>
        </w:rPr>
        <w:t>Ostali rashodi za zaposlene</w:t>
      </w:r>
      <w:r w:rsidRPr="00FC3D79">
        <w:rPr>
          <w:rFonts w:eastAsia="Calibri" w:cstheme="minorHAnsi"/>
          <w:kern w:val="0"/>
          <w:sz w:val="24"/>
          <w:szCs w:val="24"/>
          <w14:ligatures w14:val="none"/>
        </w:rPr>
        <w:t>“ s koje se plaća regres za godišnji odmor, dar djeci i božićnice, zatim na poziciji „</w:t>
      </w:r>
      <w:r w:rsidRPr="00FC3D79">
        <w:rPr>
          <w:rFonts w:eastAsia="Calibri" w:cstheme="minorHAnsi"/>
          <w:i/>
          <w:iCs/>
          <w:kern w:val="0"/>
          <w:sz w:val="24"/>
          <w:szCs w:val="24"/>
          <w14:ligatures w14:val="none"/>
        </w:rPr>
        <w:t>Naknade za prijevoz zaposlenih</w:t>
      </w:r>
      <w:r w:rsidRPr="00FC3D79">
        <w:rPr>
          <w:rFonts w:eastAsia="Calibri" w:cstheme="minorHAnsi"/>
          <w:kern w:val="0"/>
          <w:sz w:val="24"/>
          <w:szCs w:val="24"/>
          <w14:ligatures w14:val="none"/>
        </w:rPr>
        <w:t>“, poziciji „</w:t>
      </w:r>
      <w:r w:rsidRPr="00FC3D79">
        <w:rPr>
          <w:rFonts w:eastAsia="Calibri" w:cstheme="minorHAnsi"/>
          <w:i/>
          <w:iCs/>
          <w:kern w:val="0"/>
          <w:sz w:val="24"/>
          <w:szCs w:val="24"/>
          <w14:ligatures w14:val="none"/>
        </w:rPr>
        <w:t>Objave natječaja</w:t>
      </w:r>
      <w:r w:rsidRPr="00FC3D79">
        <w:rPr>
          <w:rFonts w:eastAsia="Calibri" w:cstheme="minorHAnsi"/>
          <w:kern w:val="0"/>
          <w:sz w:val="24"/>
          <w:szCs w:val="24"/>
          <w14:ligatures w14:val="none"/>
        </w:rPr>
        <w:t>“, poziciji „</w:t>
      </w:r>
      <w:r w:rsidRPr="00FC3D79">
        <w:rPr>
          <w:rFonts w:eastAsia="Calibri" w:cstheme="minorHAnsi"/>
          <w:i/>
          <w:iCs/>
          <w:kern w:val="0"/>
          <w:sz w:val="24"/>
          <w:szCs w:val="24"/>
          <w14:ligatures w14:val="none"/>
        </w:rPr>
        <w:t>Materijal i dijelovi za tekuće održavanje</w:t>
      </w:r>
      <w:r w:rsidRPr="00FC3D79">
        <w:rPr>
          <w:rFonts w:eastAsia="Calibri" w:cstheme="minorHAnsi"/>
          <w:kern w:val="0"/>
          <w:sz w:val="24"/>
          <w:szCs w:val="24"/>
          <w14:ligatures w14:val="none"/>
        </w:rPr>
        <w:t>“ te poziciji „</w:t>
      </w:r>
      <w:r w:rsidRPr="00FC3D79">
        <w:rPr>
          <w:rFonts w:eastAsia="Calibri" w:cstheme="minorHAnsi"/>
          <w:i/>
          <w:iCs/>
          <w:kern w:val="0"/>
          <w:sz w:val="24"/>
          <w:szCs w:val="24"/>
          <w14:ligatures w14:val="none"/>
        </w:rPr>
        <w:t>Zatezne kamate</w:t>
      </w:r>
      <w:r w:rsidRPr="00FC3D79">
        <w:rPr>
          <w:rFonts w:eastAsia="Calibri" w:cstheme="minorHAnsi"/>
          <w:kern w:val="0"/>
          <w:sz w:val="24"/>
          <w:szCs w:val="24"/>
          <w14:ligatures w14:val="none"/>
        </w:rPr>
        <w:t>“. Ukupno povećanja iznose 10.565,00 eura.</w:t>
      </w:r>
    </w:p>
    <w:p w14:paraId="4FA36132" w14:textId="77777777" w:rsidR="00FC3D79" w:rsidRPr="00FC3D79" w:rsidRDefault="00FC3D79" w:rsidP="00AC060A">
      <w:pPr>
        <w:shd w:val="clear" w:color="auto" w:fill="FFFFFF"/>
        <w:spacing w:after="0" w:line="240" w:lineRule="auto"/>
        <w:jc w:val="both"/>
        <w:rPr>
          <w:rFonts w:eastAsia="Calibri" w:cstheme="minorHAnsi"/>
          <w:b/>
          <w:kern w:val="0"/>
          <w:sz w:val="24"/>
          <w:szCs w:val="24"/>
          <w14:ligatures w14:val="none"/>
        </w:rPr>
      </w:pPr>
      <w:r w:rsidRPr="00FC3D79">
        <w:rPr>
          <w:rFonts w:eastAsia="Calibri" w:cstheme="minorHAnsi"/>
          <w:kern w:val="0"/>
          <w:sz w:val="24"/>
          <w:szCs w:val="24"/>
          <w14:ligatures w14:val="none"/>
        </w:rPr>
        <w:t>Smanjenje nastaje na pozicijama „</w:t>
      </w:r>
      <w:r w:rsidRPr="00FC3D79">
        <w:rPr>
          <w:rFonts w:eastAsia="Calibri" w:cstheme="minorHAnsi"/>
          <w:i/>
          <w:iCs/>
          <w:kern w:val="0"/>
          <w:sz w:val="24"/>
          <w:szCs w:val="24"/>
          <w14:ligatures w14:val="none"/>
        </w:rPr>
        <w:t>Doprinosi na plaće</w:t>
      </w:r>
      <w:r w:rsidRPr="00FC3D79">
        <w:rPr>
          <w:rFonts w:eastAsia="Calibri" w:cstheme="minorHAnsi"/>
          <w:kern w:val="0"/>
          <w:sz w:val="24"/>
          <w:szCs w:val="24"/>
          <w14:ligatures w14:val="none"/>
        </w:rPr>
        <w:t>“, „</w:t>
      </w:r>
      <w:r w:rsidRPr="00FC3D79">
        <w:rPr>
          <w:rFonts w:eastAsia="Calibri" w:cstheme="minorHAnsi"/>
          <w:i/>
          <w:iCs/>
          <w:kern w:val="0"/>
          <w:sz w:val="24"/>
          <w:szCs w:val="24"/>
          <w14:ligatures w14:val="none"/>
        </w:rPr>
        <w:t xml:space="preserve">Sitni inventar i </w:t>
      </w:r>
      <w:proofErr w:type="spellStart"/>
      <w:r w:rsidRPr="00FC3D79">
        <w:rPr>
          <w:rFonts w:eastAsia="Calibri" w:cstheme="minorHAnsi"/>
          <w:i/>
          <w:iCs/>
          <w:kern w:val="0"/>
          <w:sz w:val="24"/>
          <w:szCs w:val="24"/>
          <w14:ligatures w14:val="none"/>
        </w:rPr>
        <w:t>autogume</w:t>
      </w:r>
      <w:proofErr w:type="spellEnd"/>
      <w:r w:rsidRPr="00FC3D79">
        <w:rPr>
          <w:rFonts w:eastAsia="Calibri" w:cstheme="minorHAnsi"/>
          <w:kern w:val="0"/>
          <w:sz w:val="24"/>
          <w:szCs w:val="24"/>
          <w14:ligatures w14:val="none"/>
        </w:rPr>
        <w:t>“ i „</w:t>
      </w:r>
      <w:r w:rsidRPr="00FC3D79">
        <w:rPr>
          <w:rFonts w:eastAsia="Calibri" w:cstheme="minorHAnsi"/>
          <w:i/>
          <w:iCs/>
          <w:kern w:val="0"/>
          <w:sz w:val="24"/>
          <w:szCs w:val="24"/>
          <w14:ligatures w14:val="none"/>
        </w:rPr>
        <w:t>Intelektualne usluge</w:t>
      </w:r>
      <w:r w:rsidRPr="00FC3D79">
        <w:rPr>
          <w:rFonts w:eastAsia="Calibri" w:cstheme="minorHAnsi"/>
          <w:kern w:val="0"/>
          <w:sz w:val="24"/>
          <w:szCs w:val="24"/>
          <w14:ligatures w14:val="none"/>
        </w:rPr>
        <w:t>“. Ukupno smanjenje iznosi 25.400,00 eura.</w:t>
      </w:r>
    </w:p>
    <w:p w14:paraId="49D49FB8" w14:textId="77777777" w:rsidR="00FC3D79" w:rsidRPr="00FC3D79" w:rsidRDefault="00FC3D79" w:rsidP="00FC3D79">
      <w:pPr>
        <w:shd w:val="clear" w:color="auto" w:fill="FFFFFF"/>
        <w:spacing w:after="0" w:line="240" w:lineRule="auto"/>
        <w:rPr>
          <w:rFonts w:eastAsia="Calibri" w:cstheme="minorHAnsi"/>
          <w:b/>
          <w:color w:val="FF0000"/>
          <w:kern w:val="0"/>
          <w:sz w:val="24"/>
          <w:szCs w:val="24"/>
          <w14:ligatures w14:val="none"/>
        </w:rPr>
      </w:pPr>
    </w:p>
    <w:p w14:paraId="7D00268A"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3.1.2. Aktivnost 1021 A100002 Ostvarivanje prava po posebnim propisima</w:t>
      </w:r>
    </w:p>
    <w:p w14:paraId="09D36E07"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0F30B99E" w14:textId="35187B4A" w:rsidR="00FC3D79" w:rsidRPr="00FC3D79" w:rsidRDefault="00FC3D79" w:rsidP="00AC060A">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b/>
          <w:kern w:val="0"/>
          <w:sz w:val="24"/>
          <w:szCs w:val="24"/>
          <w14:ligatures w14:val="none"/>
        </w:rPr>
        <w:t xml:space="preserve"> </w:t>
      </w:r>
      <w:r w:rsidRPr="00FC3D79">
        <w:rPr>
          <w:rFonts w:eastAsia="Calibri" w:cstheme="minorHAnsi"/>
          <w:kern w:val="0"/>
          <w:sz w:val="24"/>
          <w:szCs w:val="24"/>
          <w14:ligatures w14:val="none"/>
        </w:rPr>
        <w:t xml:space="preserve">Sredstva za financiranje ovog projekta povećavaju se za 5.400,00 </w:t>
      </w:r>
      <w:r w:rsidR="00AC060A">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te sada iznose 13.546,00 </w:t>
      </w:r>
      <w:r w:rsidR="00AC060A">
        <w:rPr>
          <w:rFonts w:eastAsia="Calibri" w:cstheme="minorHAnsi"/>
          <w:kern w:val="0"/>
          <w:sz w:val="24"/>
          <w:szCs w:val="24"/>
          <w14:ligatures w14:val="none"/>
        </w:rPr>
        <w:t>eura</w:t>
      </w:r>
      <w:r w:rsidRPr="00FC3D79">
        <w:rPr>
          <w:rFonts w:eastAsia="Calibri" w:cstheme="minorHAnsi"/>
          <w:kern w:val="0"/>
          <w:sz w:val="24"/>
          <w:szCs w:val="24"/>
          <w14:ligatures w14:val="none"/>
        </w:rPr>
        <w:t>.</w:t>
      </w:r>
    </w:p>
    <w:p w14:paraId="5B4DA947" w14:textId="77777777" w:rsidR="00FC3D79" w:rsidRPr="00FC3D79" w:rsidRDefault="00FC3D79" w:rsidP="00AC060A">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Povećanje nastaje na poziciji „</w:t>
      </w:r>
      <w:r w:rsidRPr="00FC3D79">
        <w:rPr>
          <w:rFonts w:eastAsia="Calibri" w:cstheme="minorHAnsi"/>
          <w:i/>
          <w:iCs/>
          <w:kern w:val="0"/>
          <w:sz w:val="24"/>
          <w:szCs w:val="24"/>
          <w14:ligatures w14:val="none"/>
        </w:rPr>
        <w:t>Prijevoz pokojnika</w:t>
      </w:r>
      <w:r w:rsidRPr="00FC3D79">
        <w:rPr>
          <w:rFonts w:eastAsia="Calibri" w:cstheme="minorHAnsi"/>
          <w:kern w:val="0"/>
          <w:sz w:val="24"/>
          <w:szCs w:val="24"/>
          <w14:ligatures w14:val="none"/>
        </w:rPr>
        <w:t>“ s koje se plaća prijevoz umrle osobe do odjela za patologiju i nazad, zatim na poziciji pod nazivom „</w:t>
      </w:r>
      <w:r w:rsidRPr="00FC3D79">
        <w:rPr>
          <w:rFonts w:eastAsia="Calibri" w:cstheme="minorHAnsi"/>
          <w:i/>
          <w:iCs/>
          <w:kern w:val="0"/>
          <w:sz w:val="24"/>
          <w:szCs w:val="24"/>
          <w14:ligatures w14:val="none"/>
        </w:rPr>
        <w:t>Prijevoz i ukop nepoznate osobe</w:t>
      </w:r>
      <w:r w:rsidRPr="00FC3D79">
        <w:rPr>
          <w:rFonts w:eastAsia="Calibri" w:cstheme="minorHAnsi"/>
          <w:kern w:val="0"/>
          <w:sz w:val="24"/>
          <w:szCs w:val="24"/>
          <w14:ligatures w14:val="none"/>
        </w:rPr>
        <w:t>“ s koje se plaćaju troškovi ukopa nepoznatih osoba preminulih ili smrtno stradalih na području nadležnosti Grada Novske i poziciji „</w:t>
      </w:r>
      <w:r w:rsidRPr="00FC3D79">
        <w:rPr>
          <w:rFonts w:eastAsia="Calibri" w:cstheme="minorHAnsi"/>
          <w:i/>
          <w:iCs/>
          <w:kern w:val="0"/>
          <w:sz w:val="24"/>
          <w:szCs w:val="24"/>
          <w14:ligatures w14:val="none"/>
        </w:rPr>
        <w:t>Sufinanciranje grobnog mjesta hrvatskim braniteljima“</w:t>
      </w:r>
      <w:r w:rsidRPr="00FC3D79">
        <w:rPr>
          <w:rFonts w:eastAsia="Calibri" w:cstheme="minorHAnsi"/>
          <w:kern w:val="0"/>
          <w:sz w:val="24"/>
          <w:szCs w:val="24"/>
          <w14:ligatures w14:val="none"/>
        </w:rPr>
        <w:t xml:space="preserve"> s koje se plaća 50% troška grobnog mjesta na kome je ukopan preminuli hrvatski branitelj. Ovim povećanjem se osiguravaju potrebna sredstva do kraja tekuća godine.</w:t>
      </w:r>
    </w:p>
    <w:p w14:paraId="10C2BB6F" w14:textId="77777777" w:rsidR="00FC3D79" w:rsidRPr="00FC3D79" w:rsidRDefault="00FC3D79" w:rsidP="00FC3D79">
      <w:pPr>
        <w:shd w:val="clear" w:color="auto" w:fill="FFFFFF"/>
        <w:spacing w:after="0" w:line="240" w:lineRule="auto"/>
        <w:rPr>
          <w:rFonts w:eastAsia="Calibri" w:cstheme="minorHAnsi"/>
          <w:b/>
          <w:color w:val="0070C0"/>
          <w:kern w:val="0"/>
          <w:sz w:val="24"/>
          <w:szCs w:val="24"/>
          <w14:ligatures w14:val="none"/>
        </w:rPr>
      </w:pPr>
    </w:p>
    <w:p w14:paraId="199D4D7F"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3.2. Program 1022 UPRAVLJANJE IMOVINOM</w:t>
      </w:r>
    </w:p>
    <w:p w14:paraId="42B2AF25"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5BF5E625"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3.2.1. Aktivnost 1022 A100001 Upravljanje objektima u vlasništvu grada</w:t>
      </w:r>
    </w:p>
    <w:p w14:paraId="038B1321" w14:textId="77777777" w:rsidR="00FC3D79" w:rsidRPr="00FC3D79" w:rsidRDefault="00FC3D79" w:rsidP="00FC3D79">
      <w:pPr>
        <w:shd w:val="clear" w:color="auto" w:fill="FFFFFF"/>
        <w:spacing w:after="0" w:line="240" w:lineRule="auto"/>
        <w:rPr>
          <w:rFonts w:eastAsia="Calibri" w:cstheme="minorHAnsi"/>
          <w:b/>
          <w:color w:val="0070C0"/>
          <w:kern w:val="0"/>
          <w:sz w:val="24"/>
          <w:szCs w:val="24"/>
          <w14:ligatures w14:val="none"/>
        </w:rPr>
      </w:pPr>
    </w:p>
    <w:p w14:paraId="09698BDE" w14:textId="5F1AA0B7" w:rsidR="00FC3D79" w:rsidRPr="00FC3D79" w:rsidRDefault="00FC3D79" w:rsidP="00AC060A">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b/>
          <w:color w:val="0070C0"/>
          <w:kern w:val="0"/>
          <w:sz w:val="24"/>
          <w:szCs w:val="24"/>
          <w14:ligatures w14:val="none"/>
        </w:rPr>
        <w:t xml:space="preserve"> </w:t>
      </w:r>
      <w:r w:rsidRPr="00FC3D79">
        <w:rPr>
          <w:rFonts w:eastAsia="Calibri" w:cstheme="minorHAnsi"/>
          <w:kern w:val="0"/>
          <w:sz w:val="24"/>
          <w:szCs w:val="24"/>
          <w14:ligatures w14:val="none"/>
        </w:rPr>
        <w:t xml:space="preserve">Sredstva za financiranje ovog projekta smanjuju se za 41.300,00 </w:t>
      </w:r>
      <w:r w:rsidR="00AC060A">
        <w:rPr>
          <w:rFonts w:eastAsia="Calibri" w:cstheme="minorHAnsi"/>
          <w:kern w:val="0"/>
          <w:sz w:val="24"/>
          <w:szCs w:val="24"/>
          <w14:ligatures w14:val="none"/>
        </w:rPr>
        <w:t xml:space="preserve">eura </w:t>
      </w:r>
      <w:r w:rsidRPr="00FC3D79">
        <w:rPr>
          <w:rFonts w:eastAsia="Calibri" w:cstheme="minorHAnsi"/>
          <w:kern w:val="0"/>
          <w:sz w:val="24"/>
          <w:szCs w:val="24"/>
          <w14:ligatures w14:val="none"/>
        </w:rPr>
        <w:t xml:space="preserve">te sada iznose 178.500,00 </w:t>
      </w:r>
      <w:r w:rsidR="00AC060A">
        <w:rPr>
          <w:rFonts w:eastAsia="Calibri" w:cstheme="minorHAnsi"/>
          <w:kern w:val="0"/>
          <w:sz w:val="24"/>
          <w:szCs w:val="24"/>
          <w14:ligatures w14:val="none"/>
        </w:rPr>
        <w:t>eura</w:t>
      </w:r>
      <w:r w:rsidRPr="00FC3D79">
        <w:rPr>
          <w:rFonts w:eastAsia="Calibri" w:cstheme="minorHAnsi"/>
          <w:kern w:val="0"/>
          <w:sz w:val="24"/>
          <w:szCs w:val="24"/>
          <w14:ligatures w14:val="none"/>
        </w:rPr>
        <w:t>. Smanjenje je rezultat povećanja i smanjenja pojedinih pozicija.</w:t>
      </w:r>
    </w:p>
    <w:p w14:paraId="312783F0" w14:textId="648B21C8" w:rsidR="00FC3D79" w:rsidRPr="00FC3D79" w:rsidRDefault="00FC3D79" w:rsidP="00AC060A">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Smanjenje u iznosu od </w:t>
      </w:r>
      <w:r w:rsidR="00AC060A">
        <w:rPr>
          <w:rFonts w:eastAsia="Calibri" w:cstheme="minorHAnsi"/>
          <w:kern w:val="0"/>
          <w:sz w:val="24"/>
          <w:szCs w:val="24"/>
          <w14:ligatures w14:val="none"/>
        </w:rPr>
        <w:t>50</w:t>
      </w:r>
      <w:r w:rsidR="004B1197">
        <w:rPr>
          <w:rFonts w:eastAsia="Calibri" w:cstheme="minorHAnsi"/>
          <w:kern w:val="0"/>
          <w:sz w:val="24"/>
          <w:szCs w:val="24"/>
          <w14:ligatures w14:val="none"/>
        </w:rPr>
        <w:t>.000</w:t>
      </w:r>
      <w:r w:rsidRPr="00FC3D79">
        <w:rPr>
          <w:rFonts w:eastAsia="Calibri" w:cstheme="minorHAnsi"/>
          <w:kern w:val="0"/>
          <w:sz w:val="24"/>
          <w:szCs w:val="24"/>
          <w14:ligatures w14:val="none"/>
        </w:rPr>
        <w:t>,00 eura nastaje na poziciji „</w:t>
      </w:r>
      <w:r w:rsidRPr="00FC3D79">
        <w:rPr>
          <w:rFonts w:eastAsia="Calibri" w:cstheme="minorHAnsi"/>
          <w:i/>
          <w:iCs/>
          <w:kern w:val="0"/>
          <w:sz w:val="24"/>
          <w:szCs w:val="24"/>
          <w14:ligatures w14:val="none"/>
        </w:rPr>
        <w:t>Režijski troškovi</w:t>
      </w:r>
      <w:r w:rsidRPr="00FC3D79">
        <w:rPr>
          <w:rFonts w:eastAsia="Calibri" w:cstheme="minorHAnsi"/>
          <w:kern w:val="0"/>
          <w:sz w:val="24"/>
          <w:szCs w:val="24"/>
          <w14:ligatures w14:val="none"/>
        </w:rPr>
        <w:t>“. Ova je pozicija bila planirana u velikom iznosu na početku godine jer su najavljivane cijene energenata bile puno više od stvarnih cijena tokom godine (mjere vlade su znatno snizile trošak režija).</w:t>
      </w:r>
    </w:p>
    <w:p w14:paraId="53FD622E" w14:textId="602D0726" w:rsidR="00FC3D79" w:rsidRPr="00FC3D79" w:rsidRDefault="00FC3D79" w:rsidP="00AC060A">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Povećanje u ukupnom iznosu od 3.900,00</w:t>
      </w:r>
      <w:r w:rsidR="00AC060A">
        <w:rPr>
          <w:rFonts w:eastAsia="Calibri" w:cstheme="minorHAnsi"/>
          <w:kern w:val="0"/>
          <w:sz w:val="24"/>
          <w:szCs w:val="24"/>
          <w14:ligatures w14:val="none"/>
        </w:rPr>
        <w:t xml:space="preserve"> </w:t>
      </w:r>
      <w:r w:rsidRPr="00FC3D79">
        <w:rPr>
          <w:rFonts w:eastAsia="Calibri" w:cstheme="minorHAnsi"/>
          <w:kern w:val="0"/>
          <w:sz w:val="24"/>
          <w:szCs w:val="24"/>
          <w14:ligatures w14:val="none"/>
        </w:rPr>
        <w:t>eura nastaje na pozicijama s kojih se plaćaju komunalne usluge i na poziciji „</w:t>
      </w:r>
      <w:proofErr w:type="spellStart"/>
      <w:r w:rsidRPr="00FC3D79">
        <w:rPr>
          <w:rFonts w:eastAsia="Calibri" w:cstheme="minorHAnsi"/>
          <w:i/>
          <w:iCs/>
          <w:kern w:val="0"/>
          <w:sz w:val="24"/>
          <w:szCs w:val="24"/>
          <w14:ligatures w14:val="none"/>
        </w:rPr>
        <w:t>Wi-fi</w:t>
      </w:r>
      <w:proofErr w:type="spellEnd"/>
      <w:r w:rsidRPr="00FC3D79">
        <w:rPr>
          <w:rFonts w:eastAsia="Calibri" w:cstheme="minorHAnsi"/>
          <w:i/>
          <w:iCs/>
          <w:kern w:val="0"/>
          <w:sz w:val="24"/>
          <w:szCs w:val="24"/>
          <w14:ligatures w14:val="none"/>
        </w:rPr>
        <w:t xml:space="preserve"> promet</w:t>
      </w:r>
      <w:r w:rsidRPr="00FC3D79">
        <w:rPr>
          <w:rFonts w:eastAsia="Calibri" w:cstheme="minorHAnsi"/>
          <w:kern w:val="0"/>
          <w:sz w:val="24"/>
          <w:szCs w:val="24"/>
          <w14:ligatures w14:val="none"/>
        </w:rPr>
        <w:t>“ s koje se plaća Internet promet na javnim pristupnim točkama u gradu Novska.</w:t>
      </w:r>
    </w:p>
    <w:p w14:paraId="3AAC704E" w14:textId="77777777" w:rsidR="00FC3D79" w:rsidRDefault="00FC3D79" w:rsidP="00FC3D79">
      <w:pPr>
        <w:shd w:val="clear" w:color="auto" w:fill="FFFFFF"/>
        <w:spacing w:after="0" w:line="240" w:lineRule="auto"/>
        <w:rPr>
          <w:rFonts w:eastAsia="Calibri" w:cstheme="minorHAnsi"/>
          <w:kern w:val="0"/>
          <w:sz w:val="24"/>
          <w:szCs w:val="24"/>
          <w14:ligatures w14:val="none"/>
        </w:rPr>
      </w:pPr>
    </w:p>
    <w:p w14:paraId="065786D8" w14:textId="77777777" w:rsidR="00AC060A" w:rsidRDefault="00AC060A" w:rsidP="00FC3D79">
      <w:pPr>
        <w:shd w:val="clear" w:color="auto" w:fill="FFFFFF"/>
        <w:spacing w:after="0" w:line="240" w:lineRule="auto"/>
        <w:rPr>
          <w:rFonts w:eastAsia="Calibri" w:cstheme="minorHAnsi"/>
          <w:kern w:val="0"/>
          <w:sz w:val="24"/>
          <w:szCs w:val="24"/>
          <w14:ligatures w14:val="none"/>
        </w:rPr>
      </w:pPr>
    </w:p>
    <w:p w14:paraId="1DF81B5A" w14:textId="77777777" w:rsidR="004B1197" w:rsidRPr="00FC3D79" w:rsidRDefault="004B1197" w:rsidP="00FC3D79">
      <w:pPr>
        <w:shd w:val="clear" w:color="auto" w:fill="FFFFFF"/>
        <w:spacing w:after="0" w:line="240" w:lineRule="auto"/>
        <w:rPr>
          <w:rFonts w:eastAsia="Calibri" w:cstheme="minorHAnsi"/>
          <w:kern w:val="0"/>
          <w:sz w:val="24"/>
          <w:szCs w:val="24"/>
          <w14:ligatures w14:val="none"/>
        </w:rPr>
      </w:pPr>
    </w:p>
    <w:p w14:paraId="045D21E7"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lastRenderedPageBreak/>
        <w:t>3.2.2. Kapitalni projekt 1022 K100002 Razvoj infrastrukture širokopojasnog interneta</w:t>
      </w:r>
    </w:p>
    <w:p w14:paraId="03EA4BED"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4E6F6EA1" w14:textId="323ECC75"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Sredstva za financiranje ovog projekta brišu se u cijelosti.  Kroz ovaj projekt se željelo sufinancirati širokopojasni internet u tzv. Bijelim zonama (zone s malo korisnika u kojima </w:t>
      </w:r>
      <w:proofErr w:type="spellStart"/>
      <w:r w:rsidRPr="00FC3D79">
        <w:rPr>
          <w:rFonts w:eastAsia="Calibri" w:cstheme="minorHAnsi"/>
          <w:kern w:val="0"/>
          <w:sz w:val="24"/>
          <w:szCs w:val="24"/>
          <w14:ligatures w14:val="none"/>
        </w:rPr>
        <w:t>teleoperateri</w:t>
      </w:r>
      <w:proofErr w:type="spellEnd"/>
      <w:r w:rsidRPr="00FC3D79">
        <w:rPr>
          <w:rFonts w:eastAsia="Calibri" w:cstheme="minorHAnsi"/>
          <w:kern w:val="0"/>
          <w:sz w:val="24"/>
          <w:szCs w:val="24"/>
          <w14:ligatures w14:val="none"/>
        </w:rPr>
        <w:t xml:space="preserve"> ne vide komercijalni interes). No</w:t>
      </w:r>
      <w:r w:rsidR="004B1197">
        <w:rPr>
          <w:rFonts w:eastAsia="Calibri" w:cstheme="minorHAnsi"/>
          <w:kern w:val="0"/>
          <w:sz w:val="24"/>
          <w:szCs w:val="24"/>
          <w14:ligatures w14:val="none"/>
        </w:rPr>
        <w:t>,</w:t>
      </w:r>
      <w:r w:rsidRPr="00FC3D79">
        <w:rPr>
          <w:rFonts w:eastAsia="Calibri" w:cstheme="minorHAnsi"/>
          <w:kern w:val="0"/>
          <w:sz w:val="24"/>
          <w:szCs w:val="24"/>
          <w14:ligatures w14:val="none"/>
        </w:rPr>
        <w:t xml:space="preserve"> budući da niti jedan </w:t>
      </w:r>
      <w:proofErr w:type="spellStart"/>
      <w:r w:rsidRPr="00FC3D79">
        <w:rPr>
          <w:rFonts w:eastAsia="Calibri" w:cstheme="minorHAnsi"/>
          <w:kern w:val="0"/>
          <w:sz w:val="24"/>
          <w:szCs w:val="24"/>
          <w14:ligatures w14:val="none"/>
        </w:rPr>
        <w:t>teleoperter</w:t>
      </w:r>
      <w:proofErr w:type="spellEnd"/>
      <w:r w:rsidRPr="00FC3D79">
        <w:rPr>
          <w:rFonts w:eastAsia="Calibri" w:cstheme="minorHAnsi"/>
          <w:kern w:val="0"/>
          <w:sz w:val="24"/>
          <w:szCs w:val="24"/>
          <w14:ligatures w14:val="none"/>
        </w:rPr>
        <w:t xml:space="preserve"> nije iskazao interes za ovaj projekt, on se gasi u cijelosti.</w:t>
      </w:r>
    </w:p>
    <w:p w14:paraId="23F404C9" w14:textId="77777777" w:rsidR="00FC3D79" w:rsidRPr="00FC3D79" w:rsidRDefault="00FC3D79" w:rsidP="00FC3D79">
      <w:pPr>
        <w:shd w:val="clear" w:color="auto" w:fill="FFFFFF"/>
        <w:spacing w:after="0" w:line="240" w:lineRule="auto"/>
        <w:rPr>
          <w:rFonts w:eastAsia="Calibri" w:cstheme="minorHAnsi"/>
          <w:kern w:val="0"/>
          <w:sz w:val="24"/>
          <w:szCs w:val="24"/>
          <w14:ligatures w14:val="none"/>
        </w:rPr>
      </w:pPr>
    </w:p>
    <w:p w14:paraId="636854E1"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3.2.3. Tekući projekt 1022 T100001 Legalizacija objekata u vlasništvu grada</w:t>
      </w:r>
    </w:p>
    <w:p w14:paraId="348D2EFB"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27501499" w14:textId="2E366132" w:rsidR="00FC3D79" w:rsidRPr="00FC3D79" w:rsidRDefault="00FC3D79" w:rsidP="004B1197">
      <w:pPr>
        <w:shd w:val="clear" w:color="auto" w:fill="FFFFFF"/>
        <w:spacing w:after="0" w:line="240" w:lineRule="auto"/>
        <w:jc w:val="both"/>
        <w:rPr>
          <w:rFonts w:eastAsia="Calibri" w:cstheme="minorHAnsi"/>
          <w:color w:val="0070C0"/>
          <w:kern w:val="0"/>
          <w:sz w:val="24"/>
          <w:szCs w:val="24"/>
          <w14:ligatures w14:val="none"/>
        </w:rPr>
      </w:pPr>
      <w:r w:rsidRPr="00FC3D79">
        <w:rPr>
          <w:rFonts w:eastAsia="Calibri" w:cstheme="minorHAnsi"/>
          <w:bCs/>
          <w:kern w:val="0"/>
          <w:sz w:val="24"/>
          <w:szCs w:val="24"/>
          <w14:ligatures w14:val="none"/>
        </w:rPr>
        <w:t>Budući da u tekućoj godini neće biti troška vezanog uz legalizaciju objekata u vlasništvu grada,</w:t>
      </w:r>
      <w:r w:rsidRPr="00FC3D79">
        <w:rPr>
          <w:rFonts w:eastAsia="Calibri" w:cstheme="minorHAnsi"/>
          <w:b/>
          <w:kern w:val="0"/>
          <w:sz w:val="24"/>
          <w:szCs w:val="24"/>
          <w14:ligatures w14:val="none"/>
        </w:rPr>
        <w:t xml:space="preserve"> s</w:t>
      </w:r>
      <w:r w:rsidRPr="00FC3D79">
        <w:rPr>
          <w:rFonts w:eastAsia="Calibri" w:cstheme="minorHAnsi"/>
          <w:kern w:val="0"/>
          <w:sz w:val="24"/>
          <w:szCs w:val="24"/>
          <w14:ligatures w14:val="none"/>
        </w:rPr>
        <w:t>redstva za financiranje ovog projekta brišu se u cijelosti.</w:t>
      </w:r>
    </w:p>
    <w:p w14:paraId="4632FB03" w14:textId="77777777" w:rsidR="00FC3D79" w:rsidRPr="00FC3D79" w:rsidRDefault="00FC3D79" w:rsidP="00FC3D79">
      <w:pPr>
        <w:shd w:val="clear" w:color="auto" w:fill="FFFFFF"/>
        <w:spacing w:after="0" w:line="240" w:lineRule="auto"/>
        <w:rPr>
          <w:rFonts w:eastAsia="Calibri" w:cstheme="minorHAnsi"/>
          <w:b/>
          <w:color w:val="0070C0"/>
          <w:kern w:val="0"/>
          <w:sz w:val="24"/>
          <w:szCs w:val="24"/>
          <w14:ligatures w14:val="none"/>
        </w:rPr>
      </w:pPr>
      <w:r w:rsidRPr="00FC3D79">
        <w:rPr>
          <w:rFonts w:eastAsia="Calibri" w:cstheme="minorHAnsi"/>
          <w:b/>
          <w:color w:val="0070C0"/>
          <w:kern w:val="0"/>
          <w:sz w:val="24"/>
          <w:szCs w:val="24"/>
          <w14:ligatures w14:val="none"/>
        </w:rPr>
        <w:tab/>
      </w:r>
    </w:p>
    <w:p w14:paraId="2CD47C3B"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3.2.4. Tekući projekt 1022 T100002 Redovno održavanje opreme i uređaja</w:t>
      </w:r>
    </w:p>
    <w:p w14:paraId="6EAEAA9D"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3DD4384E" w14:textId="68902584"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Sredstva za financiranje ovog projekta povećavaju se za iznos od  4.051,00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te sada iznose 26.014,00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w:t>
      </w:r>
    </w:p>
    <w:p w14:paraId="1180D823" w14:textId="7CFC39C0" w:rsidR="00FC3D79" w:rsidRPr="00FC3D79" w:rsidRDefault="00FC3D79" w:rsidP="004B1197">
      <w:pPr>
        <w:shd w:val="clear" w:color="auto" w:fill="FFFFFF"/>
        <w:spacing w:after="0" w:line="240" w:lineRule="auto"/>
        <w:jc w:val="both"/>
        <w:rPr>
          <w:rFonts w:eastAsia="Calibri" w:cstheme="minorHAnsi"/>
          <w:b/>
          <w:kern w:val="0"/>
          <w:sz w:val="24"/>
          <w:szCs w:val="24"/>
          <w14:ligatures w14:val="none"/>
        </w:rPr>
      </w:pPr>
      <w:r w:rsidRPr="00FC3D79">
        <w:rPr>
          <w:rFonts w:eastAsia="Calibri" w:cstheme="minorHAnsi"/>
          <w:kern w:val="0"/>
          <w:sz w:val="24"/>
          <w:szCs w:val="24"/>
          <w14:ligatures w14:val="none"/>
        </w:rPr>
        <w:t>Povećanje nastaje na poziciji pod nazivom „</w:t>
      </w:r>
      <w:r w:rsidRPr="00FC3D79">
        <w:rPr>
          <w:rFonts w:eastAsia="Calibri" w:cstheme="minorHAnsi"/>
          <w:i/>
          <w:iCs/>
          <w:kern w:val="0"/>
          <w:sz w:val="24"/>
          <w:szCs w:val="24"/>
          <w14:ligatures w14:val="none"/>
        </w:rPr>
        <w:t>Premije osiguranja</w:t>
      </w:r>
      <w:r w:rsidRPr="00FC3D79">
        <w:rPr>
          <w:rFonts w:eastAsia="Calibri" w:cstheme="minorHAnsi"/>
          <w:kern w:val="0"/>
          <w:sz w:val="24"/>
          <w:szCs w:val="24"/>
          <w14:ligatures w14:val="none"/>
        </w:rPr>
        <w:t xml:space="preserve">“ kao posljedica dodatka ugovora za osiguranje objekata u vlasništvu grada, kojim se sad osigurava i Hotel </w:t>
      </w:r>
      <w:proofErr w:type="spellStart"/>
      <w:r w:rsidRPr="00FC3D79">
        <w:rPr>
          <w:rFonts w:eastAsia="Calibri" w:cstheme="minorHAnsi"/>
          <w:kern w:val="0"/>
          <w:sz w:val="24"/>
          <w:szCs w:val="24"/>
          <w14:ligatures w14:val="none"/>
        </w:rPr>
        <w:t>Knopp</w:t>
      </w:r>
      <w:proofErr w:type="spellEnd"/>
      <w:r w:rsidRPr="00FC3D79">
        <w:rPr>
          <w:rFonts w:eastAsia="Calibri" w:cstheme="minorHAnsi"/>
          <w:kern w:val="0"/>
          <w:sz w:val="24"/>
          <w:szCs w:val="24"/>
          <w14:ligatures w14:val="none"/>
        </w:rPr>
        <w:t xml:space="preserve"> koji do sad nije bio predmetom osiguranja (osiguranje je pokrivao izvođač radova dok su radovi bili u tijeku, završno s uspješno obavljenim tehničkim pregledom). Povećanje nastaje i na poziciji „</w:t>
      </w:r>
      <w:r w:rsidRPr="00FC3D79">
        <w:rPr>
          <w:rFonts w:eastAsia="Calibri" w:cstheme="minorHAnsi"/>
          <w:i/>
          <w:iCs/>
          <w:kern w:val="0"/>
          <w:sz w:val="24"/>
          <w:szCs w:val="24"/>
          <w14:ligatures w14:val="none"/>
        </w:rPr>
        <w:t>Kasko osiguranje za vatrogasnu cisternu</w:t>
      </w:r>
      <w:r w:rsidRPr="00FC3D79">
        <w:rPr>
          <w:rFonts w:eastAsia="Calibri" w:cstheme="minorHAnsi"/>
          <w:kern w:val="0"/>
          <w:sz w:val="24"/>
          <w:szCs w:val="24"/>
          <w14:ligatures w14:val="none"/>
        </w:rPr>
        <w:t>“ (cisterna iz robnih rezervi na korištenju u JVP Novska) te na poziciji „</w:t>
      </w:r>
      <w:r w:rsidRPr="00FC3D79">
        <w:rPr>
          <w:rFonts w:eastAsia="Calibri" w:cstheme="minorHAnsi"/>
          <w:i/>
          <w:iCs/>
          <w:kern w:val="0"/>
          <w:sz w:val="24"/>
          <w:szCs w:val="24"/>
          <w14:ligatures w14:val="none"/>
        </w:rPr>
        <w:t>Usluge tekućeg i investicijskog održavanja prijevoznih sredstava</w:t>
      </w:r>
      <w:r w:rsidRPr="00FC3D79">
        <w:rPr>
          <w:rFonts w:eastAsia="Calibri" w:cstheme="minorHAnsi"/>
          <w:kern w:val="0"/>
          <w:sz w:val="24"/>
          <w:szCs w:val="24"/>
          <w14:ligatures w14:val="none"/>
        </w:rPr>
        <w:t>“. Ovim povećanjem se osiguravaju potrebna sredstva do kraja tekuće godine.</w:t>
      </w:r>
    </w:p>
    <w:p w14:paraId="16F07B5A" w14:textId="77777777" w:rsidR="00FC3D79" w:rsidRPr="00FC3D79" w:rsidRDefault="00FC3D79" w:rsidP="004B1197">
      <w:pPr>
        <w:shd w:val="clear" w:color="auto" w:fill="FFFFFF"/>
        <w:spacing w:after="0" w:line="240" w:lineRule="auto"/>
        <w:jc w:val="both"/>
        <w:rPr>
          <w:rFonts w:eastAsia="Calibri" w:cstheme="minorHAnsi"/>
          <w:b/>
          <w:color w:val="0070C0"/>
          <w:kern w:val="0"/>
          <w:sz w:val="24"/>
          <w:szCs w:val="24"/>
          <w14:ligatures w14:val="none"/>
        </w:rPr>
      </w:pPr>
    </w:p>
    <w:p w14:paraId="22B8EDDC"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3.2.5. Tekući projekt 1022 T100003 Otkup zemljišta</w:t>
      </w:r>
    </w:p>
    <w:p w14:paraId="2B89D34F"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617C54FD" w14:textId="796B976A"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Sredstva za financiranje ovog projekta smanjuju se za iznos od  80.000,00 </w:t>
      </w:r>
      <w:r w:rsidR="004B1197">
        <w:rPr>
          <w:rFonts w:eastAsia="Calibri" w:cstheme="minorHAnsi"/>
          <w:kern w:val="0"/>
          <w:sz w:val="24"/>
          <w:szCs w:val="24"/>
          <w14:ligatures w14:val="none"/>
        </w:rPr>
        <w:t xml:space="preserve">eura </w:t>
      </w:r>
      <w:r w:rsidRPr="00FC3D79">
        <w:rPr>
          <w:rFonts w:eastAsia="Calibri" w:cstheme="minorHAnsi"/>
          <w:kern w:val="0"/>
          <w:sz w:val="24"/>
          <w:szCs w:val="24"/>
          <w14:ligatures w14:val="none"/>
        </w:rPr>
        <w:t xml:space="preserve">te sada iznose 119.900,00 eura. Ovim sredstvima je plaćen otkup suvlasničkog dijela Hrvatskog telekoma u zgradi stare pošte u iznosu od 60.800,00 eura i planira se otkup zemljišta u </w:t>
      </w:r>
      <w:proofErr w:type="spellStart"/>
      <w:r w:rsidRPr="00FC3D79">
        <w:rPr>
          <w:rFonts w:eastAsia="Calibri" w:cstheme="minorHAnsi"/>
          <w:kern w:val="0"/>
          <w:sz w:val="24"/>
          <w:szCs w:val="24"/>
          <w14:ligatures w14:val="none"/>
        </w:rPr>
        <w:t>Bročicama</w:t>
      </w:r>
      <w:proofErr w:type="spellEnd"/>
      <w:r w:rsidRPr="00FC3D79">
        <w:rPr>
          <w:rFonts w:eastAsia="Calibri" w:cstheme="minorHAnsi"/>
          <w:kern w:val="0"/>
          <w:sz w:val="24"/>
          <w:szCs w:val="24"/>
          <w14:ligatures w14:val="none"/>
        </w:rPr>
        <w:t xml:space="preserve"> potrebnog za proširenje područne škole u iznosu od 59.100,00 eura.</w:t>
      </w:r>
    </w:p>
    <w:p w14:paraId="79D55F33" w14:textId="77777777" w:rsidR="00FC3D79" w:rsidRPr="00FC3D79" w:rsidRDefault="00FC3D79" w:rsidP="00FC3D79">
      <w:pPr>
        <w:shd w:val="clear" w:color="auto" w:fill="FFFFFF"/>
        <w:spacing w:after="0" w:line="240" w:lineRule="auto"/>
        <w:rPr>
          <w:rFonts w:eastAsia="Calibri" w:cstheme="minorHAnsi"/>
          <w:b/>
          <w:color w:val="0070C0"/>
          <w:kern w:val="0"/>
          <w:sz w:val="24"/>
          <w:szCs w:val="24"/>
          <w14:ligatures w14:val="none"/>
        </w:rPr>
      </w:pPr>
    </w:p>
    <w:p w14:paraId="09B219F2"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3.2.6. Tekući projekt 1022 T100004 Održavanje zgrade gradske vijećnice</w:t>
      </w:r>
    </w:p>
    <w:p w14:paraId="109A1A7B"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02F691B1" w14:textId="659272E3"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Sredstva za financiranje ovog projekta smanjuju se za iznos od  16.850,00 </w:t>
      </w:r>
      <w:r w:rsidR="004B1197">
        <w:rPr>
          <w:rFonts w:eastAsia="Calibri" w:cstheme="minorHAnsi"/>
          <w:kern w:val="0"/>
          <w:sz w:val="24"/>
          <w:szCs w:val="24"/>
          <w14:ligatures w14:val="none"/>
        </w:rPr>
        <w:t xml:space="preserve">eura </w:t>
      </w:r>
      <w:r w:rsidRPr="00FC3D79">
        <w:rPr>
          <w:rFonts w:eastAsia="Calibri" w:cstheme="minorHAnsi"/>
          <w:kern w:val="0"/>
          <w:sz w:val="24"/>
          <w:szCs w:val="24"/>
          <w14:ligatures w14:val="none"/>
        </w:rPr>
        <w:t xml:space="preserve">te sada iznose 147.402,00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w:t>
      </w:r>
    </w:p>
    <w:p w14:paraId="483FDED5" w14:textId="77777777"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Smanjenje nastaje na poziciji pod nazivom „</w:t>
      </w:r>
      <w:r w:rsidRPr="00FC3D79">
        <w:rPr>
          <w:rFonts w:eastAsia="Calibri" w:cstheme="minorHAnsi"/>
          <w:i/>
          <w:iCs/>
          <w:kern w:val="0"/>
          <w:sz w:val="24"/>
          <w:szCs w:val="24"/>
          <w14:ligatures w14:val="none"/>
        </w:rPr>
        <w:t>Uređenje hodnika u zgradi GV – zamjena stolarije</w:t>
      </w:r>
      <w:r w:rsidRPr="00FC3D79">
        <w:rPr>
          <w:rFonts w:eastAsia="Calibri" w:cstheme="minorHAnsi"/>
          <w:kern w:val="0"/>
          <w:sz w:val="24"/>
          <w:szCs w:val="24"/>
          <w14:ligatures w14:val="none"/>
        </w:rPr>
        <w:t>“. Budući da naručeni prozori neće biti isporučeni i ugrađeni u tekućoj godini, dolazi do ovog smanjenja plana. Isporuka se očekuje početkom 2025. godine.</w:t>
      </w:r>
    </w:p>
    <w:p w14:paraId="55547FAD" w14:textId="77777777" w:rsidR="00FC3D79" w:rsidRPr="00FC3D79" w:rsidRDefault="00FC3D79" w:rsidP="00FC3D79">
      <w:pPr>
        <w:shd w:val="clear" w:color="auto" w:fill="FFFFFF"/>
        <w:spacing w:after="0" w:line="240" w:lineRule="auto"/>
        <w:rPr>
          <w:rFonts w:eastAsia="Calibri" w:cstheme="minorHAnsi"/>
          <w:kern w:val="0"/>
          <w:sz w:val="24"/>
          <w:szCs w:val="24"/>
          <w14:ligatures w14:val="none"/>
        </w:rPr>
      </w:pPr>
    </w:p>
    <w:p w14:paraId="25B2E8B7"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3.2.7. Tekući projekt 1022 T100005 Održavanje stanova u vlasništvu grada</w:t>
      </w:r>
    </w:p>
    <w:p w14:paraId="5B96784A"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3691977C" w14:textId="414C48F7" w:rsid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Sredstva za financiranje ovog projekta povećavaju se za iznos od  200,00 </w:t>
      </w:r>
      <w:r w:rsidR="004B1197">
        <w:rPr>
          <w:rFonts w:eastAsia="Calibri" w:cstheme="minorHAnsi"/>
          <w:kern w:val="0"/>
          <w:sz w:val="24"/>
          <w:szCs w:val="24"/>
          <w14:ligatures w14:val="none"/>
        </w:rPr>
        <w:t xml:space="preserve">eura </w:t>
      </w:r>
      <w:r w:rsidRPr="00FC3D79">
        <w:rPr>
          <w:rFonts w:eastAsia="Calibri" w:cstheme="minorHAnsi"/>
          <w:kern w:val="0"/>
          <w:sz w:val="24"/>
          <w:szCs w:val="24"/>
          <w14:ligatures w14:val="none"/>
        </w:rPr>
        <w:t xml:space="preserve">te sada iznose 29.153,00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 Povećanje nastaje na poziciji „</w:t>
      </w:r>
      <w:r w:rsidRPr="00FC3D79">
        <w:rPr>
          <w:rFonts w:eastAsia="Calibri" w:cstheme="minorHAnsi"/>
          <w:i/>
          <w:iCs/>
          <w:kern w:val="0"/>
          <w:sz w:val="24"/>
          <w:szCs w:val="24"/>
          <w14:ligatures w14:val="none"/>
        </w:rPr>
        <w:t>Troškovi zajedničke pričuve</w:t>
      </w:r>
      <w:r w:rsidRPr="00FC3D79">
        <w:rPr>
          <w:rFonts w:eastAsia="Calibri" w:cstheme="minorHAnsi"/>
          <w:kern w:val="0"/>
          <w:sz w:val="24"/>
          <w:szCs w:val="24"/>
          <w14:ligatures w14:val="none"/>
        </w:rPr>
        <w:t>“ i povećanjem se osiguravaju potrebna sredstva za ovaj trošak do kraja tekuće godine.</w:t>
      </w:r>
    </w:p>
    <w:p w14:paraId="2DF5A7EC" w14:textId="77777777" w:rsidR="004B1197" w:rsidRDefault="004B1197" w:rsidP="004B1197">
      <w:pPr>
        <w:shd w:val="clear" w:color="auto" w:fill="FFFFFF"/>
        <w:spacing w:after="0" w:line="240" w:lineRule="auto"/>
        <w:jc w:val="both"/>
        <w:rPr>
          <w:rFonts w:eastAsia="Calibri" w:cstheme="minorHAnsi"/>
          <w:kern w:val="0"/>
          <w:sz w:val="24"/>
          <w:szCs w:val="24"/>
          <w14:ligatures w14:val="none"/>
        </w:rPr>
      </w:pPr>
    </w:p>
    <w:p w14:paraId="2F5DAEAE" w14:textId="77777777" w:rsidR="004B1197" w:rsidRPr="00FC3D79" w:rsidRDefault="004B1197" w:rsidP="004B1197">
      <w:pPr>
        <w:shd w:val="clear" w:color="auto" w:fill="FFFFFF"/>
        <w:spacing w:after="0" w:line="240" w:lineRule="auto"/>
        <w:jc w:val="both"/>
        <w:rPr>
          <w:rFonts w:eastAsia="Calibri" w:cstheme="minorHAnsi"/>
          <w:kern w:val="0"/>
          <w:sz w:val="24"/>
          <w:szCs w:val="24"/>
          <w14:ligatures w14:val="none"/>
        </w:rPr>
      </w:pPr>
    </w:p>
    <w:p w14:paraId="0A6D3968" w14:textId="77777777" w:rsidR="00FC3D79" w:rsidRPr="00FC3D79" w:rsidRDefault="00FC3D79" w:rsidP="00FC3D79">
      <w:pPr>
        <w:shd w:val="clear" w:color="auto" w:fill="FFFFFF"/>
        <w:spacing w:after="0" w:line="240" w:lineRule="auto"/>
        <w:rPr>
          <w:rFonts w:eastAsia="Calibri" w:cstheme="minorHAnsi"/>
          <w:kern w:val="0"/>
          <w:sz w:val="24"/>
          <w:szCs w:val="24"/>
          <w14:ligatures w14:val="none"/>
        </w:rPr>
      </w:pPr>
    </w:p>
    <w:p w14:paraId="1B3FF797"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lastRenderedPageBreak/>
        <w:t>3.2.8. Tekući projekt 1022 T100006 Održavanje sportskih objekata</w:t>
      </w:r>
    </w:p>
    <w:p w14:paraId="000A272A"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208D186D" w14:textId="4AA64D7E"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Sredstva za financiranje ovog projekta povećavaju se za iznos od  5.000,00 </w:t>
      </w:r>
      <w:r w:rsidR="004B1197">
        <w:rPr>
          <w:rFonts w:eastAsia="Calibri" w:cstheme="minorHAnsi"/>
          <w:kern w:val="0"/>
          <w:sz w:val="24"/>
          <w:szCs w:val="24"/>
          <w14:ligatures w14:val="none"/>
        </w:rPr>
        <w:t xml:space="preserve">eura </w:t>
      </w:r>
      <w:r w:rsidRPr="00FC3D79">
        <w:rPr>
          <w:rFonts w:eastAsia="Calibri" w:cstheme="minorHAnsi"/>
          <w:kern w:val="0"/>
          <w:sz w:val="24"/>
          <w:szCs w:val="24"/>
          <w14:ligatures w14:val="none"/>
        </w:rPr>
        <w:t>te sada iznose 715.700,00</w:t>
      </w:r>
      <w:r w:rsidR="004B1197">
        <w:rPr>
          <w:rFonts w:eastAsia="Calibri" w:cstheme="minorHAnsi"/>
          <w:kern w:val="0"/>
          <w:sz w:val="24"/>
          <w:szCs w:val="24"/>
          <w14:ligatures w14:val="none"/>
        </w:rPr>
        <w:t xml:space="preserve"> eura</w:t>
      </w:r>
      <w:r w:rsidRPr="00FC3D79">
        <w:rPr>
          <w:rFonts w:eastAsia="Calibri" w:cstheme="minorHAnsi"/>
          <w:kern w:val="0"/>
          <w:sz w:val="24"/>
          <w:szCs w:val="24"/>
          <w14:ligatures w14:val="none"/>
        </w:rPr>
        <w:t>.</w:t>
      </w:r>
      <w:r w:rsidR="004B1197">
        <w:rPr>
          <w:rFonts w:eastAsia="Calibri" w:cstheme="minorHAnsi"/>
          <w:kern w:val="0"/>
          <w:sz w:val="24"/>
          <w:szCs w:val="24"/>
          <w14:ligatures w14:val="none"/>
        </w:rPr>
        <w:t xml:space="preserve"> </w:t>
      </w:r>
      <w:r w:rsidRPr="00FC3D79">
        <w:rPr>
          <w:rFonts w:eastAsia="Calibri" w:cstheme="minorHAnsi"/>
          <w:kern w:val="0"/>
          <w:sz w:val="24"/>
          <w:szCs w:val="24"/>
          <w14:ligatures w14:val="none"/>
        </w:rPr>
        <w:t>Ovo povećanje je rezultat povećanja pozicije „</w:t>
      </w:r>
      <w:r w:rsidRPr="00FC3D79">
        <w:rPr>
          <w:rFonts w:eastAsia="Calibri" w:cstheme="minorHAnsi"/>
          <w:i/>
          <w:iCs/>
          <w:kern w:val="0"/>
          <w:sz w:val="24"/>
          <w:szCs w:val="24"/>
          <w14:ligatures w14:val="none"/>
        </w:rPr>
        <w:t>Održavanje objekata – komunalne usluge</w:t>
      </w:r>
      <w:r w:rsidRPr="00FC3D79">
        <w:rPr>
          <w:rFonts w:eastAsia="Calibri" w:cstheme="minorHAnsi"/>
          <w:kern w:val="0"/>
          <w:sz w:val="24"/>
          <w:szCs w:val="24"/>
          <w14:ligatures w14:val="none"/>
        </w:rPr>
        <w:t>“ i pozicije „</w:t>
      </w:r>
      <w:r w:rsidRPr="00FC3D79">
        <w:rPr>
          <w:rFonts w:eastAsia="Calibri" w:cstheme="minorHAnsi"/>
          <w:i/>
          <w:iCs/>
          <w:kern w:val="0"/>
          <w:sz w:val="24"/>
          <w:szCs w:val="24"/>
          <w14:ligatures w14:val="none"/>
        </w:rPr>
        <w:t>Režije sportskih objekata</w:t>
      </w:r>
      <w:r w:rsidRPr="00FC3D79">
        <w:rPr>
          <w:rFonts w:eastAsia="Calibri" w:cstheme="minorHAnsi"/>
          <w:kern w:val="0"/>
          <w:sz w:val="24"/>
          <w:szCs w:val="24"/>
          <w14:ligatures w14:val="none"/>
        </w:rPr>
        <w:t>“</w:t>
      </w:r>
      <w:r w:rsidR="004B1197">
        <w:rPr>
          <w:rFonts w:eastAsia="Calibri" w:cstheme="minorHAnsi"/>
          <w:kern w:val="0"/>
          <w:sz w:val="24"/>
          <w:szCs w:val="24"/>
          <w14:ligatures w14:val="none"/>
        </w:rPr>
        <w:t xml:space="preserve"> </w:t>
      </w:r>
      <w:r w:rsidRPr="00FC3D79">
        <w:rPr>
          <w:rFonts w:eastAsia="Calibri" w:cstheme="minorHAnsi"/>
          <w:kern w:val="0"/>
          <w:sz w:val="24"/>
          <w:szCs w:val="24"/>
          <w14:ligatures w14:val="none"/>
        </w:rPr>
        <w:t>te smanjenja na poziciji „Održavanje objekata“ i poziciji „Sredstva za čišćenje i ostali materijal“. Zahtjev za ovim promjenama dostavlja Zajednica sportskih udruga koja upravlja objektima.</w:t>
      </w:r>
    </w:p>
    <w:p w14:paraId="5FEEE0D8" w14:textId="77777777" w:rsidR="00FC3D79" w:rsidRPr="00FC3D79" w:rsidRDefault="00FC3D79" w:rsidP="00FC3D79">
      <w:pPr>
        <w:shd w:val="clear" w:color="auto" w:fill="FFFFFF"/>
        <w:spacing w:after="0" w:line="240" w:lineRule="auto"/>
        <w:rPr>
          <w:rFonts w:eastAsia="Calibri" w:cstheme="minorHAnsi"/>
          <w:kern w:val="0"/>
          <w:sz w:val="24"/>
          <w:szCs w:val="24"/>
          <w14:ligatures w14:val="none"/>
        </w:rPr>
      </w:pPr>
    </w:p>
    <w:p w14:paraId="6A349E60"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3.2.9. Tekući projekt 1022 T100007 Održavanje ostalih objekata u vlasništvu grada</w:t>
      </w:r>
    </w:p>
    <w:p w14:paraId="7FACB5E4" w14:textId="77777777" w:rsidR="00FC3D79" w:rsidRPr="00FC3D79" w:rsidRDefault="00FC3D79" w:rsidP="00FC3D79">
      <w:pPr>
        <w:shd w:val="clear" w:color="auto" w:fill="FFFFFF"/>
        <w:spacing w:after="0" w:line="240" w:lineRule="auto"/>
        <w:rPr>
          <w:rFonts w:eastAsia="Calibri" w:cstheme="minorHAnsi"/>
          <w:b/>
          <w:color w:val="0070C0"/>
          <w:kern w:val="0"/>
          <w:sz w:val="24"/>
          <w:szCs w:val="24"/>
          <w14:ligatures w14:val="none"/>
        </w:rPr>
      </w:pPr>
    </w:p>
    <w:p w14:paraId="1FCAF70C" w14:textId="187FB3DF"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Sredstva za financiranje ovog projekta smanjuju se za iznos od  40.847,00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te sada iznose 703.635,00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 Smanjenje je rezultat povećanja i smanjenja pojedinih pozicija, ukidanja pojedinih pozicija</w:t>
      </w:r>
      <w:r w:rsidR="00D21A52">
        <w:rPr>
          <w:rFonts w:eastAsia="Calibri" w:cstheme="minorHAnsi"/>
          <w:kern w:val="0"/>
          <w:sz w:val="24"/>
          <w:szCs w:val="24"/>
          <w14:ligatures w14:val="none"/>
        </w:rPr>
        <w:t xml:space="preserve"> </w:t>
      </w:r>
      <w:r w:rsidRPr="00FC3D79">
        <w:rPr>
          <w:rFonts w:eastAsia="Calibri" w:cstheme="minorHAnsi"/>
          <w:kern w:val="0"/>
          <w:sz w:val="24"/>
          <w:szCs w:val="24"/>
          <w14:ligatures w14:val="none"/>
        </w:rPr>
        <w:t>te otvaranja novih pozicija.</w:t>
      </w:r>
    </w:p>
    <w:p w14:paraId="48744DB8" w14:textId="0D5355B9"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Povećanje nastaje na poziciji </w:t>
      </w:r>
      <w:r w:rsidRPr="00FC3D79">
        <w:rPr>
          <w:rFonts w:eastAsia="Calibri" w:cstheme="minorHAnsi"/>
          <w:i/>
          <w:iCs/>
          <w:kern w:val="0"/>
          <w:sz w:val="24"/>
          <w:szCs w:val="24"/>
          <w14:ligatures w14:val="none"/>
        </w:rPr>
        <w:t>„Rekonstrukcija kotlovnice INA</w:t>
      </w:r>
      <w:r w:rsidRPr="00FC3D79">
        <w:rPr>
          <w:rFonts w:eastAsia="Calibri" w:cstheme="minorHAnsi"/>
          <w:kern w:val="0"/>
          <w:sz w:val="24"/>
          <w:szCs w:val="24"/>
          <w14:ligatures w14:val="none"/>
        </w:rPr>
        <w:t xml:space="preserve">“ u iznosu od 1.056,00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te ona sad iznosi 6.056,00,00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 Ovim sredstvima je plaćen stručni nadzor kod rekonstrukcije kotlovnice đačkog doma.</w:t>
      </w:r>
    </w:p>
    <w:p w14:paraId="30D654D3" w14:textId="1891AF32"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Smanjenje nastaje na poziciji </w:t>
      </w:r>
      <w:r w:rsidRPr="00FC3D79">
        <w:rPr>
          <w:rFonts w:eastAsia="Calibri" w:cstheme="minorHAnsi"/>
          <w:i/>
          <w:iCs/>
          <w:kern w:val="0"/>
          <w:sz w:val="24"/>
          <w:szCs w:val="24"/>
          <w14:ligatures w14:val="none"/>
        </w:rPr>
        <w:t>„Održavanje zgrade INA-e</w:t>
      </w:r>
      <w:r w:rsidRPr="00FC3D79">
        <w:rPr>
          <w:rFonts w:eastAsia="Calibri" w:cstheme="minorHAnsi"/>
          <w:kern w:val="0"/>
          <w:sz w:val="24"/>
          <w:szCs w:val="24"/>
          <w14:ligatures w14:val="none"/>
        </w:rPr>
        <w:t xml:space="preserve">“ u iznosu od 4.500,00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te ona sad iznosi 1.010,00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 Planirana sredstva će se utrošiti na sitne popravke u zgradi.</w:t>
      </w:r>
    </w:p>
    <w:p w14:paraId="2980F959" w14:textId="78EA316D"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Smanjenje nastaje i na poziciji </w:t>
      </w:r>
      <w:r w:rsidRPr="00FC3D79">
        <w:rPr>
          <w:rFonts w:eastAsia="Calibri" w:cstheme="minorHAnsi"/>
          <w:i/>
          <w:iCs/>
          <w:kern w:val="0"/>
          <w:sz w:val="24"/>
          <w:szCs w:val="24"/>
          <w14:ligatures w14:val="none"/>
        </w:rPr>
        <w:t>„Borovac – zgrada iza društvenog doma</w:t>
      </w:r>
      <w:r w:rsidRPr="00FC3D79">
        <w:rPr>
          <w:rFonts w:eastAsia="Calibri" w:cstheme="minorHAnsi"/>
          <w:kern w:val="0"/>
          <w:sz w:val="24"/>
          <w:szCs w:val="24"/>
          <w14:ligatures w14:val="none"/>
        </w:rPr>
        <w:t xml:space="preserve">“ u iznosu od 4.100,00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te ona sad iznosi 1.900,00 </w:t>
      </w:r>
      <w:r w:rsidR="004B1197">
        <w:rPr>
          <w:rFonts w:eastAsia="Calibri" w:cstheme="minorHAnsi"/>
          <w:kern w:val="0"/>
          <w:sz w:val="24"/>
          <w:szCs w:val="24"/>
          <w14:ligatures w14:val="none"/>
        </w:rPr>
        <w:t>eura</w:t>
      </w:r>
      <w:r w:rsidRPr="00FC3D79">
        <w:rPr>
          <w:rFonts w:eastAsia="Calibri" w:cstheme="minorHAnsi"/>
          <w:kern w:val="0"/>
          <w:sz w:val="24"/>
          <w:szCs w:val="24"/>
          <w14:ligatures w14:val="none"/>
        </w:rPr>
        <w:t>. Planirana sredstva su utrošena na materijal za obnovu poda u objektu.</w:t>
      </w:r>
    </w:p>
    <w:p w14:paraId="53EA84E0" w14:textId="081D1357"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Pozicija </w:t>
      </w:r>
      <w:r w:rsidRPr="00FC3D79">
        <w:rPr>
          <w:rFonts w:eastAsia="Calibri" w:cstheme="minorHAnsi"/>
          <w:i/>
          <w:iCs/>
          <w:kern w:val="0"/>
          <w:sz w:val="24"/>
          <w:szCs w:val="24"/>
          <w14:ligatures w14:val="none"/>
        </w:rPr>
        <w:t xml:space="preserve">„Uređenje okoliša dom </w:t>
      </w:r>
      <w:proofErr w:type="spellStart"/>
      <w:r w:rsidRPr="00FC3D79">
        <w:rPr>
          <w:rFonts w:eastAsia="Calibri" w:cstheme="minorHAnsi"/>
          <w:i/>
          <w:iCs/>
          <w:kern w:val="0"/>
          <w:sz w:val="24"/>
          <w:szCs w:val="24"/>
          <w14:ligatures w14:val="none"/>
        </w:rPr>
        <w:t>Brestača</w:t>
      </w:r>
      <w:proofErr w:type="spellEnd"/>
      <w:r w:rsidRPr="00FC3D79">
        <w:rPr>
          <w:rFonts w:eastAsia="Calibri" w:cstheme="minorHAnsi"/>
          <w:kern w:val="0"/>
          <w:sz w:val="24"/>
          <w:szCs w:val="24"/>
          <w14:ligatures w14:val="none"/>
        </w:rPr>
        <w:t xml:space="preserve">“ se smanjuje u iznosu od 60.000,00 </w:t>
      </w:r>
      <w:r w:rsidR="00D21A52">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te ona sad iznosi 10.000,00 </w:t>
      </w:r>
      <w:r w:rsidR="00D21A52">
        <w:rPr>
          <w:rFonts w:eastAsia="Calibri" w:cstheme="minorHAnsi"/>
          <w:kern w:val="0"/>
          <w:sz w:val="24"/>
          <w:szCs w:val="24"/>
          <w14:ligatures w14:val="none"/>
        </w:rPr>
        <w:t>eura</w:t>
      </w:r>
      <w:r w:rsidRPr="00FC3D79">
        <w:rPr>
          <w:rFonts w:eastAsia="Calibri" w:cstheme="minorHAnsi"/>
          <w:kern w:val="0"/>
          <w:sz w:val="24"/>
          <w:szCs w:val="24"/>
          <w14:ligatures w14:val="none"/>
        </w:rPr>
        <w:t>. Planirana sredstva će se utrošiti na početne radove na uređenju okoliša, koje će se nastaviti u 2025. godini.</w:t>
      </w:r>
    </w:p>
    <w:p w14:paraId="66F87265" w14:textId="720217F9"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Smanjenje nastaje i na poziciji </w:t>
      </w:r>
      <w:r w:rsidRPr="00FC3D79">
        <w:rPr>
          <w:rFonts w:eastAsia="Calibri" w:cstheme="minorHAnsi"/>
          <w:i/>
          <w:iCs/>
          <w:kern w:val="0"/>
          <w:sz w:val="24"/>
          <w:szCs w:val="24"/>
          <w14:ligatures w14:val="none"/>
        </w:rPr>
        <w:t xml:space="preserve">„Dom </w:t>
      </w:r>
      <w:proofErr w:type="spellStart"/>
      <w:r w:rsidRPr="00FC3D79">
        <w:rPr>
          <w:rFonts w:eastAsia="Calibri" w:cstheme="minorHAnsi"/>
          <w:i/>
          <w:iCs/>
          <w:kern w:val="0"/>
          <w:sz w:val="24"/>
          <w:szCs w:val="24"/>
          <w14:ligatures w14:val="none"/>
        </w:rPr>
        <w:t>Bročice</w:t>
      </w:r>
      <w:proofErr w:type="spellEnd"/>
      <w:r w:rsidRPr="00FC3D79">
        <w:rPr>
          <w:rFonts w:eastAsia="Calibri" w:cstheme="minorHAnsi"/>
          <w:i/>
          <w:iCs/>
          <w:kern w:val="0"/>
          <w:sz w:val="24"/>
          <w:szCs w:val="24"/>
          <w14:ligatures w14:val="none"/>
        </w:rPr>
        <w:t xml:space="preserve"> – dodatno ulaganje</w:t>
      </w:r>
      <w:r w:rsidRPr="00FC3D79">
        <w:rPr>
          <w:rFonts w:eastAsia="Calibri" w:cstheme="minorHAnsi"/>
          <w:kern w:val="0"/>
          <w:sz w:val="24"/>
          <w:szCs w:val="24"/>
          <w14:ligatures w14:val="none"/>
        </w:rPr>
        <w:t xml:space="preserve">“ u iznosu od 5.400,00 </w:t>
      </w:r>
      <w:r w:rsidR="00D21A52">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te ona sad iznosi 149.307,00 </w:t>
      </w:r>
      <w:r w:rsidR="00D21A52">
        <w:rPr>
          <w:rFonts w:eastAsia="Calibri" w:cstheme="minorHAnsi"/>
          <w:kern w:val="0"/>
          <w:sz w:val="24"/>
          <w:szCs w:val="24"/>
          <w14:ligatures w14:val="none"/>
        </w:rPr>
        <w:t>eura</w:t>
      </w:r>
      <w:r w:rsidRPr="00FC3D79">
        <w:rPr>
          <w:rFonts w:eastAsia="Calibri" w:cstheme="minorHAnsi"/>
          <w:kern w:val="0"/>
          <w:sz w:val="24"/>
          <w:szCs w:val="24"/>
          <w14:ligatures w14:val="none"/>
        </w:rPr>
        <w:t>. Planiranim sredstvima su plaćeni radovi do sad izvedeni na obnovi dvorišnog dijela doma.</w:t>
      </w:r>
    </w:p>
    <w:p w14:paraId="6449718B" w14:textId="1366E6F8"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Kroz </w:t>
      </w:r>
      <w:proofErr w:type="spellStart"/>
      <w:r w:rsidRPr="00FC3D79">
        <w:rPr>
          <w:rFonts w:eastAsia="Calibri" w:cstheme="minorHAnsi"/>
          <w:kern w:val="0"/>
          <w:sz w:val="24"/>
          <w:szCs w:val="24"/>
          <w14:ligatures w14:val="none"/>
        </w:rPr>
        <w:t>novoplaniranu</w:t>
      </w:r>
      <w:proofErr w:type="spellEnd"/>
      <w:r w:rsidRPr="00FC3D79">
        <w:rPr>
          <w:rFonts w:eastAsia="Calibri" w:cstheme="minorHAnsi"/>
          <w:kern w:val="0"/>
          <w:sz w:val="24"/>
          <w:szCs w:val="24"/>
          <w14:ligatures w14:val="none"/>
        </w:rPr>
        <w:t xml:space="preserve"> poziciju pod nazivom „</w:t>
      </w:r>
      <w:r w:rsidRPr="00FC3D79">
        <w:rPr>
          <w:rFonts w:eastAsia="Calibri" w:cstheme="minorHAnsi"/>
          <w:i/>
          <w:iCs/>
          <w:kern w:val="0"/>
          <w:sz w:val="24"/>
          <w:szCs w:val="24"/>
          <w14:ligatures w14:val="none"/>
        </w:rPr>
        <w:t>Izrada energetskog certifikata za gradsku knjižnicu</w:t>
      </w:r>
      <w:r w:rsidRPr="00FC3D79">
        <w:rPr>
          <w:rFonts w:eastAsia="Calibri" w:cstheme="minorHAnsi"/>
          <w:kern w:val="0"/>
          <w:sz w:val="24"/>
          <w:szCs w:val="24"/>
          <w14:ligatures w14:val="none"/>
        </w:rPr>
        <w:t xml:space="preserve">“ planiran u iznosu od 8.750,00 </w:t>
      </w:r>
      <w:r w:rsidR="00D21A52">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će se platiti trošak izrade novog energetskog certifikata jer je rok važnosti postojećem istekao.</w:t>
      </w:r>
    </w:p>
    <w:p w14:paraId="7095CE11" w14:textId="24AA9D75"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Kroz </w:t>
      </w:r>
      <w:proofErr w:type="spellStart"/>
      <w:r w:rsidRPr="00FC3D79">
        <w:rPr>
          <w:rFonts w:eastAsia="Calibri" w:cstheme="minorHAnsi"/>
          <w:kern w:val="0"/>
          <w:sz w:val="24"/>
          <w:szCs w:val="24"/>
          <w14:ligatures w14:val="none"/>
        </w:rPr>
        <w:t>novoplaniranu</w:t>
      </w:r>
      <w:proofErr w:type="spellEnd"/>
      <w:r w:rsidRPr="00FC3D79">
        <w:rPr>
          <w:rFonts w:eastAsia="Calibri" w:cstheme="minorHAnsi"/>
          <w:kern w:val="0"/>
          <w:sz w:val="24"/>
          <w:szCs w:val="24"/>
          <w14:ligatures w14:val="none"/>
        </w:rPr>
        <w:t xml:space="preserve"> poziciju pod nazivom „</w:t>
      </w:r>
      <w:r w:rsidRPr="00FC3D79">
        <w:rPr>
          <w:rFonts w:eastAsia="Calibri" w:cstheme="minorHAnsi"/>
          <w:i/>
          <w:iCs/>
          <w:kern w:val="0"/>
          <w:sz w:val="24"/>
          <w:szCs w:val="24"/>
          <w14:ligatures w14:val="none"/>
        </w:rPr>
        <w:t>Izrada gl. projekta uređenja skloništa na Trgu G. Szabe 7</w:t>
      </w:r>
      <w:r w:rsidRPr="00FC3D79">
        <w:rPr>
          <w:rFonts w:eastAsia="Calibri" w:cstheme="minorHAnsi"/>
          <w:kern w:val="0"/>
          <w:sz w:val="24"/>
          <w:szCs w:val="24"/>
          <w14:ligatures w14:val="none"/>
        </w:rPr>
        <w:t xml:space="preserve">“ planiranu u iznosu od 9.525,00 </w:t>
      </w:r>
      <w:r w:rsidR="00D21A52">
        <w:rPr>
          <w:rFonts w:eastAsia="Calibri" w:cstheme="minorHAnsi"/>
          <w:kern w:val="0"/>
          <w:sz w:val="24"/>
          <w:szCs w:val="24"/>
          <w14:ligatures w14:val="none"/>
        </w:rPr>
        <w:t>eura</w:t>
      </w:r>
      <w:r w:rsidRPr="00FC3D79">
        <w:rPr>
          <w:rFonts w:eastAsia="Calibri" w:cstheme="minorHAnsi"/>
          <w:kern w:val="0"/>
          <w:sz w:val="24"/>
          <w:szCs w:val="24"/>
          <w14:ligatures w14:val="none"/>
        </w:rPr>
        <w:t xml:space="preserve"> će se platiti trošak izrade glavnog projekta temeljem koga će se obnoviti sklonište u zgradi na Trgu </w:t>
      </w:r>
      <w:proofErr w:type="spellStart"/>
      <w:r w:rsidRPr="00FC3D79">
        <w:rPr>
          <w:rFonts w:eastAsia="Calibri" w:cstheme="minorHAnsi"/>
          <w:kern w:val="0"/>
          <w:sz w:val="24"/>
          <w:szCs w:val="24"/>
          <w14:ligatures w14:val="none"/>
        </w:rPr>
        <w:t>Gjure</w:t>
      </w:r>
      <w:proofErr w:type="spellEnd"/>
      <w:r w:rsidRPr="00FC3D79">
        <w:rPr>
          <w:rFonts w:eastAsia="Calibri" w:cstheme="minorHAnsi"/>
          <w:kern w:val="0"/>
          <w:sz w:val="24"/>
          <w:szCs w:val="24"/>
          <w14:ligatures w14:val="none"/>
        </w:rPr>
        <w:t xml:space="preserve"> Szabe 7.</w:t>
      </w:r>
    </w:p>
    <w:p w14:paraId="3E0F4395" w14:textId="34D6291F" w:rsidR="00FC3D79" w:rsidRPr="00FC3D79" w:rsidRDefault="00FC3D79" w:rsidP="004B1197">
      <w:pPr>
        <w:shd w:val="clear" w:color="auto" w:fill="FFFFFF"/>
        <w:spacing w:after="0" w:line="240" w:lineRule="auto"/>
        <w:jc w:val="both"/>
        <w:rPr>
          <w:rFonts w:eastAsia="Calibri" w:cstheme="minorHAnsi"/>
          <w:kern w:val="0"/>
          <w:sz w:val="24"/>
          <w:szCs w:val="24"/>
          <w14:ligatures w14:val="none"/>
        </w:rPr>
      </w:pPr>
      <w:r w:rsidRPr="00FC3D79">
        <w:rPr>
          <w:rFonts w:eastAsia="Calibri" w:cstheme="minorHAnsi"/>
          <w:kern w:val="0"/>
          <w:sz w:val="24"/>
          <w:szCs w:val="24"/>
          <w14:ligatures w14:val="none"/>
        </w:rPr>
        <w:t xml:space="preserve">Isto tako kroz </w:t>
      </w:r>
      <w:proofErr w:type="spellStart"/>
      <w:r w:rsidRPr="00FC3D79">
        <w:rPr>
          <w:rFonts w:eastAsia="Calibri" w:cstheme="minorHAnsi"/>
          <w:kern w:val="0"/>
          <w:sz w:val="24"/>
          <w:szCs w:val="24"/>
          <w14:ligatures w14:val="none"/>
        </w:rPr>
        <w:t>novoplaniranu</w:t>
      </w:r>
      <w:proofErr w:type="spellEnd"/>
      <w:r w:rsidRPr="00FC3D79">
        <w:rPr>
          <w:rFonts w:eastAsia="Calibri" w:cstheme="minorHAnsi"/>
          <w:kern w:val="0"/>
          <w:sz w:val="24"/>
          <w:szCs w:val="24"/>
          <w14:ligatures w14:val="none"/>
        </w:rPr>
        <w:t xml:space="preserve"> poziciju pod nazivom „</w:t>
      </w:r>
      <w:r w:rsidRPr="00FC3D79">
        <w:rPr>
          <w:rFonts w:eastAsia="Calibri" w:cstheme="minorHAnsi"/>
          <w:i/>
          <w:iCs/>
          <w:kern w:val="0"/>
          <w:sz w:val="24"/>
          <w:szCs w:val="24"/>
          <w14:ligatures w14:val="none"/>
        </w:rPr>
        <w:t>Izrada gl. projekta sanacije krova gr. knjižnice“</w:t>
      </w:r>
      <w:r w:rsidRPr="00FC3D79">
        <w:rPr>
          <w:rFonts w:eastAsia="Calibri" w:cstheme="minorHAnsi"/>
          <w:kern w:val="0"/>
          <w:sz w:val="24"/>
          <w:szCs w:val="24"/>
          <w14:ligatures w14:val="none"/>
        </w:rPr>
        <w:t xml:space="preserve"> planiranu u iznosu od 27.900,00 </w:t>
      </w:r>
      <w:r w:rsidR="00D21A52">
        <w:rPr>
          <w:rFonts w:eastAsia="Calibri" w:cstheme="minorHAnsi"/>
          <w:kern w:val="0"/>
          <w:sz w:val="24"/>
          <w:szCs w:val="24"/>
          <w14:ligatures w14:val="none"/>
        </w:rPr>
        <w:t>eura</w:t>
      </w:r>
      <w:r w:rsidRPr="00FC3D79">
        <w:rPr>
          <w:rFonts w:eastAsia="Calibri" w:cstheme="minorHAnsi"/>
          <w:kern w:val="0"/>
          <w:sz w:val="24"/>
          <w:szCs w:val="24"/>
          <w14:ligatures w14:val="none"/>
        </w:rPr>
        <w:t>, će se platiti trošak izrade glavnog projekta temeljem koga će se obnoviti krov na zgradi gradske knjižnice (krov propušta na više mjesta) i izgraditi sunčana elektrana na krovu knjižnice.</w:t>
      </w:r>
    </w:p>
    <w:p w14:paraId="2BDD66F9" w14:textId="77777777" w:rsidR="00FC3D79" w:rsidRPr="00FC3D79" w:rsidRDefault="00FC3D79" w:rsidP="00FC3D79">
      <w:pPr>
        <w:shd w:val="clear" w:color="auto" w:fill="FFFFFF"/>
        <w:spacing w:after="0" w:line="240" w:lineRule="auto"/>
        <w:rPr>
          <w:rFonts w:eastAsia="Calibri" w:cstheme="minorHAnsi"/>
          <w:color w:val="0070C0"/>
          <w:kern w:val="0"/>
          <w:sz w:val="24"/>
          <w:szCs w:val="24"/>
          <w14:ligatures w14:val="none"/>
        </w:rPr>
      </w:pPr>
    </w:p>
    <w:p w14:paraId="67C42C28"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r w:rsidRPr="00FC3D79">
        <w:rPr>
          <w:rFonts w:eastAsia="Calibri" w:cstheme="minorHAnsi"/>
          <w:b/>
          <w:kern w:val="0"/>
          <w:sz w:val="24"/>
          <w:szCs w:val="24"/>
          <w14:ligatures w14:val="none"/>
        </w:rPr>
        <w:t>3.3. Program 1023 PROJEKTIRANJE I GRAĐENJE OBJEKATA U VLASNIŠTVU GRADA</w:t>
      </w:r>
    </w:p>
    <w:p w14:paraId="6BDEE23B" w14:textId="77777777" w:rsidR="00FC3D79" w:rsidRPr="00FC3D79" w:rsidRDefault="00FC3D79" w:rsidP="00FC3D79">
      <w:pPr>
        <w:shd w:val="clear" w:color="auto" w:fill="FFFFFF"/>
        <w:spacing w:after="0" w:line="240" w:lineRule="auto"/>
        <w:rPr>
          <w:rFonts w:eastAsia="Calibri" w:cstheme="minorHAnsi"/>
          <w:b/>
          <w:kern w:val="0"/>
          <w:sz w:val="24"/>
          <w:szCs w:val="24"/>
          <w14:ligatures w14:val="none"/>
        </w:rPr>
      </w:pPr>
    </w:p>
    <w:p w14:paraId="6099DA42"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 xml:space="preserve">3.3.1. Kapitalni projekt 1023 K100001 Izrada projektno-tehničke dokumentacije </w:t>
      </w:r>
    </w:p>
    <w:p w14:paraId="0956F451"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p>
    <w:p w14:paraId="67E76ED6" w14:textId="7ADEEC25" w:rsidR="00FC3D79" w:rsidRP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3.018,00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76.335,00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3493F66A" w14:textId="77777777" w:rsidR="00FC3D79" w:rsidRP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 Smanjenje se iskazuje kroz pozicije pod nazivom „</w:t>
      </w:r>
      <w:r w:rsidRPr="00FC3D79">
        <w:rPr>
          <w:rFonts w:eastAsia="Times New Roman" w:cstheme="minorHAnsi"/>
          <w:i/>
          <w:iCs/>
          <w:kern w:val="0"/>
          <w:sz w:val="24"/>
          <w:szCs w:val="24"/>
          <w:lang w:eastAsia="hr-HR"/>
          <w14:ligatures w14:val="none"/>
        </w:rPr>
        <w:t xml:space="preserve">Energetski certifikati“ i „Sustav tehničke zaštite – vrtić Gita“, </w:t>
      </w:r>
      <w:r w:rsidRPr="00FC3D79">
        <w:rPr>
          <w:rFonts w:eastAsia="Times New Roman" w:cstheme="minorHAnsi"/>
          <w:kern w:val="0"/>
          <w:sz w:val="24"/>
          <w:szCs w:val="24"/>
          <w:lang w:eastAsia="hr-HR"/>
          <w14:ligatures w14:val="none"/>
        </w:rPr>
        <w:t xml:space="preserve">jer na ovim pozicijama neće biti realizacije u 2024. godini. </w:t>
      </w:r>
    </w:p>
    <w:p w14:paraId="2B60FEDA" w14:textId="77777777" w:rsidR="00FC3D79" w:rsidRPr="00FC3D79" w:rsidRDefault="00FC3D79" w:rsidP="00FC3D79">
      <w:pPr>
        <w:spacing w:after="0" w:line="240" w:lineRule="auto"/>
        <w:rPr>
          <w:rFonts w:eastAsia="Times New Roman" w:cstheme="minorHAnsi"/>
          <w:b/>
          <w:color w:val="0070C0"/>
          <w:kern w:val="0"/>
          <w:sz w:val="24"/>
          <w:szCs w:val="24"/>
          <w:lang w:eastAsia="hr-HR"/>
          <w14:ligatures w14:val="none"/>
        </w:rPr>
      </w:pPr>
    </w:p>
    <w:p w14:paraId="431DA977"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lastRenderedPageBreak/>
        <w:t xml:space="preserve">3.3.2. Kapitalni projekt 1023 K100002 Klaster kulture na temeljima kulturne baštine </w:t>
      </w:r>
      <w:proofErr w:type="spellStart"/>
      <w:r w:rsidRPr="00FC3D79">
        <w:rPr>
          <w:rFonts w:eastAsia="Times New Roman" w:cstheme="minorHAnsi"/>
          <w:b/>
          <w:kern w:val="0"/>
          <w:sz w:val="24"/>
          <w:szCs w:val="24"/>
          <w:lang w:eastAsia="hr-HR"/>
          <w14:ligatures w14:val="none"/>
        </w:rPr>
        <w:t>pov</w:t>
      </w:r>
      <w:proofErr w:type="spellEnd"/>
      <w:r w:rsidRPr="00FC3D79">
        <w:rPr>
          <w:rFonts w:eastAsia="Times New Roman" w:cstheme="minorHAnsi"/>
          <w:b/>
          <w:kern w:val="0"/>
          <w:sz w:val="24"/>
          <w:szCs w:val="24"/>
          <w:lang w:eastAsia="hr-HR"/>
          <w14:ligatures w14:val="none"/>
        </w:rPr>
        <w:t xml:space="preserve">. jezgre Grada Novske </w:t>
      </w:r>
    </w:p>
    <w:p w14:paraId="63FB23E1"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p>
    <w:p w14:paraId="349C4CED" w14:textId="75C6630A" w:rsidR="00FC3D79" w:rsidRP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521.202,00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1.648.712,00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6B3FDFEF" w14:textId="3F052F8A" w:rsidR="00FC3D79" w:rsidRP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color w:val="0070C0"/>
          <w:kern w:val="0"/>
          <w:sz w:val="24"/>
          <w:szCs w:val="24"/>
          <w:lang w:eastAsia="hr-HR"/>
          <w14:ligatures w14:val="none"/>
        </w:rPr>
        <w:t xml:space="preserve"> </w:t>
      </w:r>
      <w:r w:rsidRPr="00FC3D79">
        <w:rPr>
          <w:rFonts w:eastAsia="Times New Roman" w:cstheme="minorHAnsi"/>
          <w:kern w:val="0"/>
          <w:sz w:val="24"/>
          <w:szCs w:val="24"/>
          <w:lang w:eastAsia="hr-HR"/>
          <w14:ligatures w14:val="none"/>
        </w:rPr>
        <w:t>Smanjenje je rezultat usklađenja niza pozicija sa stvarnom realizacijom na izgradnji ovog objekta. Radovi na izgradnji su završeni u cijelosti. U trenutku pisanja ovog izvješća u tijeku je postupak opremanja objekta</w:t>
      </w:r>
      <w:r w:rsidR="00D21A52">
        <w:rPr>
          <w:rFonts w:eastAsia="Times New Roman" w:cstheme="minorHAnsi"/>
          <w:kern w:val="0"/>
          <w:sz w:val="24"/>
          <w:szCs w:val="24"/>
          <w:lang w:eastAsia="hr-HR"/>
          <w14:ligatures w14:val="none"/>
        </w:rPr>
        <w:t xml:space="preserve"> </w:t>
      </w:r>
      <w:r w:rsidRPr="00FC3D79">
        <w:rPr>
          <w:rFonts w:eastAsia="Times New Roman" w:cstheme="minorHAnsi"/>
          <w:kern w:val="0"/>
          <w:sz w:val="24"/>
          <w:szCs w:val="24"/>
          <w:lang w:eastAsia="hr-HR"/>
          <w14:ligatures w14:val="none"/>
        </w:rPr>
        <w:t>te se njegovo puštanje u rad očekuje u prvom tromjesečju 2025. godine.</w:t>
      </w:r>
    </w:p>
    <w:p w14:paraId="0C7ECABD" w14:textId="77777777" w:rsidR="00FC3D79" w:rsidRPr="00FC3D79" w:rsidRDefault="00FC3D79" w:rsidP="00FC3D79">
      <w:pPr>
        <w:spacing w:after="0" w:line="240" w:lineRule="auto"/>
        <w:rPr>
          <w:rFonts w:eastAsia="Times New Roman" w:cstheme="minorHAnsi"/>
          <w:color w:val="0070C0"/>
          <w:kern w:val="0"/>
          <w:sz w:val="24"/>
          <w:szCs w:val="24"/>
          <w:lang w:eastAsia="hr-HR"/>
          <w14:ligatures w14:val="none"/>
        </w:rPr>
      </w:pPr>
    </w:p>
    <w:p w14:paraId="77347253"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3.3.3. Kapitalni projekt 1023 K100014 Akcelerator ruralnog turizma</w:t>
      </w:r>
    </w:p>
    <w:p w14:paraId="3212C6CD"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p>
    <w:p w14:paraId="156168A3" w14:textId="77777777" w:rsidR="00FC3D79" w:rsidRP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Sredstva za financiranje ovog projekta ukidaju se u cijelosti jer u tekućoj godini neće biti realizacije na provedbi ovog projekta. Realizacija projekta je planirana u 2025. i 2026. godini.</w:t>
      </w:r>
    </w:p>
    <w:p w14:paraId="54F7F79A" w14:textId="77777777" w:rsidR="00FC3D79" w:rsidRPr="00FC3D79" w:rsidRDefault="00FC3D79" w:rsidP="00FC3D79">
      <w:pPr>
        <w:spacing w:after="0" w:line="240" w:lineRule="auto"/>
        <w:rPr>
          <w:rFonts w:eastAsia="Times New Roman" w:cstheme="minorHAnsi"/>
          <w:color w:val="0070C0"/>
          <w:kern w:val="0"/>
          <w:sz w:val="24"/>
          <w:szCs w:val="24"/>
          <w:lang w:eastAsia="hr-HR"/>
          <w14:ligatures w14:val="none"/>
        </w:rPr>
      </w:pPr>
      <w:r w:rsidRPr="00FC3D79">
        <w:rPr>
          <w:rFonts w:eastAsia="Times New Roman" w:cstheme="minorHAnsi"/>
          <w:color w:val="0070C0"/>
          <w:kern w:val="0"/>
          <w:sz w:val="24"/>
          <w:szCs w:val="24"/>
          <w:lang w:eastAsia="hr-HR"/>
          <w14:ligatures w14:val="none"/>
        </w:rPr>
        <w:t xml:space="preserve"> </w:t>
      </w:r>
      <w:r w:rsidRPr="00FC3D79">
        <w:rPr>
          <w:rFonts w:eastAsia="Times New Roman" w:cstheme="minorHAnsi"/>
          <w:color w:val="0070C0"/>
          <w:kern w:val="0"/>
          <w:sz w:val="24"/>
          <w:szCs w:val="24"/>
          <w:lang w:eastAsia="hr-HR"/>
          <w14:ligatures w14:val="none"/>
        </w:rPr>
        <w:tab/>
      </w:r>
    </w:p>
    <w:p w14:paraId="47E2A63D"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bookmarkStart w:id="9" w:name="_Hlk184756892"/>
      <w:r w:rsidRPr="00FC3D79">
        <w:rPr>
          <w:rFonts w:eastAsia="Times New Roman" w:cstheme="minorHAnsi"/>
          <w:b/>
          <w:kern w:val="0"/>
          <w:sz w:val="24"/>
          <w:szCs w:val="24"/>
          <w:lang w:eastAsia="hr-HR"/>
          <w14:ligatures w14:val="none"/>
        </w:rPr>
        <w:t xml:space="preserve">3.3.4. Kapitalni projekt 1023 K100015 Dogradnja i opremanje Centra za starije osobe Novska </w:t>
      </w:r>
    </w:p>
    <w:p w14:paraId="5D103D16"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p>
    <w:p w14:paraId="53046768" w14:textId="5EAE1754" w:rsidR="00FC3D79" w:rsidRP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158.493,00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3.512.700,00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6AFFE8A1" w14:textId="77777777" w:rsidR="00FC3D79" w:rsidRP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Radovi na izgradnji objekta su započeti i ovim smanjenjem se vrši usklađenje s terminskim planom i očekivanim </w:t>
      </w:r>
      <w:bookmarkEnd w:id="9"/>
      <w:r w:rsidRPr="00FC3D79">
        <w:rPr>
          <w:rFonts w:eastAsia="Times New Roman" w:cstheme="minorHAnsi"/>
          <w:kern w:val="0"/>
          <w:sz w:val="24"/>
          <w:szCs w:val="24"/>
          <w:lang w:eastAsia="hr-HR"/>
          <w14:ligatures w14:val="none"/>
        </w:rPr>
        <w:t>troškom u tekućoj godini. Radovi se nastavljaju i u slijedećoj godini, a završetak gradnje i puštanje u rad se očekuje u prvoj polovici 2026. godine.</w:t>
      </w:r>
    </w:p>
    <w:p w14:paraId="768C5F3F" w14:textId="77777777" w:rsidR="00FC3D79" w:rsidRPr="00FC3D79" w:rsidRDefault="00FC3D79" w:rsidP="00FC3D79">
      <w:pPr>
        <w:spacing w:after="0" w:line="240" w:lineRule="auto"/>
        <w:ind w:firstLine="708"/>
        <w:rPr>
          <w:rFonts w:eastAsia="Times New Roman" w:cstheme="minorHAnsi"/>
          <w:kern w:val="0"/>
          <w:sz w:val="24"/>
          <w:szCs w:val="24"/>
          <w:lang w:eastAsia="hr-HR"/>
          <w14:ligatures w14:val="none"/>
        </w:rPr>
      </w:pPr>
    </w:p>
    <w:p w14:paraId="022EF059"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 xml:space="preserve">3.3.5. Kapitalni projekt 1023 K100016 Izgradnja dječjeg vrtića u </w:t>
      </w:r>
      <w:proofErr w:type="spellStart"/>
      <w:r w:rsidRPr="00FC3D79">
        <w:rPr>
          <w:rFonts w:eastAsia="Times New Roman" w:cstheme="minorHAnsi"/>
          <w:b/>
          <w:kern w:val="0"/>
          <w:sz w:val="24"/>
          <w:szCs w:val="24"/>
          <w:lang w:eastAsia="hr-HR"/>
          <w14:ligatures w14:val="none"/>
        </w:rPr>
        <w:t>Novskoj</w:t>
      </w:r>
      <w:proofErr w:type="spellEnd"/>
      <w:r w:rsidRPr="00FC3D79">
        <w:rPr>
          <w:rFonts w:eastAsia="Times New Roman" w:cstheme="minorHAnsi"/>
          <w:b/>
          <w:kern w:val="0"/>
          <w:sz w:val="24"/>
          <w:szCs w:val="24"/>
          <w:lang w:eastAsia="hr-HR"/>
          <w14:ligatures w14:val="none"/>
        </w:rPr>
        <w:t xml:space="preserve"> </w:t>
      </w:r>
    </w:p>
    <w:p w14:paraId="5DC72E91"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p>
    <w:p w14:paraId="3D525F46" w14:textId="4FAD6240" w:rsidR="00FC3D79" w:rsidRP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4.318.006,00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73.720,00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1C1DCECF" w14:textId="16EC7CF3" w:rsidR="00FC3D79" w:rsidRPr="00FC3D79" w:rsidRDefault="00FC3D79" w:rsidP="00D21A52">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kern w:val="0"/>
          <w:sz w:val="24"/>
          <w:szCs w:val="24"/>
          <w:lang w:eastAsia="hr-HR"/>
          <w14:ligatures w14:val="none"/>
        </w:rPr>
        <w:t>U trenutku pisanja ovog izvješća u tijeku je postupak javne nabave za izbor izvođača radova na izgradnji</w:t>
      </w:r>
      <w:r w:rsidR="00D21A52">
        <w:rPr>
          <w:rFonts w:eastAsia="Times New Roman" w:cstheme="minorHAnsi"/>
          <w:kern w:val="0"/>
          <w:sz w:val="24"/>
          <w:szCs w:val="24"/>
          <w:lang w:eastAsia="hr-HR"/>
          <w14:ligatures w14:val="none"/>
        </w:rPr>
        <w:t xml:space="preserve"> </w:t>
      </w:r>
      <w:r w:rsidRPr="00FC3D79">
        <w:rPr>
          <w:rFonts w:eastAsia="Times New Roman" w:cstheme="minorHAnsi"/>
          <w:kern w:val="0"/>
          <w:sz w:val="24"/>
          <w:szCs w:val="24"/>
          <w:lang w:eastAsia="hr-HR"/>
          <w14:ligatures w14:val="none"/>
        </w:rPr>
        <w:t>te je iz tog razloga bio planiran iznos troška u cijelosti. Budući da je u 2024. godini plaćena izrada projektne dokumentacije i neće biti troška na izgradnji, smanjenjem se vrši usklađenje sa stvarnom realizacijom.</w:t>
      </w:r>
    </w:p>
    <w:p w14:paraId="3E938E87"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p>
    <w:p w14:paraId="3DCF94C7"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 xml:space="preserve">3.3.6. Kapitalni projekt 1023 K100017 Centar cjeloživotnog obrazovanja </w:t>
      </w:r>
    </w:p>
    <w:p w14:paraId="5F8B77EC"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p>
    <w:p w14:paraId="04848C94" w14:textId="04B2DAF5" w:rsidR="00FC3D79" w:rsidRP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3.704.504,00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1.773.776,00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6C11B632" w14:textId="0B8BE5D0" w:rsid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I na ovom objektu radovi na izgradnji su započeti i ovim smanjenjem se vrši usklađenje s terminskim planom i očekivanim troškom u 2024. godini. Iznos je bio planiran u ukupnom iznosu kako bi se mogao provesti postupak javne nabave radova. Izgradnja se nastavlja i u idućoj godini</w:t>
      </w:r>
      <w:r w:rsidR="00D21A52">
        <w:rPr>
          <w:rFonts w:eastAsia="Times New Roman" w:cstheme="minorHAnsi"/>
          <w:kern w:val="0"/>
          <w:sz w:val="24"/>
          <w:szCs w:val="24"/>
          <w:lang w:eastAsia="hr-HR"/>
          <w14:ligatures w14:val="none"/>
        </w:rPr>
        <w:t xml:space="preserve"> </w:t>
      </w:r>
      <w:r w:rsidRPr="00FC3D79">
        <w:rPr>
          <w:rFonts w:eastAsia="Times New Roman" w:cstheme="minorHAnsi"/>
          <w:kern w:val="0"/>
          <w:sz w:val="24"/>
          <w:szCs w:val="24"/>
          <w:lang w:eastAsia="hr-HR"/>
          <w14:ligatures w14:val="none"/>
        </w:rPr>
        <w:t>te se završetak i puštanje u rad planira početkom 2026. godine.</w:t>
      </w:r>
    </w:p>
    <w:p w14:paraId="33B20244" w14:textId="77777777" w:rsidR="00D21A52" w:rsidRDefault="00D21A52" w:rsidP="00D21A52">
      <w:pPr>
        <w:spacing w:after="0" w:line="240" w:lineRule="auto"/>
        <w:jc w:val="both"/>
        <w:rPr>
          <w:rFonts w:eastAsia="Times New Roman" w:cstheme="minorHAnsi"/>
          <w:kern w:val="0"/>
          <w:sz w:val="24"/>
          <w:szCs w:val="24"/>
          <w:lang w:eastAsia="hr-HR"/>
          <w14:ligatures w14:val="none"/>
        </w:rPr>
      </w:pPr>
    </w:p>
    <w:p w14:paraId="5F6A8C75" w14:textId="77777777" w:rsidR="00D21A52" w:rsidRDefault="00D21A52" w:rsidP="00D21A52">
      <w:pPr>
        <w:spacing w:after="0" w:line="240" w:lineRule="auto"/>
        <w:jc w:val="both"/>
        <w:rPr>
          <w:rFonts w:eastAsia="Times New Roman" w:cstheme="minorHAnsi"/>
          <w:kern w:val="0"/>
          <w:sz w:val="24"/>
          <w:szCs w:val="24"/>
          <w:lang w:eastAsia="hr-HR"/>
          <w14:ligatures w14:val="none"/>
        </w:rPr>
      </w:pPr>
    </w:p>
    <w:p w14:paraId="0328DFD0" w14:textId="77777777" w:rsidR="00D21A52" w:rsidRDefault="00D21A52" w:rsidP="00D21A52">
      <w:pPr>
        <w:spacing w:after="0" w:line="240" w:lineRule="auto"/>
        <w:jc w:val="both"/>
        <w:rPr>
          <w:rFonts w:eastAsia="Times New Roman" w:cstheme="minorHAnsi"/>
          <w:kern w:val="0"/>
          <w:sz w:val="24"/>
          <w:szCs w:val="24"/>
          <w:lang w:eastAsia="hr-HR"/>
          <w14:ligatures w14:val="none"/>
        </w:rPr>
      </w:pPr>
    </w:p>
    <w:p w14:paraId="0542B1C7" w14:textId="77777777" w:rsidR="00D21A52" w:rsidRDefault="00D21A52" w:rsidP="00D21A52">
      <w:pPr>
        <w:spacing w:after="0" w:line="240" w:lineRule="auto"/>
        <w:jc w:val="both"/>
        <w:rPr>
          <w:rFonts w:eastAsia="Times New Roman" w:cstheme="minorHAnsi"/>
          <w:kern w:val="0"/>
          <w:sz w:val="24"/>
          <w:szCs w:val="24"/>
          <w:lang w:eastAsia="hr-HR"/>
          <w14:ligatures w14:val="none"/>
        </w:rPr>
      </w:pPr>
    </w:p>
    <w:p w14:paraId="362843F4" w14:textId="77777777" w:rsidR="00D21A52" w:rsidRPr="00FC3D79" w:rsidRDefault="00D21A52" w:rsidP="00D21A52">
      <w:pPr>
        <w:spacing w:after="0" w:line="240" w:lineRule="auto"/>
        <w:jc w:val="both"/>
        <w:rPr>
          <w:rFonts w:eastAsia="Times New Roman" w:cstheme="minorHAnsi"/>
          <w:b/>
          <w:kern w:val="0"/>
          <w:sz w:val="24"/>
          <w:szCs w:val="24"/>
          <w:lang w:eastAsia="hr-HR"/>
          <w14:ligatures w14:val="none"/>
        </w:rPr>
      </w:pPr>
    </w:p>
    <w:p w14:paraId="7E879159" w14:textId="77777777" w:rsidR="00FC3D79" w:rsidRPr="00FC3D79" w:rsidRDefault="00FC3D79" w:rsidP="00FC3D79">
      <w:pPr>
        <w:spacing w:after="0" w:line="240" w:lineRule="auto"/>
        <w:rPr>
          <w:rFonts w:eastAsia="Times New Roman" w:cstheme="minorHAnsi"/>
          <w:b/>
          <w:color w:val="0070C0"/>
          <w:kern w:val="0"/>
          <w:sz w:val="24"/>
          <w:szCs w:val="24"/>
          <w:lang w:eastAsia="hr-HR"/>
          <w14:ligatures w14:val="none"/>
        </w:rPr>
      </w:pPr>
    </w:p>
    <w:p w14:paraId="31E006D5"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lastRenderedPageBreak/>
        <w:t xml:space="preserve">3.3.7. Kapitalni projekt 1023 K100020 Energetska obnova zgrada u vlasništvu grada </w:t>
      </w:r>
    </w:p>
    <w:p w14:paraId="7A72EAD3" w14:textId="77777777" w:rsidR="00FC3D79" w:rsidRPr="00FC3D79" w:rsidRDefault="00FC3D79" w:rsidP="00FC3D79">
      <w:pPr>
        <w:spacing w:after="0" w:line="240" w:lineRule="auto"/>
        <w:rPr>
          <w:rFonts w:eastAsia="Times New Roman" w:cstheme="minorHAnsi"/>
          <w:b/>
          <w:kern w:val="0"/>
          <w:sz w:val="24"/>
          <w:szCs w:val="24"/>
          <w:lang w:eastAsia="hr-HR"/>
          <w14:ligatures w14:val="none"/>
        </w:rPr>
      </w:pPr>
    </w:p>
    <w:p w14:paraId="25A78B81" w14:textId="472DB090" w:rsidR="00FC3D79" w:rsidRPr="00FC3D79" w:rsidRDefault="00FC3D79" w:rsidP="00D21A52">
      <w:pPr>
        <w:spacing w:after="0" w:line="240" w:lineRule="auto"/>
        <w:jc w:val="both"/>
        <w:rPr>
          <w:rFonts w:eastAsia="Times New Roman" w:cstheme="minorHAnsi"/>
          <w:b/>
          <w:color w:val="0070C0"/>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ukidaju se u cijelosti u iznosu od 933.000,00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jer ovaj projekt nije prošao na javnom pozivu za sufinanciranje. Projektna dokumentacija za energetsku obnovu je izrađena i objekt će se prijaviti na poziv za sufinanciranje koji se očekuje u nadolazećem razdoblju.</w:t>
      </w:r>
    </w:p>
    <w:p w14:paraId="2E3A64BA" w14:textId="77777777" w:rsidR="00FC3D79" w:rsidRPr="00FC3D79" w:rsidRDefault="00FC3D79" w:rsidP="00FC3D79">
      <w:pPr>
        <w:spacing w:after="0" w:line="240" w:lineRule="auto"/>
        <w:rPr>
          <w:rFonts w:eastAsia="Times New Roman" w:cstheme="minorHAnsi"/>
          <w:b/>
          <w:color w:val="0070C0"/>
          <w:kern w:val="0"/>
          <w:sz w:val="24"/>
          <w:szCs w:val="24"/>
          <w:lang w:eastAsia="hr-HR"/>
          <w14:ligatures w14:val="none"/>
        </w:rPr>
      </w:pPr>
    </w:p>
    <w:p w14:paraId="113701E0"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3.4. Program 1024 ODRŽAVANJE OBJEKATA I UREĐAJA KOMUNALNE INFRASTRUKTURE</w:t>
      </w:r>
    </w:p>
    <w:p w14:paraId="064F9ABD"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36EFE627"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bookmarkStart w:id="10" w:name="_Hlk184757884"/>
      <w:r w:rsidRPr="00FC3D79">
        <w:rPr>
          <w:rFonts w:eastAsia="Times New Roman" w:cstheme="minorHAnsi"/>
          <w:b/>
          <w:kern w:val="0"/>
          <w:sz w:val="24"/>
          <w:szCs w:val="24"/>
          <w:lang w:eastAsia="hr-HR"/>
          <w14:ligatures w14:val="none"/>
        </w:rPr>
        <w:t>3.4.1. Aktivnost 1024 A100001 Održavanje javnih površina</w:t>
      </w:r>
    </w:p>
    <w:p w14:paraId="2C5D476D" w14:textId="77777777" w:rsidR="00FC3D79" w:rsidRPr="00FC3D79" w:rsidRDefault="00FC3D79" w:rsidP="00FC3D79">
      <w:pPr>
        <w:spacing w:after="0" w:line="240" w:lineRule="auto"/>
        <w:jc w:val="both"/>
        <w:rPr>
          <w:rFonts w:eastAsia="Times New Roman" w:cstheme="minorHAnsi"/>
          <w:b/>
          <w:color w:val="0070C0"/>
          <w:kern w:val="0"/>
          <w:sz w:val="24"/>
          <w:szCs w:val="24"/>
          <w:lang w:eastAsia="hr-HR"/>
          <w14:ligatures w14:val="none"/>
        </w:rPr>
      </w:pPr>
    </w:p>
    <w:p w14:paraId="1189F199" w14:textId="2FB13425" w:rsidR="00FC3D79" w:rsidRP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ove aktivnosti povećavaju se za iznos od 50.000,00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723.000,00 </w:t>
      </w:r>
      <w:r w:rsidR="00D21A52">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74063B9E" w14:textId="1D4D3790" w:rsidR="00FC3D79" w:rsidRPr="00FC3D79" w:rsidRDefault="00FC3D79" w:rsidP="00D21A52">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Povećanjem se osiguravaju sredstva nužna za redovno održavanje javnih površina do kraja tekuće godine. Povećanje je nužno</w:t>
      </w:r>
      <w:r w:rsidR="008B76C4">
        <w:rPr>
          <w:rFonts w:eastAsia="Times New Roman" w:cstheme="minorHAnsi"/>
          <w:kern w:val="0"/>
          <w:sz w:val="24"/>
          <w:szCs w:val="24"/>
          <w:lang w:eastAsia="hr-HR"/>
          <w14:ligatures w14:val="none"/>
        </w:rPr>
        <w:t xml:space="preserve">, </w:t>
      </w:r>
      <w:r w:rsidRPr="00FC3D79">
        <w:rPr>
          <w:rFonts w:eastAsia="Times New Roman" w:cstheme="minorHAnsi"/>
          <w:kern w:val="0"/>
          <w:sz w:val="24"/>
          <w:szCs w:val="24"/>
          <w:lang w:eastAsia="hr-HR"/>
          <w14:ligatures w14:val="none"/>
        </w:rPr>
        <w:t>jer su prvotno planirana sredstva već gotovo u cijelosti utrošena.</w:t>
      </w:r>
    </w:p>
    <w:bookmarkEnd w:id="10"/>
    <w:p w14:paraId="2E2A0FB7" w14:textId="77777777" w:rsidR="00FC3D79" w:rsidRPr="00FC3D79" w:rsidRDefault="00FC3D79" w:rsidP="00FC3D79">
      <w:pPr>
        <w:spacing w:after="0" w:line="240" w:lineRule="auto"/>
        <w:ind w:firstLine="708"/>
        <w:rPr>
          <w:rFonts w:eastAsia="Times New Roman" w:cstheme="minorHAnsi"/>
          <w:color w:val="0070C0"/>
          <w:kern w:val="0"/>
          <w:sz w:val="24"/>
          <w:szCs w:val="24"/>
          <w:lang w:eastAsia="hr-HR"/>
          <w14:ligatures w14:val="none"/>
        </w:rPr>
      </w:pPr>
    </w:p>
    <w:p w14:paraId="1EA9A7F0"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3.4.2. Aktivnost 1024 A100002 Održavanje nerazvrstanih cesta</w:t>
      </w:r>
    </w:p>
    <w:p w14:paraId="6D9C6E76" w14:textId="77777777" w:rsidR="00FC3D79" w:rsidRPr="00FC3D79" w:rsidRDefault="00FC3D79" w:rsidP="00FC3D79">
      <w:pPr>
        <w:spacing w:after="0" w:line="240" w:lineRule="auto"/>
        <w:jc w:val="both"/>
        <w:rPr>
          <w:rFonts w:eastAsia="Times New Roman" w:cstheme="minorHAnsi"/>
          <w:b/>
          <w:color w:val="0070C0"/>
          <w:kern w:val="0"/>
          <w:sz w:val="24"/>
          <w:szCs w:val="24"/>
          <w:lang w:eastAsia="hr-HR"/>
          <w14:ligatures w14:val="none"/>
        </w:rPr>
      </w:pPr>
    </w:p>
    <w:p w14:paraId="2546A1A0" w14:textId="7B1AF181"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ove aktivnosti povećavaju se za iznos od 125.000,00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561.000,00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21B33B3D" w14:textId="77777777"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Povećanje nastaje kao posljedica povećanih zahtjeva za asfaltiranjem kroz pojačano održavanje, što i znatno podiže troškove. Isto tako povećanje je prouzročeno i prebacivanjem sredstava planiranih kroz zasebne pozicije u ovu aktivnost (Zagorska ulica u Novoj </w:t>
      </w:r>
      <w:proofErr w:type="spellStart"/>
      <w:r w:rsidRPr="00FC3D79">
        <w:rPr>
          <w:rFonts w:eastAsia="Times New Roman" w:cstheme="minorHAnsi"/>
          <w:kern w:val="0"/>
          <w:sz w:val="24"/>
          <w:szCs w:val="24"/>
          <w:lang w:eastAsia="hr-HR"/>
          <w14:ligatures w14:val="none"/>
        </w:rPr>
        <w:t>Subockoj</w:t>
      </w:r>
      <w:proofErr w:type="spellEnd"/>
      <w:r w:rsidRPr="00FC3D79">
        <w:rPr>
          <w:rFonts w:eastAsia="Times New Roman" w:cstheme="minorHAnsi"/>
          <w:kern w:val="0"/>
          <w:sz w:val="24"/>
          <w:szCs w:val="24"/>
          <w:lang w:eastAsia="hr-HR"/>
          <w14:ligatures w14:val="none"/>
        </w:rPr>
        <w:t xml:space="preserve">, put prema groblju u </w:t>
      </w:r>
      <w:proofErr w:type="spellStart"/>
      <w:r w:rsidRPr="00FC3D79">
        <w:rPr>
          <w:rFonts w:eastAsia="Times New Roman" w:cstheme="minorHAnsi"/>
          <w:kern w:val="0"/>
          <w:sz w:val="24"/>
          <w:szCs w:val="24"/>
          <w:lang w:eastAsia="hr-HR"/>
          <w14:ligatures w14:val="none"/>
        </w:rPr>
        <w:t>Jazavici</w:t>
      </w:r>
      <w:proofErr w:type="spellEnd"/>
      <w:r w:rsidRPr="00FC3D79">
        <w:rPr>
          <w:rFonts w:eastAsia="Times New Roman" w:cstheme="minorHAnsi"/>
          <w:kern w:val="0"/>
          <w:sz w:val="24"/>
          <w:szCs w:val="24"/>
          <w:lang w:eastAsia="hr-HR"/>
          <w14:ligatures w14:val="none"/>
        </w:rPr>
        <w:t>). Povećanjem se osiguravaju sredstva nužna za pokriće troška u tekućoj godini.</w:t>
      </w:r>
    </w:p>
    <w:p w14:paraId="73F44AE7" w14:textId="77777777" w:rsidR="00FC3D79" w:rsidRPr="00FC3D79" w:rsidRDefault="00FC3D79" w:rsidP="00FC3D79">
      <w:pPr>
        <w:spacing w:after="0" w:line="240" w:lineRule="auto"/>
        <w:ind w:firstLine="708"/>
        <w:rPr>
          <w:rFonts w:eastAsia="Times New Roman" w:cstheme="minorHAnsi"/>
          <w:color w:val="0070C0"/>
          <w:kern w:val="0"/>
          <w:sz w:val="24"/>
          <w:szCs w:val="24"/>
          <w:lang w:eastAsia="hr-HR"/>
          <w14:ligatures w14:val="none"/>
        </w:rPr>
      </w:pPr>
    </w:p>
    <w:p w14:paraId="7DEA8583"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3.4.3. Aktivnost 1024 A100003 Održavanje javne rasvjete</w:t>
      </w:r>
    </w:p>
    <w:p w14:paraId="2910EDB3"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097BB04A" w14:textId="6A6825F0"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ove aktivnosti povećavaju se za iznos od 10.000,00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85.000,00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6926CC90" w14:textId="77777777"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Kao i kod javnih površina i ovim povećanjem se osiguravaju sredstva nužna za redovno održavanje javne rasvjete do kraja tekuće godine. I ovdje su prvotno planirana sredstva već gotovo u cijelosti utrošena, te se nameće potreba za osiguranjem dodatnih sredstava.</w:t>
      </w:r>
    </w:p>
    <w:p w14:paraId="1082ADAC" w14:textId="77777777" w:rsidR="00FC3D79" w:rsidRPr="00FC3D79" w:rsidRDefault="00FC3D79" w:rsidP="00FC3D79">
      <w:pPr>
        <w:spacing w:after="0" w:line="240" w:lineRule="auto"/>
        <w:ind w:firstLine="708"/>
        <w:rPr>
          <w:rFonts w:eastAsia="Times New Roman" w:cstheme="minorHAnsi"/>
          <w:kern w:val="0"/>
          <w:sz w:val="24"/>
          <w:szCs w:val="24"/>
          <w:lang w:eastAsia="hr-HR"/>
          <w14:ligatures w14:val="none"/>
        </w:rPr>
      </w:pPr>
    </w:p>
    <w:p w14:paraId="004D4E8B"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3.4.4. Aktivnost 1024 A100004 Zimska služba</w:t>
      </w:r>
    </w:p>
    <w:p w14:paraId="30CAE0AC" w14:textId="77777777" w:rsidR="00FC3D79" w:rsidRPr="00FC3D79" w:rsidRDefault="00FC3D79" w:rsidP="00FC3D79">
      <w:pPr>
        <w:spacing w:after="0" w:line="240" w:lineRule="auto"/>
        <w:jc w:val="both"/>
        <w:rPr>
          <w:rFonts w:eastAsia="Times New Roman" w:cstheme="minorHAnsi"/>
          <w:b/>
          <w:color w:val="0070C0"/>
          <w:kern w:val="0"/>
          <w:sz w:val="24"/>
          <w:szCs w:val="24"/>
          <w:lang w:eastAsia="hr-HR"/>
          <w14:ligatures w14:val="none"/>
        </w:rPr>
      </w:pPr>
    </w:p>
    <w:p w14:paraId="7219E679" w14:textId="32A69811"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ove aktivnosti povećavaju se za iznos od 10.000,00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37.000,00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66AB9CD3" w14:textId="77777777" w:rsid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Budući da su prvotno planirana sredstva gotovo u cijelosti utrošena u zimskom periodu početkom godine, potrebno je osigurati dodatna sredstva kako bi u slučaju potrebe do kraja tekuće godine zimska služba mogla odraditi zadatke.</w:t>
      </w:r>
    </w:p>
    <w:p w14:paraId="63C91CE2" w14:textId="77777777" w:rsidR="008B76C4" w:rsidRDefault="008B76C4" w:rsidP="008B76C4">
      <w:pPr>
        <w:spacing w:after="0" w:line="240" w:lineRule="auto"/>
        <w:jc w:val="both"/>
        <w:rPr>
          <w:rFonts w:eastAsia="Times New Roman" w:cstheme="minorHAnsi"/>
          <w:kern w:val="0"/>
          <w:sz w:val="24"/>
          <w:szCs w:val="24"/>
          <w:lang w:eastAsia="hr-HR"/>
          <w14:ligatures w14:val="none"/>
        </w:rPr>
      </w:pPr>
    </w:p>
    <w:p w14:paraId="2441DF8E" w14:textId="77777777" w:rsidR="008B76C4" w:rsidRDefault="008B76C4" w:rsidP="008B76C4">
      <w:pPr>
        <w:spacing w:after="0" w:line="240" w:lineRule="auto"/>
        <w:jc w:val="both"/>
        <w:rPr>
          <w:rFonts w:eastAsia="Times New Roman" w:cstheme="minorHAnsi"/>
          <w:kern w:val="0"/>
          <w:sz w:val="24"/>
          <w:szCs w:val="24"/>
          <w:lang w:eastAsia="hr-HR"/>
          <w14:ligatures w14:val="none"/>
        </w:rPr>
      </w:pPr>
    </w:p>
    <w:p w14:paraId="0103A3F0" w14:textId="77777777" w:rsidR="008B76C4" w:rsidRDefault="008B76C4" w:rsidP="008B76C4">
      <w:pPr>
        <w:spacing w:after="0" w:line="240" w:lineRule="auto"/>
        <w:jc w:val="both"/>
        <w:rPr>
          <w:rFonts w:eastAsia="Times New Roman" w:cstheme="minorHAnsi"/>
          <w:kern w:val="0"/>
          <w:sz w:val="24"/>
          <w:szCs w:val="24"/>
          <w:lang w:eastAsia="hr-HR"/>
          <w14:ligatures w14:val="none"/>
        </w:rPr>
      </w:pPr>
    </w:p>
    <w:p w14:paraId="4E531C25" w14:textId="77777777" w:rsidR="008B76C4" w:rsidRPr="00FC3D79" w:rsidRDefault="008B76C4" w:rsidP="008B76C4">
      <w:pPr>
        <w:spacing w:after="0" w:line="240" w:lineRule="auto"/>
        <w:jc w:val="both"/>
        <w:rPr>
          <w:rFonts w:eastAsia="Times New Roman" w:cstheme="minorHAnsi"/>
          <w:kern w:val="0"/>
          <w:sz w:val="24"/>
          <w:szCs w:val="24"/>
          <w:lang w:eastAsia="hr-HR"/>
          <w14:ligatures w14:val="none"/>
        </w:rPr>
      </w:pPr>
    </w:p>
    <w:p w14:paraId="60AC4801" w14:textId="77777777" w:rsidR="00FC3D79" w:rsidRPr="00FC3D79" w:rsidRDefault="00FC3D79" w:rsidP="00FC3D79">
      <w:pPr>
        <w:spacing w:after="0" w:line="240" w:lineRule="auto"/>
        <w:ind w:firstLine="708"/>
        <w:rPr>
          <w:rFonts w:eastAsia="Times New Roman" w:cstheme="minorHAnsi"/>
          <w:kern w:val="0"/>
          <w:sz w:val="24"/>
          <w:szCs w:val="24"/>
          <w:lang w:eastAsia="hr-HR"/>
          <w14:ligatures w14:val="none"/>
        </w:rPr>
      </w:pPr>
    </w:p>
    <w:p w14:paraId="4C534A25" w14:textId="77777777" w:rsid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lastRenderedPageBreak/>
        <w:t>3.4.5. Aktivnost 1024 A100005 Potrošnja električne energije za javnu rasvjetu</w:t>
      </w:r>
    </w:p>
    <w:p w14:paraId="7F8BDEB3" w14:textId="77777777" w:rsidR="008B76C4" w:rsidRPr="00FC3D79" w:rsidRDefault="008B76C4" w:rsidP="00FC3D79">
      <w:pPr>
        <w:spacing w:after="0" w:line="240" w:lineRule="auto"/>
        <w:jc w:val="both"/>
        <w:rPr>
          <w:rFonts w:eastAsia="Times New Roman" w:cstheme="minorHAnsi"/>
          <w:b/>
          <w:kern w:val="0"/>
          <w:sz w:val="24"/>
          <w:szCs w:val="24"/>
          <w:lang w:eastAsia="hr-HR"/>
          <w14:ligatures w14:val="none"/>
        </w:rPr>
      </w:pPr>
    </w:p>
    <w:p w14:paraId="4D32E22C" w14:textId="25DE4BC7"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ove aktivnosti smanjuju se za iznos od 25.000,00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125.000,00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341B9078" w14:textId="77777777"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I za ovu aktivnost su planirana veća sredstva jer se očekivala veća cijena električne energije. Ovim smanjenjem se vrši usklađenje s očekivanim troškom do kraja tekuće godine.</w:t>
      </w:r>
    </w:p>
    <w:p w14:paraId="4F583B4B" w14:textId="77777777" w:rsidR="00FC3D79" w:rsidRPr="00FC3D79" w:rsidRDefault="00FC3D79" w:rsidP="008B76C4">
      <w:pPr>
        <w:spacing w:after="0" w:line="240" w:lineRule="auto"/>
        <w:rPr>
          <w:rFonts w:eastAsia="Times New Roman" w:cstheme="minorHAnsi"/>
          <w:color w:val="0070C0"/>
          <w:kern w:val="0"/>
          <w:sz w:val="24"/>
          <w:szCs w:val="24"/>
          <w:lang w:eastAsia="hr-HR"/>
          <w14:ligatures w14:val="none"/>
        </w:rPr>
      </w:pPr>
    </w:p>
    <w:p w14:paraId="06E783D7"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3.5. Program 1025 PROJEKTIRANJE I GRAĐENJE OBJEKATA I UREĐAJA KOMUNALNE INFRASTRUKTURE</w:t>
      </w:r>
    </w:p>
    <w:p w14:paraId="7AB98F8A" w14:textId="77777777" w:rsidR="00FC3D79" w:rsidRPr="00FC3D79" w:rsidRDefault="00FC3D79" w:rsidP="00FC3D79">
      <w:pPr>
        <w:spacing w:after="0" w:line="240" w:lineRule="auto"/>
        <w:jc w:val="both"/>
        <w:rPr>
          <w:rFonts w:eastAsia="Times New Roman" w:cstheme="minorHAnsi"/>
          <w:bCs/>
          <w:kern w:val="0"/>
          <w:sz w:val="24"/>
          <w:szCs w:val="24"/>
          <w:lang w:eastAsia="hr-HR"/>
          <w14:ligatures w14:val="none"/>
        </w:rPr>
      </w:pPr>
    </w:p>
    <w:p w14:paraId="3BC4A96E"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3.5.1. Kapitalni projekt 1025 K100001 Izrada projektno-tehničke dokumentacije za projekte komunalne infrastrukture</w:t>
      </w:r>
    </w:p>
    <w:p w14:paraId="02A4A407"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01354377" w14:textId="7A1E18D9"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povećavaju se za iznos od 4.000,00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23.964,00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7369D212" w14:textId="6FAC3EAE"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Povećanje nastaje na poziciji „</w:t>
      </w:r>
      <w:r w:rsidRPr="00FC3D79">
        <w:rPr>
          <w:rFonts w:eastAsia="Times New Roman" w:cstheme="minorHAnsi"/>
          <w:i/>
          <w:iCs/>
          <w:kern w:val="0"/>
          <w:sz w:val="24"/>
          <w:szCs w:val="24"/>
          <w:lang w:eastAsia="hr-HR"/>
          <w14:ligatures w14:val="none"/>
        </w:rPr>
        <w:t>Izrada projektne dokumentacije</w:t>
      </w:r>
      <w:r w:rsidRPr="00FC3D79">
        <w:rPr>
          <w:rFonts w:eastAsia="Times New Roman" w:cstheme="minorHAnsi"/>
          <w:kern w:val="0"/>
          <w:sz w:val="24"/>
          <w:szCs w:val="24"/>
          <w:lang w:eastAsia="hr-HR"/>
          <w14:ligatures w14:val="none"/>
        </w:rPr>
        <w:t>“ je</w:t>
      </w:r>
      <w:r w:rsidR="008B76C4">
        <w:rPr>
          <w:rFonts w:eastAsia="Times New Roman" w:cstheme="minorHAnsi"/>
          <w:kern w:val="0"/>
          <w:sz w:val="24"/>
          <w:szCs w:val="24"/>
          <w:lang w:eastAsia="hr-HR"/>
          <w14:ligatures w14:val="none"/>
        </w:rPr>
        <w:t>r</w:t>
      </w:r>
      <w:r w:rsidRPr="00FC3D79">
        <w:rPr>
          <w:rFonts w:eastAsia="Times New Roman" w:cstheme="minorHAnsi"/>
          <w:kern w:val="0"/>
          <w:sz w:val="24"/>
          <w:szCs w:val="24"/>
          <w:lang w:eastAsia="hr-HR"/>
          <w14:ligatures w14:val="none"/>
        </w:rPr>
        <w:t xml:space="preserve"> prvotno planirana sredstva nisu dostatna. S ove pozicije se plaća izrada projektne dokumentacije koja nije planirana kroz pojedine projekte, a potreba za njenom izradom ne može čekati izmjene plana proračuna i otvaranje novog projekta.</w:t>
      </w:r>
    </w:p>
    <w:p w14:paraId="3DACE2F6"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2C8BC9B7"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 xml:space="preserve">3.5.2. Kapitalni projekt 1025 K100002 Prometnica i parkiralište Trg dr. Franje Tuđmana u </w:t>
      </w:r>
      <w:proofErr w:type="spellStart"/>
      <w:r w:rsidRPr="00FC3D79">
        <w:rPr>
          <w:rFonts w:eastAsia="Times New Roman" w:cstheme="minorHAnsi"/>
          <w:b/>
          <w:kern w:val="0"/>
          <w:sz w:val="24"/>
          <w:szCs w:val="24"/>
          <w:lang w:eastAsia="hr-HR"/>
          <w14:ligatures w14:val="none"/>
        </w:rPr>
        <w:t>Novskoj</w:t>
      </w:r>
      <w:proofErr w:type="spellEnd"/>
      <w:r w:rsidRPr="00FC3D79">
        <w:rPr>
          <w:rFonts w:eastAsia="Times New Roman" w:cstheme="minorHAnsi"/>
          <w:b/>
          <w:kern w:val="0"/>
          <w:sz w:val="24"/>
          <w:szCs w:val="24"/>
          <w:lang w:eastAsia="hr-HR"/>
          <w14:ligatures w14:val="none"/>
        </w:rPr>
        <w:t xml:space="preserve"> - tržnica</w:t>
      </w:r>
    </w:p>
    <w:p w14:paraId="09C63CDD"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1519936C" w14:textId="77777777" w:rsidR="00FC3D79" w:rsidRPr="00FC3D79" w:rsidRDefault="00FC3D79" w:rsidP="008B76C4">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kern w:val="0"/>
          <w:sz w:val="24"/>
          <w:szCs w:val="24"/>
          <w:lang w:eastAsia="hr-HR"/>
          <w14:ligatures w14:val="none"/>
        </w:rPr>
        <w:t>Sredstva za financiranje ovog projekta ukidaju se u cijelosti jer u tekućoj godini neće biti troška u ovom projektu. Projekt se nastavlja u 2025. godini.</w:t>
      </w:r>
    </w:p>
    <w:p w14:paraId="1139655D"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61F24D11"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3.5.3. Kapitalni projekt 1025 K100003 Poduzetnička zona Novska</w:t>
      </w:r>
    </w:p>
    <w:p w14:paraId="27836C6E"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77E376F9" w14:textId="4D88EE5E"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1.044.230,00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748.905,00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6C582571" w14:textId="77777777"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Budući da u tekućoj godini neće biti troška na produženju glavne prometnice u Poduzetničkoj zoni Novska, kao ni na izgradnji prateće infrastrukture, ovim smanjenjem vrši se usklađenje s očekivanom realizacijom. U tijeku je postupak javne nabave za izvođača radova, te je bila uložena žalba na odluku o odabiru najpovoljnijeg izvođača. Postupak rješavanja žalbe je trajao duže od dva mjeseca. Žalba je usvojena i sad slijedi donošenje nove odluke i sklapanje ugovora s izvođačem koji se žalio.</w:t>
      </w:r>
    </w:p>
    <w:p w14:paraId="0CA14AFA"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22C61417"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bookmarkStart w:id="11" w:name="_Hlk167203574"/>
      <w:r w:rsidRPr="00FC3D79">
        <w:rPr>
          <w:rFonts w:eastAsia="Times New Roman" w:cstheme="minorHAnsi"/>
          <w:b/>
          <w:kern w:val="0"/>
          <w:sz w:val="24"/>
          <w:szCs w:val="24"/>
          <w:lang w:eastAsia="hr-HR"/>
          <w14:ligatures w14:val="none"/>
        </w:rPr>
        <w:t>3.5.4. Kapitalni projekt 1025 K100004 Mrtvačnica u Voćarici</w:t>
      </w:r>
    </w:p>
    <w:p w14:paraId="23FD83D5"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4FB7552D" w14:textId="0D4E9148" w:rsidR="00FC3D79" w:rsidRPr="00FC3D79" w:rsidRDefault="00FC3D79" w:rsidP="008B76C4">
      <w:pPr>
        <w:spacing w:after="0" w:line="240" w:lineRule="auto"/>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609.685,00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14.065,00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474B6E2C" w14:textId="77777777" w:rsidR="00FC3D79" w:rsidRDefault="00FC3D79" w:rsidP="008B76C4">
      <w:pPr>
        <w:spacing w:after="0" w:line="240" w:lineRule="auto"/>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Smanjenjem se vrši usklađenje s očekivanom realizacijom u tekućoj godini. Preostali iznos je trošak izrade projektne dokumentacije temeljem koje će se graditi pristupna cesta i parkiralište kod groblja u Voćarici. Ishođene su građevinske dozvole i slijedi postupak javne nabave za izbor izvođača radova, koji se planira pokrenuti još u ovoj godini.</w:t>
      </w:r>
    </w:p>
    <w:p w14:paraId="0FFB916B" w14:textId="77777777" w:rsidR="008B76C4" w:rsidRPr="00FC3D79" w:rsidRDefault="008B76C4" w:rsidP="008B76C4">
      <w:pPr>
        <w:spacing w:after="0" w:line="240" w:lineRule="auto"/>
        <w:rPr>
          <w:rFonts w:eastAsia="Times New Roman" w:cstheme="minorHAnsi"/>
          <w:kern w:val="0"/>
          <w:sz w:val="24"/>
          <w:szCs w:val="24"/>
          <w:lang w:eastAsia="hr-HR"/>
          <w14:ligatures w14:val="none"/>
        </w:rPr>
      </w:pPr>
    </w:p>
    <w:p w14:paraId="33CE6B1F" w14:textId="77777777" w:rsidR="00FC3D79" w:rsidRPr="00FC3D79" w:rsidRDefault="00FC3D79" w:rsidP="00FC3D79">
      <w:pPr>
        <w:spacing w:after="0" w:line="240" w:lineRule="auto"/>
        <w:ind w:firstLine="708"/>
        <w:rPr>
          <w:rFonts w:eastAsia="Times New Roman" w:cstheme="minorHAnsi"/>
          <w:kern w:val="0"/>
          <w:sz w:val="24"/>
          <w:szCs w:val="24"/>
          <w:lang w:eastAsia="hr-HR"/>
          <w14:ligatures w14:val="none"/>
        </w:rPr>
      </w:pPr>
    </w:p>
    <w:p w14:paraId="10F055A3" w14:textId="77777777" w:rsid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lastRenderedPageBreak/>
        <w:t>3.5.5. Kapitalni projekt 1025 K100006 Aglomeracija</w:t>
      </w:r>
    </w:p>
    <w:p w14:paraId="2E072CE0" w14:textId="77777777" w:rsidR="008B76C4" w:rsidRPr="00FC3D79" w:rsidRDefault="008B76C4" w:rsidP="00FC3D79">
      <w:pPr>
        <w:spacing w:after="0" w:line="240" w:lineRule="auto"/>
        <w:jc w:val="both"/>
        <w:rPr>
          <w:rFonts w:eastAsia="Times New Roman" w:cstheme="minorHAnsi"/>
          <w:b/>
          <w:kern w:val="0"/>
          <w:sz w:val="24"/>
          <w:szCs w:val="24"/>
          <w:lang w:eastAsia="hr-HR"/>
          <w14:ligatures w14:val="none"/>
        </w:rPr>
      </w:pPr>
    </w:p>
    <w:p w14:paraId="2258E3A5" w14:textId="29BDC781"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195.238,00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67.762,00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4721FB32" w14:textId="77777777"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Smanjenjem se vrši usklađenje s očekivanom realizacijom u tekućoj godini. Grad Novska sufinancira radove na izgradnji aglomeracije, a nositelj investicije je gradska tvrtka Vodovod Novska d.o.o. (sada Moslavina d.o.o. kojoj je vodovod Novska pristupio temeljem odluke vlade). Sredstva se planiraju temeljem plana koji dostavlja Vodovod Novska.</w:t>
      </w:r>
    </w:p>
    <w:p w14:paraId="2B86A2A6" w14:textId="77777777" w:rsidR="00FC3D79" w:rsidRPr="00FC3D79" w:rsidRDefault="00FC3D79" w:rsidP="00FC3D79">
      <w:pPr>
        <w:spacing w:after="0" w:line="240" w:lineRule="auto"/>
        <w:jc w:val="both"/>
        <w:rPr>
          <w:rFonts w:eastAsia="Times New Roman" w:cstheme="minorHAnsi"/>
          <w:b/>
          <w:color w:val="0070C0"/>
          <w:kern w:val="0"/>
          <w:sz w:val="24"/>
          <w:szCs w:val="24"/>
          <w:lang w:eastAsia="hr-HR"/>
          <w14:ligatures w14:val="none"/>
        </w:rPr>
      </w:pPr>
    </w:p>
    <w:p w14:paraId="671A8767"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bookmarkStart w:id="12" w:name="_Hlk184796502"/>
      <w:r w:rsidRPr="00FC3D79">
        <w:rPr>
          <w:rFonts w:eastAsia="Times New Roman" w:cstheme="minorHAnsi"/>
          <w:b/>
          <w:kern w:val="0"/>
          <w:sz w:val="24"/>
          <w:szCs w:val="24"/>
          <w:lang w:eastAsia="hr-HR"/>
          <w14:ligatures w14:val="none"/>
        </w:rPr>
        <w:t xml:space="preserve">3.5.6. Kapitalni projekt 1025 K100007 Nogostup </w:t>
      </w:r>
      <w:proofErr w:type="spellStart"/>
      <w:r w:rsidRPr="00FC3D79">
        <w:rPr>
          <w:rFonts w:eastAsia="Times New Roman" w:cstheme="minorHAnsi"/>
          <w:b/>
          <w:kern w:val="0"/>
          <w:sz w:val="24"/>
          <w:szCs w:val="24"/>
          <w:lang w:eastAsia="hr-HR"/>
          <w14:ligatures w14:val="none"/>
        </w:rPr>
        <w:t>Brestača</w:t>
      </w:r>
      <w:proofErr w:type="spellEnd"/>
      <w:r w:rsidRPr="00FC3D79">
        <w:rPr>
          <w:rFonts w:eastAsia="Times New Roman" w:cstheme="minorHAnsi"/>
          <w:b/>
          <w:kern w:val="0"/>
          <w:sz w:val="24"/>
          <w:szCs w:val="24"/>
          <w:lang w:eastAsia="hr-HR"/>
          <w14:ligatures w14:val="none"/>
        </w:rPr>
        <w:t xml:space="preserve"> – Nova Subocka</w:t>
      </w:r>
    </w:p>
    <w:p w14:paraId="7FC97718"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6EEADD82" w14:textId="77777777"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w:t>
      </w:r>
      <w:bookmarkEnd w:id="12"/>
      <w:r w:rsidRPr="00FC3D79">
        <w:rPr>
          <w:rFonts w:eastAsia="Times New Roman" w:cstheme="minorHAnsi"/>
          <w:kern w:val="0"/>
          <w:sz w:val="24"/>
          <w:szCs w:val="24"/>
          <w:lang w:eastAsia="hr-HR"/>
          <w14:ligatures w14:val="none"/>
        </w:rPr>
        <w:t>ukidaju se u cijelosti jer se radovi na održavanju ovog nogostupa neće provoditi u tekućoj godini.</w:t>
      </w:r>
    </w:p>
    <w:p w14:paraId="4340C5ED" w14:textId="77777777" w:rsidR="00FC3D79" w:rsidRPr="00FC3D79" w:rsidRDefault="00FC3D79" w:rsidP="008B76C4">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kern w:val="0"/>
          <w:sz w:val="24"/>
          <w:szCs w:val="24"/>
          <w:lang w:eastAsia="hr-HR"/>
          <w14:ligatures w14:val="none"/>
        </w:rPr>
        <w:t xml:space="preserve">Izgradnja novog nogostupa u naseljima </w:t>
      </w:r>
      <w:proofErr w:type="spellStart"/>
      <w:r w:rsidRPr="00FC3D79">
        <w:rPr>
          <w:rFonts w:eastAsia="Times New Roman" w:cstheme="minorHAnsi"/>
          <w:kern w:val="0"/>
          <w:sz w:val="24"/>
          <w:szCs w:val="24"/>
          <w:lang w:eastAsia="hr-HR"/>
          <w14:ligatures w14:val="none"/>
        </w:rPr>
        <w:t>Brestača</w:t>
      </w:r>
      <w:proofErr w:type="spellEnd"/>
      <w:r w:rsidRPr="00FC3D79">
        <w:rPr>
          <w:rFonts w:eastAsia="Times New Roman" w:cstheme="minorHAnsi"/>
          <w:kern w:val="0"/>
          <w:sz w:val="24"/>
          <w:szCs w:val="24"/>
          <w:lang w:eastAsia="hr-HR"/>
          <w14:ligatures w14:val="none"/>
        </w:rPr>
        <w:t xml:space="preserve"> i Nova </w:t>
      </w:r>
      <w:proofErr w:type="spellStart"/>
      <w:r w:rsidRPr="00FC3D79">
        <w:rPr>
          <w:rFonts w:eastAsia="Times New Roman" w:cstheme="minorHAnsi"/>
          <w:kern w:val="0"/>
          <w:sz w:val="24"/>
          <w:szCs w:val="24"/>
          <w:lang w:eastAsia="hr-HR"/>
          <w14:ligatures w14:val="none"/>
        </w:rPr>
        <w:t>subocka</w:t>
      </w:r>
      <w:proofErr w:type="spellEnd"/>
      <w:r w:rsidRPr="00FC3D79">
        <w:rPr>
          <w:rFonts w:eastAsia="Times New Roman" w:cstheme="minorHAnsi"/>
          <w:kern w:val="0"/>
          <w:sz w:val="24"/>
          <w:szCs w:val="24"/>
          <w:lang w:eastAsia="hr-HR"/>
          <w14:ligatures w14:val="none"/>
        </w:rPr>
        <w:t xml:space="preserve"> je planirana u 2025. i 2026. godini.</w:t>
      </w:r>
    </w:p>
    <w:p w14:paraId="26F5FF1F" w14:textId="77777777" w:rsidR="00FC3D79" w:rsidRPr="00FC3D79" w:rsidRDefault="00FC3D79" w:rsidP="00FC3D79">
      <w:pPr>
        <w:spacing w:after="0" w:line="240" w:lineRule="auto"/>
        <w:jc w:val="both"/>
        <w:rPr>
          <w:rFonts w:eastAsia="Times New Roman" w:cstheme="minorHAnsi"/>
          <w:b/>
          <w:color w:val="0070C0"/>
          <w:kern w:val="0"/>
          <w:sz w:val="24"/>
          <w:szCs w:val="24"/>
          <w:lang w:eastAsia="hr-HR"/>
          <w14:ligatures w14:val="none"/>
        </w:rPr>
      </w:pPr>
    </w:p>
    <w:p w14:paraId="464922ED" w14:textId="60628775"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3.5.7. Kapitalni projekt 1025 K10000</w:t>
      </w:r>
      <w:r w:rsidR="008B76C4">
        <w:rPr>
          <w:rFonts w:eastAsia="Times New Roman" w:cstheme="minorHAnsi"/>
          <w:b/>
          <w:kern w:val="0"/>
          <w:sz w:val="24"/>
          <w:szCs w:val="24"/>
          <w:lang w:eastAsia="hr-HR"/>
          <w14:ligatures w14:val="none"/>
        </w:rPr>
        <w:t>8</w:t>
      </w:r>
      <w:r w:rsidRPr="00FC3D79">
        <w:rPr>
          <w:rFonts w:eastAsia="Times New Roman" w:cstheme="minorHAnsi"/>
          <w:b/>
          <w:kern w:val="0"/>
          <w:sz w:val="24"/>
          <w:szCs w:val="24"/>
          <w:lang w:eastAsia="hr-HR"/>
          <w14:ligatures w14:val="none"/>
        </w:rPr>
        <w:t xml:space="preserve"> Nogostup Novska – </w:t>
      </w:r>
      <w:proofErr w:type="spellStart"/>
      <w:r w:rsidRPr="00FC3D79">
        <w:rPr>
          <w:rFonts w:eastAsia="Times New Roman" w:cstheme="minorHAnsi"/>
          <w:b/>
          <w:kern w:val="0"/>
          <w:sz w:val="24"/>
          <w:szCs w:val="24"/>
          <w:lang w:eastAsia="hr-HR"/>
          <w14:ligatures w14:val="none"/>
        </w:rPr>
        <w:t>Bročice</w:t>
      </w:r>
      <w:proofErr w:type="spellEnd"/>
    </w:p>
    <w:p w14:paraId="7ECDAFB1"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33DA1216" w14:textId="6762D6A6"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se smanjuju za iznos od 59.174,00 </w:t>
      </w:r>
      <w:r w:rsidR="008B76C4">
        <w:rPr>
          <w:rFonts w:eastAsia="Times New Roman" w:cstheme="minorHAnsi"/>
          <w:kern w:val="0"/>
          <w:sz w:val="24"/>
          <w:szCs w:val="24"/>
          <w:lang w:eastAsia="hr-HR"/>
          <w14:ligatures w14:val="none"/>
        </w:rPr>
        <w:t xml:space="preserve">eura </w:t>
      </w:r>
      <w:r w:rsidRPr="00FC3D79">
        <w:rPr>
          <w:rFonts w:eastAsia="Times New Roman" w:cstheme="minorHAnsi"/>
          <w:kern w:val="0"/>
          <w:sz w:val="24"/>
          <w:szCs w:val="24"/>
          <w:lang w:eastAsia="hr-HR"/>
          <w14:ligatures w14:val="none"/>
        </w:rPr>
        <w:t xml:space="preserve">te sada iznose 331.836,00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Ovim smanjenjem se vrši usklađenje sa stvarnom realizacijom. Izgradnja nogostupa je završena u cijelosti i ishođena je Uporabna dozvola.</w:t>
      </w:r>
    </w:p>
    <w:p w14:paraId="4FF4A856"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77EADCFB"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bookmarkStart w:id="13" w:name="_Hlk184797172"/>
      <w:r w:rsidRPr="00FC3D79">
        <w:rPr>
          <w:rFonts w:eastAsia="Times New Roman" w:cstheme="minorHAnsi"/>
          <w:b/>
          <w:kern w:val="0"/>
          <w:sz w:val="24"/>
          <w:szCs w:val="24"/>
          <w:lang w:eastAsia="hr-HR"/>
          <w14:ligatures w14:val="none"/>
        </w:rPr>
        <w:t xml:space="preserve">3.5.8. Kapitalni projekt 1025 K100009 Kanalizacija </w:t>
      </w:r>
      <w:proofErr w:type="spellStart"/>
      <w:r w:rsidRPr="00FC3D79">
        <w:rPr>
          <w:rFonts w:eastAsia="Times New Roman" w:cstheme="minorHAnsi"/>
          <w:b/>
          <w:kern w:val="0"/>
          <w:sz w:val="24"/>
          <w:szCs w:val="24"/>
          <w:lang w:eastAsia="hr-HR"/>
          <w14:ligatures w14:val="none"/>
        </w:rPr>
        <w:t>Brestača</w:t>
      </w:r>
      <w:proofErr w:type="spellEnd"/>
      <w:r w:rsidRPr="00FC3D79">
        <w:rPr>
          <w:rFonts w:eastAsia="Times New Roman" w:cstheme="minorHAnsi"/>
          <w:b/>
          <w:kern w:val="0"/>
          <w:sz w:val="24"/>
          <w:szCs w:val="24"/>
          <w:lang w:eastAsia="hr-HR"/>
          <w14:ligatures w14:val="none"/>
        </w:rPr>
        <w:t xml:space="preserve"> – Nova Subocka</w:t>
      </w:r>
    </w:p>
    <w:p w14:paraId="082C7F0D"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2E12BE8F" w14:textId="77777777"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Sredstva za financiranje ovog projekta ukidaju se u cijelosti jer u tekućoj godini neće biti troška.</w:t>
      </w:r>
      <w:bookmarkEnd w:id="13"/>
      <w:r w:rsidRPr="00FC3D79">
        <w:rPr>
          <w:rFonts w:eastAsia="Times New Roman" w:cstheme="minorHAnsi"/>
          <w:kern w:val="0"/>
          <w:sz w:val="24"/>
          <w:szCs w:val="24"/>
          <w:lang w:eastAsia="hr-HR"/>
          <w14:ligatures w14:val="none"/>
        </w:rPr>
        <w:t xml:space="preserve"> Sredstva su bila planirana za trošak izrade kućnih priključaka na sustav kanalizacije, no budući da su sva kućanstva već priključena u prethodnim godinama, nije bilo troška po ovoj osnovi u tekućoj godini.</w:t>
      </w:r>
    </w:p>
    <w:p w14:paraId="20254D91"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521D7071"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bookmarkStart w:id="14" w:name="_Hlk184798263"/>
      <w:r w:rsidRPr="00FC3D79">
        <w:rPr>
          <w:rFonts w:eastAsia="Times New Roman" w:cstheme="minorHAnsi"/>
          <w:b/>
          <w:kern w:val="0"/>
          <w:sz w:val="24"/>
          <w:szCs w:val="24"/>
          <w:lang w:eastAsia="hr-HR"/>
          <w14:ligatures w14:val="none"/>
        </w:rPr>
        <w:t>3.5.9. Kapitalni projekt 1025 K100019 Solarna elektrana u poduzetničkoj zoni</w:t>
      </w:r>
    </w:p>
    <w:p w14:paraId="4E6F84CE"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27469FF0" w14:textId="77777777" w:rsidR="00FC3D79" w:rsidRPr="00FC3D79" w:rsidRDefault="00FC3D79" w:rsidP="008B76C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ukidaju se u cijelosti jer u tekućoj godini nije bilo troška na ovom projektu i neće ga biti do kraja godine. Projekt </w:t>
      </w:r>
      <w:bookmarkEnd w:id="14"/>
      <w:r w:rsidRPr="00FC3D79">
        <w:rPr>
          <w:rFonts w:eastAsia="Times New Roman" w:cstheme="minorHAnsi"/>
          <w:kern w:val="0"/>
          <w:sz w:val="24"/>
          <w:szCs w:val="24"/>
          <w:lang w:eastAsia="hr-HR"/>
          <w14:ligatures w14:val="none"/>
        </w:rPr>
        <w:t>je predan Hrvatskoj elektroprivredi na daljnje vođenje i upravljanje i time obveze Grada Novske na realizaciji ovog projekta prestaju.</w:t>
      </w:r>
    </w:p>
    <w:p w14:paraId="5B729081"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551E884B"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3.5.10. Kapitalni projekt 1025 K100021 Uređenje dječjih igrališta</w:t>
      </w:r>
    </w:p>
    <w:p w14:paraId="0F5F8083"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5DD1DE35" w14:textId="35AAC6E5" w:rsidR="00FC3D79" w:rsidRPr="00FC3D79" w:rsidRDefault="00FC3D79" w:rsidP="008B76C4">
      <w:pPr>
        <w:spacing w:after="0" w:line="240" w:lineRule="auto"/>
        <w:jc w:val="both"/>
        <w:rPr>
          <w:rFonts w:eastAsia="Times New Roman" w:cstheme="minorHAnsi"/>
          <w:b/>
          <w:color w:val="0070C0"/>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se smanjuju za iznos od 18.000,00 </w:t>
      </w:r>
      <w:r w:rsidR="008B76C4">
        <w:rPr>
          <w:rFonts w:eastAsia="Times New Roman" w:cstheme="minorHAnsi"/>
          <w:kern w:val="0"/>
          <w:sz w:val="24"/>
          <w:szCs w:val="24"/>
          <w:lang w:eastAsia="hr-HR"/>
          <w14:ligatures w14:val="none"/>
        </w:rPr>
        <w:t xml:space="preserve">eura </w:t>
      </w:r>
      <w:r w:rsidRPr="00FC3D79">
        <w:rPr>
          <w:rFonts w:eastAsia="Times New Roman" w:cstheme="minorHAnsi"/>
          <w:kern w:val="0"/>
          <w:sz w:val="24"/>
          <w:szCs w:val="24"/>
          <w:lang w:eastAsia="hr-HR"/>
          <w14:ligatures w14:val="none"/>
        </w:rPr>
        <w:t xml:space="preserve">te sada iznose 85.000,00 </w:t>
      </w:r>
      <w:r w:rsidR="008B76C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Ovim sredstvima će se platiti asfaltiranje pomoćnog igrališta u Starom Grabovcu, koje se nalazi uz svlačionice na nogometnom igralištu u iznosu od 20.000,00 </w:t>
      </w:r>
      <w:r w:rsidR="00E7197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a preostali iznos je predviđen za detaljno preuređenje dječjeg igrališta na Trgu </w:t>
      </w:r>
      <w:proofErr w:type="spellStart"/>
      <w:r w:rsidRPr="00FC3D79">
        <w:rPr>
          <w:rFonts w:eastAsia="Times New Roman" w:cstheme="minorHAnsi"/>
          <w:kern w:val="0"/>
          <w:sz w:val="24"/>
          <w:szCs w:val="24"/>
          <w:lang w:eastAsia="hr-HR"/>
          <w14:ligatures w14:val="none"/>
        </w:rPr>
        <w:t>Gjure</w:t>
      </w:r>
      <w:proofErr w:type="spellEnd"/>
      <w:r w:rsidRPr="00FC3D79">
        <w:rPr>
          <w:rFonts w:eastAsia="Times New Roman" w:cstheme="minorHAnsi"/>
          <w:kern w:val="0"/>
          <w:sz w:val="24"/>
          <w:szCs w:val="24"/>
          <w:lang w:eastAsia="hr-HR"/>
          <w14:ligatures w14:val="none"/>
        </w:rPr>
        <w:t xml:space="preserve"> Szabe u </w:t>
      </w:r>
      <w:proofErr w:type="spellStart"/>
      <w:r w:rsidRPr="00FC3D79">
        <w:rPr>
          <w:rFonts w:eastAsia="Times New Roman" w:cstheme="minorHAnsi"/>
          <w:kern w:val="0"/>
          <w:sz w:val="24"/>
          <w:szCs w:val="24"/>
          <w:lang w:eastAsia="hr-HR"/>
          <w14:ligatures w14:val="none"/>
        </w:rPr>
        <w:t>Novskoj</w:t>
      </w:r>
      <w:proofErr w:type="spellEnd"/>
      <w:r w:rsidRPr="00FC3D79">
        <w:rPr>
          <w:rFonts w:eastAsia="Times New Roman" w:cstheme="minorHAnsi"/>
          <w:kern w:val="0"/>
          <w:sz w:val="24"/>
          <w:szCs w:val="24"/>
          <w:lang w:eastAsia="hr-HR"/>
          <w14:ligatures w14:val="none"/>
        </w:rPr>
        <w:t>.</w:t>
      </w:r>
    </w:p>
    <w:p w14:paraId="57466F12" w14:textId="77777777" w:rsidR="00FC3D79" w:rsidRDefault="00FC3D79" w:rsidP="00FC3D79">
      <w:pPr>
        <w:spacing w:after="0" w:line="240" w:lineRule="auto"/>
        <w:jc w:val="both"/>
        <w:rPr>
          <w:rFonts w:eastAsia="Times New Roman" w:cstheme="minorHAnsi"/>
          <w:b/>
          <w:color w:val="0070C0"/>
          <w:kern w:val="0"/>
          <w:sz w:val="24"/>
          <w:szCs w:val="24"/>
          <w:lang w:eastAsia="hr-HR"/>
          <w14:ligatures w14:val="none"/>
        </w:rPr>
      </w:pPr>
    </w:p>
    <w:p w14:paraId="3B8E7CCC" w14:textId="77777777" w:rsidR="00E71974" w:rsidRDefault="00E71974" w:rsidP="00FC3D79">
      <w:pPr>
        <w:spacing w:after="0" w:line="240" w:lineRule="auto"/>
        <w:jc w:val="both"/>
        <w:rPr>
          <w:rFonts w:eastAsia="Times New Roman" w:cstheme="minorHAnsi"/>
          <w:b/>
          <w:color w:val="0070C0"/>
          <w:kern w:val="0"/>
          <w:sz w:val="24"/>
          <w:szCs w:val="24"/>
          <w:lang w:eastAsia="hr-HR"/>
          <w14:ligatures w14:val="none"/>
        </w:rPr>
      </w:pPr>
    </w:p>
    <w:p w14:paraId="62560D31" w14:textId="77777777" w:rsidR="00E71974" w:rsidRDefault="00E71974" w:rsidP="00FC3D79">
      <w:pPr>
        <w:spacing w:after="0" w:line="240" w:lineRule="auto"/>
        <w:jc w:val="both"/>
        <w:rPr>
          <w:rFonts w:eastAsia="Times New Roman" w:cstheme="minorHAnsi"/>
          <w:b/>
          <w:color w:val="0070C0"/>
          <w:kern w:val="0"/>
          <w:sz w:val="24"/>
          <w:szCs w:val="24"/>
          <w:lang w:eastAsia="hr-HR"/>
          <w14:ligatures w14:val="none"/>
        </w:rPr>
      </w:pPr>
    </w:p>
    <w:p w14:paraId="63968878" w14:textId="77777777" w:rsidR="00E71974" w:rsidRDefault="00E71974" w:rsidP="00FC3D79">
      <w:pPr>
        <w:spacing w:after="0" w:line="240" w:lineRule="auto"/>
        <w:jc w:val="both"/>
        <w:rPr>
          <w:rFonts w:eastAsia="Times New Roman" w:cstheme="minorHAnsi"/>
          <w:b/>
          <w:color w:val="0070C0"/>
          <w:kern w:val="0"/>
          <w:sz w:val="24"/>
          <w:szCs w:val="24"/>
          <w:lang w:eastAsia="hr-HR"/>
          <w14:ligatures w14:val="none"/>
        </w:rPr>
      </w:pPr>
    </w:p>
    <w:p w14:paraId="56F48110" w14:textId="77777777" w:rsidR="00E71974" w:rsidRPr="00FC3D79" w:rsidRDefault="00E71974" w:rsidP="00FC3D79">
      <w:pPr>
        <w:spacing w:after="0" w:line="240" w:lineRule="auto"/>
        <w:jc w:val="both"/>
        <w:rPr>
          <w:rFonts w:eastAsia="Times New Roman" w:cstheme="minorHAnsi"/>
          <w:b/>
          <w:color w:val="0070C0"/>
          <w:kern w:val="0"/>
          <w:sz w:val="24"/>
          <w:szCs w:val="24"/>
          <w:lang w:eastAsia="hr-HR"/>
          <w14:ligatures w14:val="none"/>
        </w:rPr>
      </w:pPr>
    </w:p>
    <w:p w14:paraId="441FDAE2"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lastRenderedPageBreak/>
        <w:t xml:space="preserve">3.5.11. Kapitalni projekt 1025 K100024 Izgradnja ceste Radnička ulica u </w:t>
      </w:r>
      <w:proofErr w:type="spellStart"/>
      <w:r w:rsidRPr="00FC3D79">
        <w:rPr>
          <w:rFonts w:eastAsia="Times New Roman" w:cstheme="minorHAnsi"/>
          <w:b/>
          <w:kern w:val="0"/>
          <w:sz w:val="24"/>
          <w:szCs w:val="24"/>
          <w:lang w:eastAsia="hr-HR"/>
          <w14:ligatures w14:val="none"/>
        </w:rPr>
        <w:t>Novskoj</w:t>
      </w:r>
      <w:proofErr w:type="spellEnd"/>
      <w:r w:rsidRPr="00FC3D79">
        <w:rPr>
          <w:rFonts w:eastAsia="Times New Roman" w:cstheme="minorHAnsi"/>
          <w:b/>
          <w:kern w:val="0"/>
          <w:sz w:val="24"/>
          <w:szCs w:val="24"/>
          <w:lang w:eastAsia="hr-HR"/>
          <w14:ligatures w14:val="none"/>
        </w:rPr>
        <w:t xml:space="preserve"> – D47</w:t>
      </w:r>
    </w:p>
    <w:p w14:paraId="151CE5AC"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10A3BB99" w14:textId="316B91B2"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7.553,00 </w:t>
      </w:r>
      <w:r w:rsidR="00E7197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4.875,00 </w:t>
      </w:r>
      <w:r w:rsidR="00E7197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74609453"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Ovim sredstvima je plaćena obračunska situacija na izradi projektne dokumentacije prispjela u 2024. godini. Projekt se prenosi u 2025. godinu, kada se očekuje i ishođenje građevinske dozvole za isti.</w:t>
      </w:r>
    </w:p>
    <w:p w14:paraId="382739C0"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53DF4F7E"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 xml:space="preserve">3.5.12. Kapitalni projekt 1025 K100026 Izgradnja prometnice od pristupne ceste Srednje škole Novska do Hercegovačke ulice u </w:t>
      </w:r>
      <w:proofErr w:type="spellStart"/>
      <w:r w:rsidRPr="00FC3D79">
        <w:rPr>
          <w:rFonts w:eastAsia="Times New Roman" w:cstheme="minorHAnsi"/>
          <w:b/>
          <w:kern w:val="0"/>
          <w:sz w:val="24"/>
          <w:szCs w:val="24"/>
          <w:lang w:eastAsia="hr-HR"/>
          <w14:ligatures w14:val="none"/>
        </w:rPr>
        <w:t>Novskoj</w:t>
      </w:r>
      <w:proofErr w:type="spellEnd"/>
    </w:p>
    <w:p w14:paraId="38F97F52"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569651DE" w14:textId="59A79C12"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41.790,00 </w:t>
      </w:r>
      <w:r w:rsidR="00E7197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328.835,00 </w:t>
      </w:r>
      <w:r w:rsidR="00E7197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Smanjenjem se vrši usklađenje s očekivanom realizacijom u tekućoj godini.</w:t>
      </w:r>
    </w:p>
    <w:p w14:paraId="5FCF8CC2"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Radovi na izgradnji prometnice su u poodmakloj fazi i do kraja tekuće godine će biti pred asfaltiranjem. Asfaltiranje se planira početkom 2025. godine, ovisno o vremenskim prilikama, u siječnju ili veljači. </w:t>
      </w:r>
    </w:p>
    <w:p w14:paraId="3857E9E2"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1FB46329"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 xml:space="preserve">3.5.13. Kapitalni projekt 1025 K100027 Prometnica zagrebačka ul. – Mihanovićeva ul. u </w:t>
      </w:r>
      <w:proofErr w:type="spellStart"/>
      <w:r w:rsidRPr="00FC3D79">
        <w:rPr>
          <w:rFonts w:eastAsia="Times New Roman" w:cstheme="minorHAnsi"/>
          <w:b/>
          <w:kern w:val="0"/>
          <w:sz w:val="24"/>
          <w:szCs w:val="24"/>
          <w:lang w:eastAsia="hr-HR"/>
          <w14:ligatures w14:val="none"/>
        </w:rPr>
        <w:t>Novskoj</w:t>
      </w:r>
      <w:proofErr w:type="spellEnd"/>
    </w:p>
    <w:p w14:paraId="664CF07D"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30B2C806" w14:textId="77777777" w:rsid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Sredstva za financiranje ovog projekta ukidaju se u cijelosti jer u tekućoj godini nije bilo troška na ovom projektu i neće ga biti do kraja godine. Radi se o projektnoj dokumentaciji koja je u izradi. Projektiranje se nastavlja u 2025. godini.</w:t>
      </w:r>
    </w:p>
    <w:p w14:paraId="46431362" w14:textId="77777777" w:rsidR="00E71974" w:rsidRPr="00FC3D79" w:rsidRDefault="00E71974" w:rsidP="00E71974">
      <w:pPr>
        <w:spacing w:after="0" w:line="240" w:lineRule="auto"/>
        <w:jc w:val="both"/>
        <w:rPr>
          <w:rFonts w:eastAsia="Times New Roman" w:cstheme="minorHAnsi"/>
          <w:kern w:val="0"/>
          <w:sz w:val="24"/>
          <w:szCs w:val="24"/>
          <w:lang w:eastAsia="hr-HR"/>
          <w14:ligatures w14:val="none"/>
        </w:rPr>
      </w:pPr>
    </w:p>
    <w:p w14:paraId="55B05523" w14:textId="77777777" w:rsid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3.5.14. Kapitalni projekt 1025 K100033 Proširenje vodovodne mreže</w:t>
      </w:r>
    </w:p>
    <w:p w14:paraId="65200800" w14:textId="77777777" w:rsidR="00E71974" w:rsidRPr="00FC3D79" w:rsidRDefault="00E71974" w:rsidP="00FC3D79">
      <w:pPr>
        <w:spacing w:after="0" w:line="240" w:lineRule="auto"/>
        <w:jc w:val="both"/>
        <w:rPr>
          <w:rFonts w:eastAsia="Times New Roman" w:cstheme="minorHAnsi"/>
          <w:b/>
          <w:kern w:val="0"/>
          <w:sz w:val="24"/>
          <w:szCs w:val="24"/>
          <w:lang w:eastAsia="hr-HR"/>
          <w14:ligatures w14:val="none"/>
        </w:rPr>
      </w:pPr>
    </w:p>
    <w:p w14:paraId="018CAD5B"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Sredstva za financiranje ovog projekta ukidaju se u cijelosti jer u tekućoj godini nije bilo troška na ovom projektu i neće ga biti do kraja godine.</w:t>
      </w:r>
    </w:p>
    <w:p w14:paraId="0CE3389B"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U tekućoj godini nije bilo potrebe za izvanrednim radovima na proširenju vodovodne mreže, pa ta se ovaj projekt ukida.</w:t>
      </w:r>
    </w:p>
    <w:p w14:paraId="03FF3CCC"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71CC1CB6" w14:textId="77777777" w:rsidR="00FC3D79" w:rsidRDefault="00FC3D79" w:rsidP="00FC3D79">
      <w:pPr>
        <w:spacing w:after="0" w:line="240" w:lineRule="auto"/>
        <w:jc w:val="both"/>
        <w:rPr>
          <w:rFonts w:eastAsia="Times New Roman" w:cstheme="minorHAnsi"/>
          <w:b/>
          <w:kern w:val="0"/>
          <w:sz w:val="24"/>
          <w:szCs w:val="24"/>
          <w:lang w:eastAsia="hr-HR"/>
          <w14:ligatures w14:val="none"/>
        </w:rPr>
      </w:pPr>
      <w:bookmarkStart w:id="15" w:name="_Hlk184805010"/>
      <w:r w:rsidRPr="00FC3D79">
        <w:rPr>
          <w:rFonts w:eastAsia="Times New Roman" w:cstheme="minorHAnsi"/>
          <w:b/>
          <w:kern w:val="0"/>
          <w:sz w:val="24"/>
          <w:szCs w:val="24"/>
          <w:lang w:eastAsia="hr-HR"/>
          <w14:ligatures w14:val="none"/>
        </w:rPr>
        <w:t xml:space="preserve">3.5.15. Kapitalni projekt 1025 K100037 Izgradnja </w:t>
      </w:r>
      <w:proofErr w:type="spellStart"/>
      <w:r w:rsidRPr="00FC3D79">
        <w:rPr>
          <w:rFonts w:eastAsia="Times New Roman" w:cstheme="minorHAnsi"/>
          <w:b/>
          <w:kern w:val="0"/>
          <w:sz w:val="24"/>
          <w:szCs w:val="24"/>
          <w:lang w:eastAsia="hr-HR"/>
          <w14:ligatures w14:val="none"/>
        </w:rPr>
        <w:t>fotoelektrane</w:t>
      </w:r>
      <w:proofErr w:type="spellEnd"/>
      <w:r w:rsidRPr="00FC3D79">
        <w:rPr>
          <w:rFonts w:eastAsia="Times New Roman" w:cstheme="minorHAnsi"/>
          <w:b/>
          <w:kern w:val="0"/>
          <w:sz w:val="24"/>
          <w:szCs w:val="24"/>
          <w:lang w:eastAsia="hr-HR"/>
          <w14:ligatures w14:val="none"/>
        </w:rPr>
        <w:t xml:space="preserve"> za UPOV Subocka</w:t>
      </w:r>
    </w:p>
    <w:p w14:paraId="5CF9514F" w14:textId="77777777" w:rsidR="00E71974" w:rsidRPr="00FC3D79" w:rsidRDefault="00E71974" w:rsidP="00FC3D79">
      <w:pPr>
        <w:spacing w:after="0" w:line="240" w:lineRule="auto"/>
        <w:jc w:val="both"/>
        <w:rPr>
          <w:rFonts w:eastAsia="Times New Roman" w:cstheme="minorHAnsi"/>
          <w:b/>
          <w:kern w:val="0"/>
          <w:sz w:val="24"/>
          <w:szCs w:val="24"/>
          <w:lang w:eastAsia="hr-HR"/>
          <w14:ligatures w14:val="none"/>
        </w:rPr>
      </w:pPr>
    </w:p>
    <w:p w14:paraId="5CCC8686"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Sredstva za financiranje ovog projekta ukidaju se u cijelosti jer u tekućoj godini nije bilo troška na ovom projektu i neće ga biti do kraja godine.</w:t>
      </w:r>
    </w:p>
    <w:p w14:paraId="2D519973"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Nositelj projekta je bila grads</w:t>
      </w:r>
      <w:bookmarkEnd w:id="15"/>
      <w:r w:rsidRPr="00FC3D79">
        <w:rPr>
          <w:rFonts w:eastAsia="Times New Roman" w:cstheme="minorHAnsi"/>
          <w:kern w:val="0"/>
          <w:sz w:val="24"/>
          <w:szCs w:val="24"/>
          <w:lang w:eastAsia="hr-HR"/>
          <w14:ligatures w14:val="none"/>
        </w:rPr>
        <w:t>ka tvrtka Vodovod Novska d.o.o.. No budući da se nisu stekli prethodni uvjeti za realizaciju ovog projekta (prethodna mišljenja, studije i sl.), projekt se gasi.</w:t>
      </w:r>
    </w:p>
    <w:p w14:paraId="2E78914B"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626AACC8" w14:textId="47C427EA" w:rsid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3.5.16. Kapitalni projekt 1025 K100038 Aglomeracija Rajić</w:t>
      </w:r>
      <w:r w:rsidR="00E71974">
        <w:rPr>
          <w:rFonts w:eastAsia="Times New Roman" w:cstheme="minorHAnsi"/>
          <w:b/>
          <w:kern w:val="0"/>
          <w:sz w:val="24"/>
          <w:szCs w:val="24"/>
          <w:lang w:eastAsia="hr-HR"/>
          <w14:ligatures w14:val="none"/>
        </w:rPr>
        <w:t>-Borovac</w:t>
      </w:r>
    </w:p>
    <w:p w14:paraId="1DACFE76" w14:textId="77777777" w:rsidR="00E71974" w:rsidRPr="00FC3D79" w:rsidRDefault="00E71974" w:rsidP="00FC3D79">
      <w:pPr>
        <w:spacing w:after="0" w:line="240" w:lineRule="auto"/>
        <w:jc w:val="both"/>
        <w:rPr>
          <w:rFonts w:eastAsia="Times New Roman" w:cstheme="minorHAnsi"/>
          <w:b/>
          <w:kern w:val="0"/>
          <w:sz w:val="24"/>
          <w:szCs w:val="24"/>
          <w:lang w:eastAsia="hr-HR"/>
          <w14:ligatures w14:val="none"/>
        </w:rPr>
      </w:pPr>
    </w:p>
    <w:p w14:paraId="314C1C27"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Sredstva za financiranje ovog projekta povećavaju se za iznos od 16.300,00 EUR i sada iznose 96.130,00 EUR. Povećanjem se vrši usklađenje s očekivanom realizacijom u tekućoj godini.</w:t>
      </w:r>
    </w:p>
    <w:p w14:paraId="4FE0D0F8"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Nositelj projekta je bila gradska tvrtka Vodovod Novska d.o.o. (sada Moslavina d.o.o.), te se sredstva planiraju temeljem potreba koje ta tvrtka iskaže.</w:t>
      </w:r>
    </w:p>
    <w:p w14:paraId="7EBD9AE6" w14:textId="77777777" w:rsidR="00FC3D79" w:rsidRDefault="00FC3D79" w:rsidP="00FC3D79">
      <w:pPr>
        <w:spacing w:after="0" w:line="240" w:lineRule="auto"/>
        <w:jc w:val="both"/>
        <w:rPr>
          <w:rFonts w:eastAsia="Times New Roman" w:cstheme="minorHAnsi"/>
          <w:kern w:val="0"/>
          <w:sz w:val="24"/>
          <w:szCs w:val="24"/>
          <w:lang w:eastAsia="hr-HR"/>
          <w14:ligatures w14:val="none"/>
        </w:rPr>
      </w:pPr>
    </w:p>
    <w:p w14:paraId="59F12515" w14:textId="77777777" w:rsidR="00E71974" w:rsidRPr="00FC3D79" w:rsidRDefault="00E71974" w:rsidP="00FC3D79">
      <w:pPr>
        <w:spacing w:after="0" w:line="240" w:lineRule="auto"/>
        <w:jc w:val="both"/>
        <w:rPr>
          <w:rFonts w:eastAsia="Times New Roman" w:cstheme="minorHAnsi"/>
          <w:kern w:val="0"/>
          <w:sz w:val="24"/>
          <w:szCs w:val="24"/>
          <w:lang w:eastAsia="hr-HR"/>
          <w14:ligatures w14:val="none"/>
        </w:rPr>
      </w:pPr>
    </w:p>
    <w:p w14:paraId="4AEC5D78"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lastRenderedPageBreak/>
        <w:t>3.5.17. Kapitalni projekt 1025 K100041 Arhitektonsko – urbanistički natječaj Trg dr. Franje Tuđmana</w:t>
      </w:r>
    </w:p>
    <w:p w14:paraId="68CA9E6E"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402CD9FF" w14:textId="12F94B8D" w:rsidR="00FC3D79" w:rsidRPr="00FC3D79" w:rsidRDefault="00E71974" w:rsidP="00E71974">
      <w:pPr>
        <w:spacing w:after="0" w:line="240" w:lineRule="auto"/>
        <w:jc w:val="both"/>
        <w:rPr>
          <w:rFonts w:eastAsia="Times New Roman" w:cstheme="minorHAnsi"/>
          <w:kern w:val="0"/>
          <w:sz w:val="24"/>
          <w:szCs w:val="24"/>
          <w:lang w:eastAsia="hr-HR"/>
          <w14:ligatures w14:val="none"/>
        </w:rPr>
      </w:pPr>
      <w:r>
        <w:rPr>
          <w:rFonts w:eastAsia="Times New Roman" w:cstheme="minorHAnsi"/>
          <w:kern w:val="0"/>
          <w:sz w:val="24"/>
          <w:szCs w:val="24"/>
          <w:lang w:eastAsia="hr-HR"/>
          <w14:ligatures w14:val="none"/>
        </w:rPr>
        <w:t>S</w:t>
      </w:r>
      <w:r w:rsidR="00FC3D79" w:rsidRPr="00FC3D79">
        <w:rPr>
          <w:rFonts w:eastAsia="Times New Roman" w:cstheme="minorHAnsi"/>
          <w:kern w:val="0"/>
          <w:sz w:val="24"/>
          <w:szCs w:val="24"/>
          <w:lang w:eastAsia="hr-HR"/>
          <w14:ligatures w14:val="none"/>
        </w:rPr>
        <w:t>redstva za financiranje ovog projekta ukidaju se u cijelosti jer u tekućoj godini nije bilo troška na ovom projektu i neće ga biti do kraja godine.</w:t>
      </w:r>
    </w:p>
    <w:p w14:paraId="13B3E507"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Kroz ovaj projekt se planira preurediti Trg dr. Franje Tuđmana u </w:t>
      </w:r>
      <w:proofErr w:type="spellStart"/>
      <w:r w:rsidRPr="00FC3D79">
        <w:rPr>
          <w:rFonts w:eastAsia="Times New Roman" w:cstheme="minorHAnsi"/>
          <w:kern w:val="0"/>
          <w:sz w:val="24"/>
          <w:szCs w:val="24"/>
          <w:lang w:eastAsia="hr-HR"/>
          <w14:ligatures w14:val="none"/>
        </w:rPr>
        <w:t>Novskoj</w:t>
      </w:r>
      <w:proofErr w:type="spellEnd"/>
      <w:r w:rsidRPr="00FC3D79">
        <w:rPr>
          <w:rFonts w:eastAsia="Times New Roman" w:cstheme="minorHAnsi"/>
          <w:kern w:val="0"/>
          <w:sz w:val="24"/>
          <w:szCs w:val="24"/>
          <w:lang w:eastAsia="hr-HR"/>
          <w14:ligatures w14:val="none"/>
        </w:rPr>
        <w:t>. Budući da se radi o samom centru grada, nužno je provesti arhitektonsko urbanistički natječaj kroz koji će se izabrati izrađivača glavnog i izvedbenog projekta.</w:t>
      </w:r>
    </w:p>
    <w:p w14:paraId="77660BC4" w14:textId="20ABAA39"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Projekt je planiran i u 2025. godini</w:t>
      </w:r>
      <w:r w:rsidR="00E71974">
        <w:rPr>
          <w:rFonts w:eastAsia="Times New Roman" w:cstheme="minorHAnsi"/>
          <w:kern w:val="0"/>
          <w:sz w:val="24"/>
          <w:szCs w:val="24"/>
          <w:lang w:eastAsia="hr-HR"/>
          <w14:ligatures w14:val="none"/>
        </w:rPr>
        <w:t xml:space="preserve"> </w:t>
      </w:r>
      <w:r w:rsidRPr="00FC3D79">
        <w:rPr>
          <w:rFonts w:eastAsia="Times New Roman" w:cstheme="minorHAnsi"/>
          <w:kern w:val="0"/>
          <w:sz w:val="24"/>
          <w:szCs w:val="24"/>
          <w:lang w:eastAsia="hr-HR"/>
          <w14:ligatures w14:val="none"/>
        </w:rPr>
        <w:t>te se tada planira pokrenuti aktivnosti na realizaciji ovog projekta.</w:t>
      </w:r>
    </w:p>
    <w:p w14:paraId="20DE5052" w14:textId="77777777" w:rsidR="00FC3D79" w:rsidRPr="00FC3D79" w:rsidRDefault="00FC3D79" w:rsidP="00FC3D79">
      <w:pPr>
        <w:spacing w:after="0" w:line="240" w:lineRule="auto"/>
        <w:jc w:val="both"/>
        <w:rPr>
          <w:rFonts w:eastAsia="Times New Roman" w:cstheme="minorHAnsi"/>
          <w:kern w:val="0"/>
          <w:sz w:val="24"/>
          <w:szCs w:val="24"/>
          <w:lang w:eastAsia="hr-HR"/>
          <w14:ligatures w14:val="none"/>
        </w:rPr>
      </w:pPr>
    </w:p>
    <w:bookmarkEnd w:id="11"/>
    <w:p w14:paraId="0BBC25D8"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3.5.18. Kapitalni projekt 1025 K100043 Punionica za električne automobile</w:t>
      </w:r>
    </w:p>
    <w:p w14:paraId="4C0490F5"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6639D766"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Sredstva za financiranje ovog projekta ukidaju se u cijelosti jer u tekućoj godini nije bilo troška na ovom projektu i neće ga biti do kraja godine.</w:t>
      </w:r>
    </w:p>
    <w:p w14:paraId="5409606F"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Kroz ovaj projekt se planira izgraditi punionicu za automobile na parkiralištu iza đačkog doma. Projektna dokumentacija je izrađena i čeka se javni poziv za sufinanciranje izgradnje.</w:t>
      </w:r>
    </w:p>
    <w:p w14:paraId="06C5703F"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5F6FE645"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3.5.19. Kapitalni projekt 1025 K100045 Obnova lokalnih prometnica</w:t>
      </w:r>
    </w:p>
    <w:p w14:paraId="62E1C68C"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0A8ACEC4" w14:textId="42DF1D65"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20.000,00 </w:t>
      </w:r>
      <w:r w:rsidR="00E7197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jer su dvije prometnice (Zagorska ulica u N. </w:t>
      </w:r>
      <w:proofErr w:type="spellStart"/>
      <w:r w:rsidRPr="00FC3D79">
        <w:rPr>
          <w:rFonts w:eastAsia="Times New Roman" w:cstheme="minorHAnsi"/>
          <w:kern w:val="0"/>
          <w:sz w:val="24"/>
          <w:szCs w:val="24"/>
          <w:lang w:eastAsia="hr-HR"/>
          <w14:ligatures w14:val="none"/>
        </w:rPr>
        <w:t>Subockoj</w:t>
      </w:r>
      <w:proofErr w:type="spellEnd"/>
      <w:r w:rsidRPr="00FC3D79">
        <w:rPr>
          <w:rFonts w:eastAsia="Times New Roman" w:cstheme="minorHAnsi"/>
          <w:kern w:val="0"/>
          <w:sz w:val="24"/>
          <w:szCs w:val="24"/>
          <w:lang w:eastAsia="hr-HR"/>
          <w14:ligatures w14:val="none"/>
        </w:rPr>
        <w:t xml:space="preserve"> i put prema groblju u </w:t>
      </w:r>
      <w:proofErr w:type="spellStart"/>
      <w:r w:rsidRPr="00FC3D79">
        <w:rPr>
          <w:rFonts w:eastAsia="Times New Roman" w:cstheme="minorHAnsi"/>
          <w:kern w:val="0"/>
          <w:sz w:val="24"/>
          <w:szCs w:val="24"/>
          <w:lang w:eastAsia="hr-HR"/>
          <w14:ligatures w14:val="none"/>
        </w:rPr>
        <w:t>Jazavici</w:t>
      </w:r>
      <w:proofErr w:type="spellEnd"/>
      <w:r w:rsidRPr="00FC3D79">
        <w:rPr>
          <w:rFonts w:eastAsia="Times New Roman" w:cstheme="minorHAnsi"/>
          <w:kern w:val="0"/>
          <w:sz w:val="24"/>
          <w:szCs w:val="24"/>
          <w:lang w:eastAsia="hr-HR"/>
          <w14:ligatures w14:val="none"/>
        </w:rPr>
        <w:t xml:space="preserve">) prebačene u Program održavanja kom. Infrastrukture, konkretno održavanje nerazvrstanih cesta. Preostali iznos od 30.000,00 </w:t>
      </w:r>
      <w:r w:rsidR="00E7197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će se utrošiti na asfaltiranje pristupnog puta prema groblju u </w:t>
      </w:r>
      <w:proofErr w:type="spellStart"/>
      <w:r w:rsidRPr="00FC3D79">
        <w:rPr>
          <w:rFonts w:eastAsia="Times New Roman" w:cstheme="minorHAnsi"/>
          <w:kern w:val="0"/>
          <w:sz w:val="24"/>
          <w:szCs w:val="24"/>
          <w:lang w:eastAsia="hr-HR"/>
          <w14:ligatures w14:val="none"/>
        </w:rPr>
        <w:t>Brestači</w:t>
      </w:r>
      <w:proofErr w:type="spellEnd"/>
      <w:r w:rsidRPr="00FC3D79">
        <w:rPr>
          <w:rFonts w:eastAsia="Times New Roman" w:cstheme="minorHAnsi"/>
          <w:kern w:val="0"/>
          <w:sz w:val="24"/>
          <w:szCs w:val="24"/>
          <w:lang w:eastAsia="hr-HR"/>
          <w14:ligatures w14:val="none"/>
        </w:rPr>
        <w:t>.</w:t>
      </w:r>
    </w:p>
    <w:p w14:paraId="0A2AE9E2" w14:textId="77777777" w:rsidR="00FC3D79" w:rsidRPr="00FC3D79" w:rsidRDefault="00FC3D79" w:rsidP="00FC3D79">
      <w:pPr>
        <w:spacing w:after="0" w:line="240" w:lineRule="auto"/>
        <w:ind w:firstLine="708"/>
        <w:rPr>
          <w:rFonts w:eastAsia="Times New Roman" w:cstheme="minorHAnsi"/>
          <w:kern w:val="0"/>
          <w:sz w:val="24"/>
          <w:szCs w:val="24"/>
          <w:lang w:eastAsia="hr-HR"/>
          <w14:ligatures w14:val="none"/>
        </w:rPr>
      </w:pPr>
    </w:p>
    <w:p w14:paraId="2B5B2AD1"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 xml:space="preserve">3.5.20. Kapitalni projekt 1025 K100046 Rekonstrukcija nerazvrstane ceste D47 - </w:t>
      </w:r>
      <w:proofErr w:type="spellStart"/>
      <w:r w:rsidRPr="00FC3D79">
        <w:rPr>
          <w:rFonts w:eastAsia="Times New Roman" w:cstheme="minorHAnsi"/>
          <w:b/>
          <w:kern w:val="0"/>
          <w:sz w:val="24"/>
          <w:szCs w:val="24"/>
          <w:lang w:eastAsia="hr-HR"/>
          <w14:ligatures w14:val="none"/>
        </w:rPr>
        <w:t>Kričke</w:t>
      </w:r>
      <w:proofErr w:type="spellEnd"/>
    </w:p>
    <w:p w14:paraId="638651BD"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32FABA3E" w14:textId="39A976A9"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2.000.000,00 </w:t>
      </w:r>
      <w:r w:rsidR="00E7197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sada iznose 40.188,00 </w:t>
      </w:r>
      <w:r w:rsidR="00E7197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Ovim preostalim sredstvima je plaćena izrada projektne dokumentacije nužne za obnovu prometnice. Realizacije na izgradnji neće biti u tekućoj godini, pa se plan usklađuje s dosadašnjom realizacijom.</w:t>
      </w:r>
    </w:p>
    <w:p w14:paraId="249D5498" w14:textId="77777777" w:rsidR="00FC3D79" w:rsidRPr="00FC3D79" w:rsidRDefault="00FC3D79" w:rsidP="00E71974">
      <w:pPr>
        <w:spacing w:after="0" w:line="240" w:lineRule="auto"/>
        <w:jc w:val="both"/>
        <w:rPr>
          <w:rFonts w:eastAsia="Times New Roman" w:cstheme="minorHAnsi"/>
          <w:color w:val="0070C0"/>
          <w:kern w:val="0"/>
          <w:sz w:val="24"/>
          <w:szCs w:val="24"/>
          <w:lang w:eastAsia="hr-HR"/>
          <w14:ligatures w14:val="none"/>
        </w:rPr>
      </w:pPr>
    </w:p>
    <w:p w14:paraId="42C323B6"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3.6. Program 1026 ZAŠTITA OKOLIŠA</w:t>
      </w:r>
    </w:p>
    <w:p w14:paraId="533DC473"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03A646A0"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bookmarkStart w:id="16" w:name="_Hlk184808846"/>
      <w:r w:rsidRPr="00FC3D79">
        <w:rPr>
          <w:rFonts w:eastAsia="Times New Roman" w:cstheme="minorHAnsi"/>
          <w:b/>
          <w:kern w:val="0"/>
          <w:sz w:val="24"/>
          <w:szCs w:val="24"/>
          <w:lang w:eastAsia="hr-HR"/>
          <w14:ligatures w14:val="none"/>
        </w:rPr>
        <w:t>3.6.1. Aktivnost 1026 A100001 Poticanje razvoja svijesti o zaštiti okoliša</w:t>
      </w:r>
    </w:p>
    <w:p w14:paraId="1CF0093F"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3F9F744D" w14:textId="0A270516"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19.243,00 </w:t>
      </w:r>
      <w:r w:rsidR="00E71974">
        <w:rPr>
          <w:rFonts w:eastAsia="Times New Roman" w:cstheme="minorHAnsi"/>
          <w:kern w:val="0"/>
          <w:sz w:val="24"/>
          <w:szCs w:val="24"/>
          <w:lang w:eastAsia="hr-HR"/>
          <w14:ligatures w14:val="none"/>
        </w:rPr>
        <w:t xml:space="preserve">eura </w:t>
      </w:r>
      <w:r w:rsidRPr="00FC3D79">
        <w:rPr>
          <w:rFonts w:eastAsia="Times New Roman" w:cstheme="minorHAnsi"/>
          <w:kern w:val="0"/>
          <w:sz w:val="24"/>
          <w:szCs w:val="24"/>
          <w:lang w:eastAsia="hr-HR"/>
          <w14:ligatures w14:val="none"/>
        </w:rPr>
        <w:t xml:space="preserve">te sada iznose 83.351,00 </w:t>
      </w:r>
      <w:r w:rsidR="00E7197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633D9393" w14:textId="77777777" w:rsidR="00FC3D79" w:rsidRPr="00FC3D79" w:rsidRDefault="00FC3D79" w:rsidP="00E7197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Smanjenjem se plan troška </w:t>
      </w:r>
      <w:bookmarkEnd w:id="16"/>
      <w:r w:rsidRPr="00FC3D79">
        <w:rPr>
          <w:rFonts w:eastAsia="Times New Roman" w:cstheme="minorHAnsi"/>
          <w:kern w:val="0"/>
          <w:sz w:val="24"/>
          <w:szCs w:val="24"/>
          <w:lang w:eastAsia="hr-HR"/>
          <w14:ligatures w14:val="none"/>
        </w:rPr>
        <w:t xml:space="preserve">nabave spremnika za odvojeno prikupljanje otpada poravnava s realizacijom, a sredstva planirana za </w:t>
      </w:r>
      <w:proofErr w:type="spellStart"/>
      <w:r w:rsidRPr="00FC3D79">
        <w:rPr>
          <w:rFonts w:eastAsia="Times New Roman" w:cstheme="minorHAnsi"/>
          <w:kern w:val="0"/>
          <w:sz w:val="24"/>
          <w:szCs w:val="24"/>
          <w:lang w:eastAsia="hr-HR"/>
          <w14:ligatures w14:val="none"/>
        </w:rPr>
        <w:t>izobrazno</w:t>
      </w:r>
      <w:proofErr w:type="spellEnd"/>
      <w:r w:rsidRPr="00FC3D79">
        <w:rPr>
          <w:rFonts w:eastAsia="Times New Roman" w:cstheme="minorHAnsi"/>
          <w:kern w:val="0"/>
          <w:sz w:val="24"/>
          <w:szCs w:val="24"/>
          <w:lang w:eastAsia="hr-HR"/>
          <w14:ligatures w14:val="none"/>
        </w:rPr>
        <w:t>-edukativne aktivnosti se ukidaju u cijelosti jer neće biti realizacije u tekućoj godini.</w:t>
      </w:r>
    </w:p>
    <w:p w14:paraId="4C5353EE"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33C7B006"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 xml:space="preserve">3.6.2. Kapitalni projekt 1026 K100001 Sanacija deponije </w:t>
      </w:r>
      <w:proofErr w:type="spellStart"/>
      <w:r w:rsidRPr="00FC3D79">
        <w:rPr>
          <w:rFonts w:eastAsia="Times New Roman" w:cstheme="minorHAnsi"/>
          <w:b/>
          <w:kern w:val="0"/>
          <w:sz w:val="24"/>
          <w:szCs w:val="24"/>
          <w:lang w:eastAsia="hr-HR"/>
          <w14:ligatures w14:val="none"/>
        </w:rPr>
        <w:t>Kurjakana</w:t>
      </w:r>
      <w:proofErr w:type="spellEnd"/>
    </w:p>
    <w:p w14:paraId="0EB89280"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59D8F471" w14:textId="5F5D1429"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20.549,00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te sada iznose 35.630,00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732678E0" w14:textId="7777777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lastRenderedPageBreak/>
        <w:t>Smanjenjem se plan troška za izradu projektne dokumentacije i pratećih geodetskih radova nužnih za proširenje odlagališta, usklađuje s realizacijom u tekućoj godini. Izrada projektne dokumentacije se nastavlja u 2025. godini.</w:t>
      </w:r>
    </w:p>
    <w:p w14:paraId="25F823CF"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3B828E8C"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1AA35C3D"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3.7. Program 1027 ZAŠTITA, OČUVANJE I UNAPREĐENJE ZDRAVLJA</w:t>
      </w:r>
    </w:p>
    <w:p w14:paraId="08165FAA"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5D60A584"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3.7.1. Aktivnost 1027 A100001 Sanitarna zaštita</w:t>
      </w:r>
    </w:p>
    <w:p w14:paraId="5FBAB1F6"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184A119F" w14:textId="0A2A8859"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povećavaju se za iznos od 368,00 </w:t>
      </w:r>
      <w:r w:rsidR="00736B34">
        <w:rPr>
          <w:rFonts w:eastAsia="Times New Roman" w:cstheme="minorHAnsi"/>
          <w:kern w:val="0"/>
          <w:sz w:val="24"/>
          <w:szCs w:val="24"/>
          <w:lang w:eastAsia="hr-HR"/>
          <w14:ligatures w14:val="none"/>
        </w:rPr>
        <w:t xml:space="preserve">eura </w:t>
      </w:r>
      <w:r w:rsidRPr="00FC3D79">
        <w:rPr>
          <w:rFonts w:eastAsia="Times New Roman" w:cstheme="minorHAnsi"/>
          <w:kern w:val="0"/>
          <w:sz w:val="24"/>
          <w:szCs w:val="24"/>
          <w:lang w:eastAsia="hr-HR"/>
          <w14:ligatures w14:val="none"/>
        </w:rPr>
        <w:t xml:space="preserve">te sada iznose 49.314,00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6C92BFC6" w14:textId="7777777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Povećanjem se plan utroška sredstava za trošak deratizacije usklađuje sa stvarnim troškom.</w:t>
      </w:r>
    </w:p>
    <w:p w14:paraId="54D405EA"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64F3CCEE"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3.7.2. Aktivnost 1027 A100002 Veterinarske usluge</w:t>
      </w:r>
    </w:p>
    <w:p w14:paraId="7809A804"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257F8E53" w14:textId="5A016513"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povećavaju se za iznos od 1.680,00 </w:t>
      </w:r>
      <w:r w:rsidR="00736B34">
        <w:rPr>
          <w:rFonts w:eastAsia="Times New Roman" w:cstheme="minorHAnsi"/>
          <w:kern w:val="0"/>
          <w:sz w:val="24"/>
          <w:szCs w:val="24"/>
          <w:lang w:eastAsia="hr-HR"/>
          <w14:ligatures w14:val="none"/>
        </w:rPr>
        <w:t xml:space="preserve">eura </w:t>
      </w:r>
      <w:r w:rsidRPr="00FC3D79">
        <w:rPr>
          <w:rFonts w:eastAsia="Times New Roman" w:cstheme="minorHAnsi"/>
          <w:kern w:val="0"/>
          <w:sz w:val="24"/>
          <w:szCs w:val="24"/>
          <w:lang w:eastAsia="hr-HR"/>
          <w14:ligatures w14:val="none"/>
        </w:rPr>
        <w:t xml:space="preserve">te sada iznose 4.999,00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2983DD25" w14:textId="7777777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Povećanjem se plan utroška sredstava za trošak sufinanciranja ispitivanja uzoraka mesa na </w:t>
      </w:r>
      <w:proofErr w:type="spellStart"/>
      <w:r w:rsidRPr="00FC3D79">
        <w:rPr>
          <w:rFonts w:eastAsia="Times New Roman" w:cstheme="minorHAnsi"/>
          <w:kern w:val="0"/>
          <w:sz w:val="24"/>
          <w:szCs w:val="24"/>
          <w:lang w:eastAsia="hr-HR"/>
          <w14:ligatures w14:val="none"/>
        </w:rPr>
        <w:t>trihinelu</w:t>
      </w:r>
      <w:proofErr w:type="spellEnd"/>
      <w:r w:rsidRPr="00FC3D79">
        <w:rPr>
          <w:rFonts w:eastAsia="Times New Roman" w:cstheme="minorHAnsi"/>
          <w:kern w:val="0"/>
          <w:sz w:val="24"/>
          <w:szCs w:val="24"/>
          <w:lang w:eastAsia="hr-HR"/>
          <w14:ligatures w14:val="none"/>
        </w:rPr>
        <w:t xml:space="preserve"> usklađuje s očekivanim troškom.</w:t>
      </w:r>
    </w:p>
    <w:p w14:paraId="00CC3976" w14:textId="77777777" w:rsidR="00FC3D79" w:rsidRPr="00FC3D79" w:rsidRDefault="00FC3D79" w:rsidP="00736B34">
      <w:pPr>
        <w:spacing w:after="0" w:line="240" w:lineRule="auto"/>
        <w:jc w:val="both"/>
        <w:rPr>
          <w:rFonts w:eastAsia="Times New Roman" w:cstheme="minorHAnsi"/>
          <w:color w:val="0070C0"/>
          <w:kern w:val="0"/>
          <w:sz w:val="24"/>
          <w:szCs w:val="24"/>
          <w:lang w:eastAsia="hr-HR"/>
          <w14:ligatures w14:val="none"/>
        </w:rPr>
      </w:pPr>
    </w:p>
    <w:p w14:paraId="35C523DB"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3.8. Program 1028 PROSTORNO UREĐENJE I UNAPREĐENJE STANOVANJA</w:t>
      </w:r>
    </w:p>
    <w:p w14:paraId="66FD670B"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2266F82D"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3.8.1. Tekući projekt 1028 T100001 Geografsko informacijski sustav</w:t>
      </w:r>
    </w:p>
    <w:p w14:paraId="634B8E64"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64A28D6F" w14:textId="7777777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ukidaju se u cijelosti jer u tekućoj godini neće biti troška po ovoj osnovi. Radi se o sredstvima kojima su prethodnim godinama plaćalo trošak održavanja gradskog GIS-a. Budući da je izrađen novi GIS Grada Novske, te je kroz trošak izrade namiren i trošak održavanja u 2024. godini, nestaje potreba za rezervacijom sredstava. </w:t>
      </w:r>
    </w:p>
    <w:p w14:paraId="4B18C5DF"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106BE118"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3.8.2. Tekući projekt 1028 T100002 Prostorno – planska dokumentacija</w:t>
      </w:r>
    </w:p>
    <w:p w14:paraId="15A70A79"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444972A3" w14:textId="7403B022"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34.089,00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te sada iznose 89.600,00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50BFB746" w14:textId="7777777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Smanjenje nastaje na poziciji „Strategija zelene urbane opreme“ koju se usklađuje sa stvarnim troškom u 2024. godini i poziciji „Izmjene UPU – </w:t>
      </w:r>
      <w:proofErr w:type="spellStart"/>
      <w:r w:rsidRPr="00FC3D79">
        <w:rPr>
          <w:rFonts w:eastAsia="Times New Roman" w:cstheme="minorHAnsi"/>
          <w:kern w:val="0"/>
          <w:sz w:val="24"/>
          <w:szCs w:val="24"/>
          <w:lang w:eastAsia="hr-HR"/>
          <w14:ligatures w14:val="none"/>
        </w:rPr>
        <w:t>ePlanovi</w:t>
      </w:r>
      <w:proofErr w:type="spellEnd"/>
      <w:r w:rsidRPr="00FC3D79">
        <w:rPr>
          <w:rFonts w:eastAsia="Times New Roman" w:cstheme="minorHAnsi"/>
          <w:kern w:val="0"/>
          <w:sz w:val="24"/>
          <w:szCs w:val="24"/>
          <w:lang w:eastAsia="hr-HR"/>
          <w14:ligatures w14:val="none"/>
        </w:rPr>
        <w:t>“ koja neće ići u realizaciju u tekućoj godini, već se prenosi u 2025. godinu.</w:t>
      </w:r>
    </w:p>
    <w:p w14:paraId="62543BCA" w14:textId="77777777" w:rsidR="00FC3D79" w:rsidRPr="00FC3D79" w:rsidRDefault="00FC3D79" w:rsidP="00736B34">
      <w:pPr>
        <w:spacing w:after="0" w:line="240" w:lineRule="auto"/>
        <w:jc w:val="both"/>
        <w:rPr>
          <w:rFonts w:eastAsia="Times New Roman" w:cstheme="minorHAnsi"/>
          <w:color w:val="0070C0"/>
          <w:kern w:val="0"/>
          <w:sz w:val="24"/>
          <w:szCs w:val="24"/>
          <w:lang w:eastAsia="hr-HR"/>
          <w14:ligatures w14:val="none"/>
        </w:rPr>
      </w:pPr>
    </w:p>
    <w:p w14:paraId="5486A1B4"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3.9. Program 1029 ORGANIZIRANJE I PROVOĐENJE ZAŠTITE I SPAŠAVANJA</w:t>
      </w:r>
    </w:p>
    <w:p w14:paraId="4BF650C1"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4384D833"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bookmarkStart w:id="17" w:name="_Hlk184813559"/>
      <w:r w:rsidRPr="00FC3D79">
        <w:rPr>
          <w:rFonts w:eastAsia="Times New Roman" w:cstheme="minorHAnsi"/>
          <w:b/>
          <w:kern w:val="0"/>
          <w:sz w:val="24"/>
          <w:szCs w:val="24"/>
          <w:lang w:eastAsia="hr-HR"/>
          <w14:ligatures w14:val="none"/>
        </w:rPr>
        <w:t>3.9.1. Aktivnost 1029 A100002 Sufinanciranje rada VZG</w:t>
      </w:r>
    </w:p>
    <w:p w14:paraId="5A66FF6E"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3C62162C" w14:textId="58BE67A4"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ove aktivnosti povećavaju se za iznos od 3.430,00 </w:t>
      </w:r>
      <w:r w:rsidR="00736B34">
        <w:rPr>
          <w:rFonts w:eastAsia="Times New Roman" w:cstheme="minorHAnsi"/>
          <w:kern w:val="0"/>
          <w:sz w:val="24"/>
          <w:szCs w:val="24"/>
          <w:lang w:eastAsia="hr-HR"/>
          <w14:ligatures w14:val="none"/>
        </w:rPr>
        <w:t xml:space="preserve">eura </w:t>
      </w:r>
      <w:r w:rsidRPr="00FC3D79">
        <w:rPr>
          <w:rFonts w:eastAsia="Times New Roman" w:cstheme="minorHAnsi"/>
          <w:kern w:val="0"/>
          <w:sz w:val="24"/>
          <w:szCs w:val="24"/>
          <w:lang w:eastAsia="hr-HR"/>
          <w14:ligatures w14:val="none"/>
        </w:rPr>
        <w:t xml:space="preserve">te sada iznose 68.730,00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19F96F74" w14:textId="7777777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Povećanje nastaje na poziciji s koje</w:t>
      </w:r>
      <w:bookmarkEnd w:id="17"/>
      <w:r w:rsidRPr="00FC3D79">
        <w:rPr>
          <w:rFonts w:eastAsia="Times New Roman" w:cstheme="minorHAnsi"/>
          <w:kern w:val="0"/>
          <w:sz w:val="24"/>
          <w:szCs w:val="24"/>
          <w:lang w:eastAsia="hr-HR"/>
          <w14:ligatures w14:val="none"/>
        </w:rPr>
        <w:t xml:space="preserve"> se plaćaju anuiteti za kupljena vozila i ovim povećanjem se plan usklađuje s realizacijom. Zadnja kupljena vozila su otplaćena u tekućoj godini i u 2025. godini više nema tog troška.</w:t>
      </w:r>
    </w:p>
    <w:p w14:paraId="113563F9"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48490F17"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lastRenderedPageBreak/>
        <w:t>3.9.2. Aktivnost 1029 A100004 Civilna zaštita</w:t>
      </w:r>
    </w:p>
    <w:p w14:paraId="35D4B1B5"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3BB24A1D" w14:textId="5F2CC683"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ove aktivnosti povećavaju se za iznos od 50,00 </w:t>
      </w:r>
      <w:r w:rsidR="00736B34">
        <w:rPr>
          <w:rFonts w:eastAsia="Times New Roman" w:cstheme="minorHAnsi"/>
          <w:kern w:val="0"/>
          <w:sz w:val="24"/>
          <w:szCs w:val="24"/>
          <w:lang w:eastAsia="hr-HR"/>
          <w14:ligatures w14:val="none"/>
        </w:rPr>
        <w:t xml:space="preserve">eura </w:t>
      </w:r>
      <w:r w:rsidRPr="00FC3D79">
        <w:rPr>
          <w:rFonts w:eastAsia="Times New Roman" w:cstheme="minorHAnsi"/>
          <w:kern w:val="0"/>
          <w:sz w:val="24"/>
          <w:szCs w:val="24"/>
          <w:lang w:eastAsia="hr-HR"/>
          <w14:ligatures w14:val="none"/>
        </w:rPr>
        <w:t xml:space="preserve">te sada iznose 2.050,00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41D220D0" w14:textId="7777777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Povećanjem se vrši usklađenje plana s realizacijom u tekućoj godini.</w:t>
      </w:r>
    </w:p>
    <w:p w14:paraId="3541A314"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321A161A"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3.9.3. Tekući projekt 1029 T100001 Sanacija klizišta</w:t>
      </w:r>
    </w:p>
    <w:p w14:paraId="2DCEA323"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6B553853" w14:textId="7D4796CE"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301.000,00 </w:t>
      </w:r>
      <w:r w:rsidR="00736B34">
        <w:rPr>
          <w:rFonts w:eastAsia="Times New Roman" w:cstheme="minorHAnsi"/>
          <w:kern w:val="0"/>
          <w:sz w:val="24"/>
          <w:szCs w:val="24"/>
          <w:lang w:eastAsia="hr-HR"/>
          <w14:ligatures w14:val="none"/>
        </w:rPr>
        <w:t xml:space="preserve">eura </w:t>
      </w:r>
      <w:r w:rsidRPr="00FC3D79">
        <w:rPr>
          <w:rFonts w:eastAsia="Times New Roman" w:cstheme="minorHAnsi"/>
          <w:kern w:val="0"/>
          <w:sz w:val="24"/>
          <w:szCs w:val="24"/>
          <w:lang w:eastAsia="hr-HR"/>
          <w14:ligatures w14:val="none"/>
        </w:rPr>
        <w:t xml:space="preserve">te sada iznose 99.423,00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3F5EB459" w14:textId="7777777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Smanjenjem se vrši usklađenje plana sa stvarnom realizacijom u 2024. godini. Početkom godine planirana je sanacija dva klizišta, no provedena je sanacija samo jednog, pa je iz tog razloga i došlo do ovako velikog smanjenja. Sanaciju drugog klizišta se planira provesti u 2025. godini.</w:t>
      </w:r>
    </w:p>
    <w:p w14:paraId="2F399F43" w14:textId="77777777" w:rsidR="00FC3D79" w:rsidRPr="00FC3D79" w:rsidRDefault="00FC3D79" w:rsidP="00FC3D79">
      <w:pPr>
        <w:spacing w:after="0" w:line="240" w:lineRule="auto"/>
        <w:ind w:firstLine="708"/>
        <w:jc w:val="both"/>
        <w:rPr>
          <w:rFonts w:eastAsia="Times New Roman" w:cstheme="minorHAnsi"/>
          <w:kern w:val="0"/>
          <w:sz w:val="24"/>
          <w:szCs w:val="24"/>
          <w:lang w:eastAsia="hr-HR"/>
          <w14:ligatures w14:val="none"/>
        </w:rPr>
      </w:pPr>
    </w:p>
    <w:p w14:paraId="509F9A84"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3.9.4. Tekući projekt 1029 T100002 Tekući projekti zaštite i spašavanja</w:t>
      </w:r>
    </w:p>
    <w:p w14:paraId="15F7973E"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p>
    <w:p w14:paraId="5671DE78" w14:textId="4B04E59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ovog projekta smanjuju se za iznos od 27.892,00 </w:t>
      </w:r>
      <w:r w:rsidR="00736B34">
        <w:rPr>
          <w:rFonts w:eastAsia="Times New Roman" w:cstheme="minorHAnsi"/>
          <w:kern w:val="0"/>
          <w:sz w:val="24"/>
          <w:szCs w:val="24"/>
          <w:lang w:eastAsia="hr-HR"/>
          <w14:ligatures w14:val="none"/>
        </w:rPr>
        <w:t xml:space="preserve">eura </w:t>
      </w:r>
      <w:r w:rsidRPr="00FC3D79">
        <w:rPr>
          <w:rFonts w:eastAsia="Times New Roman" w:cstheme="minorHAnsi"/>
          <w:kern w:val="0"/>
          <w:sz w:val="24"/>
          <w:szCs w:val="24"/>
          <w:lang w:eastAsia="hr-HR"/>
          <w14:ligatures w14:val="none"/>
        </w:rPr>
        <w:t xml:space="preserve">te sada iznose 144.605,00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w:t>
      </w:r>
    </w:p>
    <w:p w14:paraId="69707D3B" w14:textId="7777777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Smanjenje se očituje kroz ukidanje pozicije s koje se planiralo sufinancirati uspostavu Županijskog vatrogasnog obavještajnog centra jer taj centar nije išao u osnivanje, te usklađenje pozicije s koje je plaćena šteta građanima prouzročena nevremenom u 2023. godini. Ova pozicija je bila planirana u većem iznosu od stvarno realiziranog, pa se sada plan usklađuje s realizacijom.</w:t>
      </w:r>
    </w:p>
    <w:p w14:paraId="0572E1A3" w14:textId="77777777" w:rsidR="00FC3D79" w:rsidRPr="00FC3D79" w:rsidRDefault="00FC3D79" w:rsidP="00FC3D79">
      <w:pPr>
        <w:spacing w:after="0" w:line="240" w:lineRule="auto"/>
        <w:jc w:val="both"/>
        <w:rPr>
          <w:rFonts w:eastAsia="Times New Roman" w:cstheme="minorHAnsi"/>
          <w:kern w:val="0"/>
          <w:sz w:val="24"/>
          <w:szCs w:val="24"/>
          <w:lang w:eastAsia="hr-HR"/>
          <w14:ligatures w14:val="none"/>
        </w:rPr>
      </w:pPr>
    </w:p>
    <w:p w14:paraId="2346EE2D" w14:textId="77777777" w:rsidR="00FC3D79" w:rsidRPr="00FC3D79" w:rsidRDefault="00FC3D79" w:rsidP="00FC3D79">
      <w:pPr>
        <w:spacing w:after="0" w:line="240" w:lineRule="auto"/>
        <w:jc w:val="both"/>
        <w:rPr>
          <w:rFonts w:eastAsia="Times New Roman" w:cstheme="minorHAnsi"/>
          <w:kern w:val="0"/>
          <w:sz w:val="24"/>
          <w:szCs w:val="24"/>
          <w:lang w:eastAsia="hr-HR"/>
          <w14:ligatures w14:val="none"/>
        </w:rPr>
      </w:pPr>
      <w:r w:rsidRPr="00FC3D79">
        <w:rPr>
          <w:rFonts w:eastAsia="Calibri" w:cstheme="minorHAnsi"/>
          <w:b/>
          <w:kern w:val="0"/>
          <w:sz w:val="24"/>
          <w:szCs w:val="24"/>
          <w14:ligatures w14:val="none"/>
        </w:rPr>
        <w:t>Glava 00302 JAVNA VATROGASNA POSTROJBA GRADA NOVSKE</w:t>
      </w:r>
    </w:p>
    <w:p w14:paraId="732C0485" w14:textId="77777777" w:rsidR="00FC3D79" w:rsidRPr="00FC3D79" w:rsidRDefault="00FC3D79" w:rsidP="00FC3D79">
      <w:pPr>
        <w:spacing w:after="0" w:line="240" w:lineRule="auto"/>
        <w:jc w:val="both"/>
        <w:rPr>
          <w:rFonts w:eastAsia="Times New Roman" w:cstheme="minorHAnsi"/>
          <w:kern w:val="0"/>
          <w:sz w:val="24"/>
          <w:szCs w:val="24"/>
          <w:lang w:eastAsia="hr-HR"/>
          <w14:ligatures w14:val="none"/>
        </w:rPr>
      </w:pPr>
    </w:p>
    <w:p w14:paraId="7AB649CA" w14:textId="77777777" w:rsidR="00FC3D79" w:rsidRPr="00FC3D79" w:rsidRDefault="00FC3D79" w:rsidP="00FC3D79">
      <w:pPr>
        <w:spacing w:after="0" w:line="240" w:lineRule="auto"/>
        <w:rPr>
          <w:rFonts w:eastAsia="Calibri" w:cstheme="minorHAnsi"/>
          <w:kern w:val="0"/>
          <w:sz w:val="24"/>
          <w:szCs w:val="24"/>
          <w14:ligatures w14:val="none"/>
        </w:rPr>
      </w:pPr>
      <w:r w:rsidRPr="00FC3D79">
        <w:rPr>
          <w:rFonts w:eastAsia="Calibri" w:cstheme="minorHAnsi"/>
          <w:kern w:val="0"/>
          <w:sz w:val="24"/>
          <w:szCs w:val="24"/>
          <w14:ligatures w14:val="none"/>
        </w:rPr>
        <w:t xml:space="preserve">Tablica2. </w:t>
      </w:r>
    </w:p>
    <w:p w14:paraId="3E39C4BE" w14:textId="77777777" w:rsidR="00FC3D79" w:rsidRPr="00FC3D79" w:rsidRDefault="00FC3D79" w:rsidP="00FC3D79">
      <w:pPr>
        <w:spacing w:after="0" w:line="240" w:lineRule="auto"/>
        <w:rPr>
          <w:rFonts w:eastAsia="Calibri" w:cstheme="minorHAnsi"/>
          <w:b/>
          <w:kern w:val="0"/>
          <w:sz w:val="24"/>
          <w:szCs w:val="24"/>
          <w14:ligatures w14:val="none"/>
        </w:rPr>
      </w:pPr>
      <w:r w:rsidRPr="00FC3D79">
        <w:rPr>
          <w:rFonts w:eastAsia="Calibri" w:cstheme="minorHAnsi"/>
          <w:kern w:val="0"/>
          <w:sz w:val="24"/>
          <w:szCs w:val="24"/>
          <w14:ligatures w14:val="none"/>
        </w:rPr>
        <w:t>VI izmjene i dopune proračuna Grada Novske</w:t>
      </w:r>
    </w:p>
    <w:tbl>
      <w:tblPr>
        <w:tblStyle w:val="Reetkatablice"/>
        <w:tblW w:w="9464" w:type="dxa"/>
        <w:tblLayout w:type="fixed"/>
        <w:tblLook w:val="04A0" w:firstRow="1" w:lastRow="0" w:firstColumn="1" w:lastColumn="0" w:noHBand="0" w:noVBand="1"/>
      </w:tblPr>
      <w:tblGrid>
        <w:gridCol w:w="534"/>
        <w:gridCol w:w="1559"/>
        <w:gridCol w:w="2410"/>
        <w:gridCol w:w="1701"/>
        <w:gridCol w:w="1701"/>
        <w:gridCol w:w="1559"/>
      </w:tblGrid>
      <w:tr w:rsidR="00FC3D79" w:rsidRPr="00FC3D79" w14:paraId="4A396574" w14:textId="77777777" w:rsidTr="00736B34">
        <w:trPr>
          <w:trHeight w:val="585"/>
        </w:trPr>
        <w:tc>
          <w:tcPr>
            <w:tcW w:w="534" w:type="dxa"/>
            <w:tcBorders>
              <w:bottom w:val="single" w:sz="12" w:space="0" w:color="auto"/>
            </w:tcBorders>
            <w:shd w:val="clear" w:color="auto" w:fill="AEAAAA" w:themeFill="background2" w:themeFillShade="BF"/>
            <w:vAlign w:val="center"/>
          </w:tcPr>
          <w:p w14:paraId="493D7853"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R.br.</w:t>
            </w:r>
          </w:p>
        </w:tc>
        <w:tc>
          <w:tcPr>
            <w:tcW w:w="1559" w:type="dxa"/>
            <w:tcBorders>
              <w:bottom w:val="single" w:sz="12" w:space="0" w:color="auto"/>
            </w:tcBorders>
            <w:shd w:val="clear" w:color="auto" w:fill="AEAAAA" w:themeFill="background2" w:themeFillShade="BF"/>
            <w:vAlign w:val="center"/>
          </w:tcPr>
          <w:p w14:paraId="563DF70C"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Brojčana oznaka programa u proračunu za 2024.</w:t>
            </w:r>
          </w:p>
        </w:tc>
        <w:tc>
          <w:tcPr>
            <w:tcW w:w="2410" w:type="dxa"/>
            <w:tcBorders>
              <w:bottom w:val="single" w:sz="12" w:space="0" w:color="auto"/>
            </w:tcBorders>
            <w:shd w:val="clear" w:color="auto" w:fill="AEAAAA" w:themeFill="background2" w:themeFillShade="BF"/>
            <w:vAlign w:val="center"/>
          </w:tcPr>
          <w:p w14:paraId="223B5A9B"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Naziv programa</w:t>
            </w:r>
          </w:p>
        </w:tc>
        <w:tc>
          <w:tcPr>
            <w:tcW w:w="1701" w:type="dxa"/>
            <w:tcBorders>
              <w:bottom w:val="single" w:sz="12" w:space="0" w:color="auto"/>
            </w:tcBorders>
            <w:shd w:val="clear" w:color="auto" w:fill="AEAAAA" w:themeFill="background2" w:themeFillShade="BF"/>
            <w:vAlign w:val="center"/>
          </w:tcPr>
          <w:p w14:paraId="5A0FBE94"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Plan za 2024.</w:t>
            </w:r>
          </w:p>
        </w:tc>
        <w:tc>
          <w:tcPr>
            <w:tcW w:w="1701" w:type="dxa"/>
            <w:tcBorders>
              <w:bottom w:val="single" w:sz="12" w:space="0" w:color="auto"/>
            </w:tcBorders>
            <w:shd w:val="clear" w:color="auto" w:fill="AEAAAA" w:themeFill="background2" w:themeFillShade="BF"/>
          </w:tcPr>
          <w:p w14:paraId="290F1E8A"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Plan s VI izmjenama i dopunama proračuna za 2024.</w:t>
            </w:r>
          </w:p>
        </w:tc>
        <w:tc>
          <w:tcPr>
            <w:tcW w:w="1559" w:type="dxa"/>
            <w:tcBorders>
              <w:bottom w:val="single" w:sz="12" w:space="0" w:color="auto"/>
            </w:tcBorders>
            <w:shd w:val="clear" w:color="auto" w:fill="AEAAAA" w:themeFill="background2" w:themeFillShade="BF"/>
          </w:tcPr>
          <w:p w14:paraId="441367C1"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Iznos povećanja ili smanjenja</w:t>
            </w:r>
          </w:p>
          <w:p w14:paraId="378025DD" w14:textId="77777777" w:rsidR="00FC3D79" w:rsidRPr="00FC3D79" w:rsidRDefault="00FC3D79" w:rsidP="00FC3D79">
            <w:pPr>
              <w:jc w:val="center"/>
              <w:rPr>
                <w:rFonts w:asciiTheme="minorHAnsi" w:eastAsia="Calibri" w:hAnsiTheme="minorHAnsi" w:cstheme="minorHAnsi"/>
                <w:b/>
                <w:sz w:val="24"/>
                <w:szCs w:val="24"/>
              </w:rPr>
            </w:pPr>
            <w:r w:rsidRPr="00FC3D79">
              <w:rPr>
                <w:rFonts w:asciiTheme="minorHAnsi" w:eastAsia="Calibri" w:hAnsiTheme="minorHAnsi" w:cstheme="minorHAnsi"/>
                <w:b/>
                <w:sz w:val="24"/>
                <w:szCs w:val="24"/>
              </w:rPr>
              <w:t>%</w:t>
            </w:r>
          </w:p>
        </w:tc>
      </w:tr>
      <w:tr w:rsidR="00FC3D79" w:rsidRPr="00FC3D79" w14:paraId="7D62E413" w14:textId="77777777" w:rsidTr="00B94FFF">
        <w:tc>
          <w:tcPr>
            <w:tcW w:w="534" w:type="dxa"/>
          </w:tcPr>
          <w:p w14:paraId="16F5E8A3" w14:textId="77777777" w:rsidR="00FC3D79" w:rsidRPr="00FC3D79" w:rsidRDefault="00FC3D79" w:rsidP="00FC3D79">
            <w:pPr>
              <w:jc w:val="center"/>
              <w:rPr>
                <w:rFonts w:asciiTheme="minorHAnsi" w:eastAsia="Calibri" w:hAnsiTheme="minorHAnsi" w:cstheme="minorHAnsi"/>
                <w:sz w:val="24"/>
                <w:szCs w:val="24"/>
              </w:rPr>
            </w:pPr>
            <w:bookmarkStart w:id="18" w:name="_Hlk159348063"/>
            <w:r w:rsidRPr="00FC3D79">
              <w:rPr>
                <w:rFonts w:asciiTheme="minorHAnsi" w:eastAsia="Calibri" w:hAnsiTheme="minorHAnsi" w:cstheme="minorHAnsi"/>
                <w:sz w:val="24"/>
                <w:szCs w:val="24"/>
              </w:rPr>
              <w:t>1</w:t>
            </w:r>
          </w:p>
        </w:tc>
        <w:tc>
          <w:tcPr>
            <w:tcW w:w="1559" w:type="dxa"/>
          </w:tcPr>
          <w:p w14:paraId="72EA725B"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1029</w:t>
            </w:r>
          </w:p>
        </w:tc>
        <w:tc>
          <w:tcPr>
            <w:tcW w:w="2410" w:type="dxa"/>
          </w:tcPr>
          <w:p w14:paraId="2731EF4B" w14:textId="77777777" w:rsidR="00FC3D79" w:rsidRPr="00FC3D79" w:rsidRDefault="00FC3D79" w:rsidP="00FC3D79">
            <w:pPr>
              <w:jc w:val="center"/>
              <w:rPr>
                <w:rFonts w:asciiTheme="minorHAnsi" w:eastAsia="Calibri" w:hAnsiTheme="minorHAnsi" w:cstheme="minorHAnsi"/>
                <w:sz w:val="24"/>
                <w:szCs w:val="24"/>
              </w:rPr>
            </w:pPr>
            <w:r w:rsidRPr="00FC3D79">
              <w:rPr>
                <w:rFonts w:asciiTheme="minorHAnsi" w:eastAsia="Calibri" w:hAnsiTheme="minorHAnsi" w:cstheme="minorHAnsi"/>
                <w:sz w:val="24"/>
                <w:szCs w:val="24"/>
              </w:rPr>
              <w:t>Organiziranje i provođenje zaštite i spašavanja</w:t>
            </w:r>
          </w:p>
        </w:tc>
        <w:tc>
          <w:tcPr>
            <w:tcW w:w="1701" w:type="dxa"/>
          </w:tcPr>
          <w:p w14:paraId="41B5C8D1" w14:textId="77777777" w:rsidR="00FC3D79" w:rsidRPr="00FC3D79" w:rsidRDefault="00FC3D79" w:rsidP="00FC3D79">
            <w:pPr>
              <w:rPr>
                <w:rFonts w:asciiTheme="minorHAnsi" w:hAnsiTheme="minorHAnsi" w:cstheme="minorHAnsi"/>
                <w:sz w:val="24"/>
                <w:szCs w:val="24"/>
                <w:lang w:val="en-US"/>
              </w:rPr>
            </w:pPr>
            <w:r w:rsidRPr="00FC3D79">
              <w:rPr>
                <w:rFonts w:asciiTheme="minorHAnsi" w:hAnsiTheme="minorHAnsi" w:cstheme="minorHAnsi"/>
                <w:sz w:val="24"/>
                <w:szCs w:val="24"/>
                <w:lang w:val="en-US"/>
              </w:rPr>
              <w:t>1.003.310,00</w:t>
            </w:r>
          </w:p>
        </w:tc>
        <w:tc>
          <w:tcPr>
            <w:tcW w:w="1701" w:type="dxa"/>
          </w:tcPr>
          <w:p w14:paraId="75E5D915"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hAnsiTheme="minorHAnsi" w:cstheme="minorHAnsi"/>
                <w:sz w:val="24"/>
                <w:szCs w:val="24"/>
                <w:lang w:val="en-US"/>
              </w:rPr>
              <w:t>1.072.230,00</w:t>
            </w:r>
          </w:p>
        </w:tc>
        <w:tc>
          <w:tcPr>
            <w:tcW w:w="1559" w:type="dxa"/>
          </w:tcPr>
          <w:p w14:paraId="0DC5EEB2" w14:textId="77777777" w:rsidR="00FC3D79" w:rsidRPr="00FC3D79" w:rsidRDefault="00FC3D79" w:rsidP="00FC3D79">
            <w:pPr>
              <w:jc w:val="right"/>
              <w:rPr>
                <w:rFonts w:asciiTheme="minorHAnsi" w:eastAsia="Calibri" w:hAnsiTheme="minorHAnsi" w:cstheme="minorHAnsi"/>
                <w:sz w:val="24"/>
                <w:szCs w:val="24"/>
              </w:rPr>
            </w:pPr>
            <w:r w:rsidRPr="00FC3D79">
              <w:rPr>
                <w:rFonts w:asciiTheme="minorHAnsi" w:eastAsia="Calibri" w:hAnsiTheme="minorHAnsi" w:cstheme="minorHAnsi"/>
                <w:sz w:val="24"/>
                <w:szCs w:val="24"/>
              </w:rPr>
              <w:t>6,87</w:t>
            </w:r>
          </w:p>
        </w:tc>
      </w:tr>
      <w:bookmarkEnd w:id="18"/>
      <w:tr w:rsidR="00736B34" w:rsidRPr="00FC3D79" w14:paraId="02847E0F" w14:textId="77777777" w:rsidTr="00F24FBE">
        <w:tc>
          <w:tcPr>
            <w:tcW w:w="534" w:type="dxa"/>
            <w:shd w:val="clear" w:color="auto" w:fill="AEAAAA" w:themeFill="background2" w:themeFillShade="BF"/>
          </w:tcPr>
          <w:p w14:paraId="55D49CB2" w14:textId="77777777" w:rsidR="00FC3D79" w:rsidRPr="00FC3D79" w:rsidRDefault="00FC3D79" w:rsidP="00FC3D79">
            <w:pPr>
              <w:rPr>
                <w:rFonts w:asciiTheme="minorHAnsi" w:eastAsia="Calibri" w:hAnsiTheme="minorHAnsi" w:cstheme="minorHAnsi"/>
                <w:sz w:val="24"/>
                <w:szCs w:val="24"/>
              </w:rPr>
            </w:pPr>
          </w:p>
        </w:tc>
        <w:tc>
          <w:tcPr>
            <w:tcW w:w="1559" w:type="dxa"/>
            <w:shd w:val="clear" w:color="auto" w:fill="AEAAAA" w:themeFill="background2" w:themeFillShade="BF"/>
          </w:tcPr>
          <w:p w14:paraId="588C32CD" w14:textId="77777777" w:rsidR="00FC3D79" w:rsidRPr="00FC3D79" w:rsidRDefault="00FC3D79" w:rsidP="00FC3D79">
            <w:pPr>
              <w:rPr>
                <w:rFonts w:asciiTheme="minorHAnsi" w:eastAsia="Calibri" w:hAnsiTheme="minorHAnsi" w:cstheme="minorHAnsi"/>
                <w:sz w:val="24"/>
                <w:szCs w:val="24"/>
              </w:rPr>
            </w:pPr>
          </w:p>
        </w:tc>
        <w:tc>
          <w:tcPr>
            <w:tcW w:w="2410" w:type="dxa"/>
            <w:shd w:val="clear" w:color="auto" w:fill="AEAAAA" w:themeFill="background2" w:themeFillShade="BF"/>
          </w:tcPr>
          <w:p w14:paraId="1585D005" w14:textId="77777777" w:rsidR="00FC3D79" w:rsidRPr="00FC3D79" w:rsidRDefault="00FC3D79" w:rsidP="00FC3D79">
            <w:pPr>
              <w:jc w:val="right"/>
              <w:rPr>
                <w:rFonts w:asciiTheme="minorHAnsi" w:eastAsia="Calibri" w:hAnsiTheme="minorHAnsi" w:cstheme="minorHAnsi"/>
                <w:b/>
                <w:sz w:val="24"/>
                <w:szCs w:val="24"/>
              </w:rPr>
            </w:pPr>
            <w:r w:rsidRPr="00FC3D79">
              <w:rPr>
                <w:rFonts w:asciiTheme="minorHAnsi" w:eastAsia="Calibri" w:hAnsiTheme="minorHAnsi" w:cstheme="minorHAnsi"/>
                <w:b/>
                <w:sz w:val="24"/>
                <w:szCs w:val="24"/>
              </w:rPr>
              <w:t>Ukupno:</w:t>
            </w:r>
          </w:p>
        </w:tc>
        <w:tc>
          <w:tcPr>
            <w:tcW w:w="1701" w:type="dxa"/>
            <w:shd w:val="clear" w:color="auto" w:fill="AEAAAA" w:themeFill="background2" w:themeFillShade="BF"/>
          </w:tcPr>
          <w:p w14:paraId="498A18B9" w14:textId="77777777" w:rsidR="00FC3D79" w:rsidRPr="00FC3D79" w:rsidRDefault="00FC3D79" w:rsidP="00FC3D79">
            <w:pPr>
              <w:rPr>
                <w:rFonts w:asciiTheme="minorHAnsi" w:hAnsiTheme="minorHAnsi" w:cstheme="minorHAnsi"/>
                <w:b/>
                <w:bCs/>
                <w:sz w:val="24"/>
                <w:szCs w:val="24"/>
                <w:lang w:val="en-US"/>
              </w:rPr>
            </w:pPr>
            <w:r w:rsidRPr="00FC3D79">
              <w:rPr>
                <w:rFonts w:asciiTheme="minorHAnsi" w:hAnsiTheme="minorHAnsi" w:cstheme="minorHAnsi"/>
                <w:b/>
                <w:bCs/>
                <w:sz w:val="24"/>
                <w:szCs w:val="24"/>
                <w:lang w:val="en-US"/>
              </w:rPr>
              <w:t>1.003.310,00</w:t>
            </w:r>
          </w:p>
        </w:tc>
        <w:tc>
          <w:tcPr>
            <w:tcW w:w="1701" w:type="dxa"/>
            <w:shd w:val="clear" w:color="auto" w:fill="AEAAAA" w:themeFill="background2" w:themeFillShade="BF"/>
          </w:tcPr>
          <w:p w14:paraId="51E340EE"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hAnsiTheme="minorHAnsi" w:cstheme="minorHAnsi"/>
                <w:b/>
                <w:bCs/>
                <w:sz w:val="24"/>
                <w:szCs w:val="24"/>
                <w:lang w:val="en-US"/>
              </w:rPr>
              <w:t>1.072.230,00</w:t>
            </w:r>
          </w:p>
        </w:tc>
        <w:tc>
          <w:tcPr>
            <w:tcW w:w="1559" w:type="dxa"/>
            <w:shd w:val="clear" w:color="auto" w:fill="AEAAAA" w:themeFill="background2" w:themeFillShade="BF"/>
          </w:tcPr>
          <w:p w14:paraId="163ECE7E" w14:textId="77777777" w:rsidR="00FC3D79" w:rsidRPr="00FC3D79" w:rsidRDefault="00FC3D79" w:rsidP="00FC3D79">
            <w:pPr>
              <w:jc w:val="right"/>
              <w:rPr>
                <w:rFonts w:asciiTheme="minorHAnsi" w:eastAsia="Calibri" w:hAnsiTheme="minorHAnsi" w:cstheme="minorHAnsi"/>
                <w:b/>
                <w:bCs/>
                <w:sz w:val="24"/>
                <w:szCs w:val="24"/>
              </w:rPr>
            </w:pPr>
            <w:r w:rsidRPr="00FC3D79">
              <w:rPr>
                <w:rFonts w:asciiTheme="minorHAnsi" w:eastAsia="Calibri" w:hAnsiTheme="minorHAnsi" w:cstheme="minorHAnsi"/>
                <w:b/>
                <w:bCs/>
                <w:sz w:val="24"/>
                <w:szCs w:val="24"/>
              </w:rPr>
              <w:t>6,87</w:t>
            </w:r>
          </w:p>
        </w:tc>
      </w:tr>
    </w:tbl>
    <w:p w14:paraId="2FE4C776" w14:textId="77777777" w:rsidR="00FC3D79" w:rsidRPr="00FC3D79" w:rsidRDefault="00FC3D79" w:rsidP="00FC3D79">
      <w:pPr>
        <w:spacing w:after="0" w:line="240" w:lineRule="auto"/>
        <w:jc w:val="both"/>
        <w:rPr>
          <w:rFonts w:eastAsia="Times New Roman" w:cstheme="minorHAnsi"/>
          <w:kern w:val="0"/>
          <w:sz w:val="24"/>
          <w:szCs w:val="24"/>
          <w:lang w:eastAsia="hr-HR"/>
          <w14:ligatures w14:val="none"/>
        </w:rPr>
      </w:pPr>
    </w:p>
    <w:p w14:paraId="76C4D4AE" w14:textId="77777777" w:rsidR="00FC3D79" w:rsidRDefault="00FC3D79" w:rsidP="00FC3D79">
      <w:pPr>
        <w:spacing w:after="0" w:line="240" w:lineRule="auto"/>
        <w:jc w:val="both"/>
        <w:rPr>
          <w:rFonts w:eastAsia="Times New Roman" w:cstheme="minorHAnsi"/>
          <w:b/>
          <w:kern w:val="0"/>
          <w:sz w:val="24"/>
          <w:szCs w:val="24"/>
          <w:lang w:eastAsia="hr-HR"/>
          <w14:ligatures w14:val="none"/>
        </w:rPr>
      </w:pPr>
    </w:p>
    <w:p w14:paraId="18213395" w14:textId="77777777" w:rsidR="00736B34" w:rsidRDefault="00736B34" w:rsidP="00FC3D79">
      <w:pPr>
        <w:spacing w:after="0" w:line="240" w:lineRule="auto"/>
        <w:jc w:val="both"/>
        <w:rPr>
          <w:rFonts w:eastAsia="Times New Roman" w:cstheme="minorHAnsi"/>
          <w:b/>
          <w:kern w:val="0"/>
          <w:sz w:val="24"/>
          <w:szCs w:val="24"/>
          <w:lang w:eastAsia="hr-HR"/>
          <w14:ligatures w14:val="none"/>
        </w:rPr>
      </w:pPr>
    </w:p>
    <w:p w14:paraId="2E4BC334" w14:textId="77777777" w:rsidR="00736B34" w:rsidRDefault="00736B34" w:rsidP="00FC3D79">
      <w:pPr>
        <w:spacing w:after="0" w:line="240" w:lineRule="auto"/>
        <w:jc w:val="both"/>
        <w:rPr>
          <w:rFonts w:eastAsia="Times New Roman" w:cstheme="minorHAnsi"/>
          <w:b/>
          <w:kern w:val="0"/>
          <w:sz w:val="24"/>
          <w:szCs w:val="24"/>
          <w:lang w:eastAsia="hr-HR"/>
          <w14:ligatures w14:val="none"/>
        </w:rPr>
      </w:pPr>
    </w:p>
    <w:p w14:paraId="4420ACE3" w14:textId="77777777" w:rsidR="00736B34" w:rsidRDefault="00736B34" w:rsidP="00FC3D79">
      <w:pPr>
        <w:spacing w:after="0" w:line="240" w:lineRule="auto"/>
        <w:jc w:val="both"/>
        <w:rPr>
          <w:rFonts w:eastAsia="Times New Roman" w:cstheme="minorHAnsi"/>
          <w:b/>
          <w:kern w:val="0"/>
          <w:sz w:val="24"/>
          <w:szCs w:val="24"/>
          <w:lang w:eastAsia="hr-HR"/>
          <w14:ligatures w14:val="none"/>
        </w:rPr>
      </w:pPr>
    </w:p>
    <w:p w14:paraId="5F7A023B" w14:textId="77777777" w:rsidR="00736B34" w:rsidRDefault="00736B34" w:rsidP="00FC3D79">
      <w:pPr>
        <w:spacing w:after="0" w:line="240" w:lineRule="auto"/>
        <w:jc w:val="both"/>
        <w:rPr>
          <w:rFonts w:eastAsia="Times New Roman" w:cstheme="minorHAnsi"/>
          <w:b/>
          <w:kern w:val="0"/>
          <w:sz w:val="24"/>
          <w:szCs w:val="24"/>
          <w:lang w:eastAsia="hr-HR"/>
          <w14:ligatures w14:val="none"/>
        </w:rPr>
      </w:pPr>
    </w:p>
    <w:p w14:paraId="372478D2" w14:textId="77777777" w:rsidR="00736B34" w:rsidRDefault="00736B34" w:rsidP="00FC3D79">
      <w:pPr>
        <w:spacing w:after="0" w:line="240" w:lineRule="auto"/>
        <w:jc w:val="both"/>
        <w:rPr>
          <w:rFonts w:eastAsia="Times New Roman" w:cstheme="minorHAnsi"/>
          <w:b/>
          <w:kern w:val="0"/>
          <w:sz w:val="24"/>
          <w:szCs w:val="24"/>
          <w:lang w:eastAsia="hr-HR"/>
          <w14:ligatures w14:val="none"/>
        </w:rPr>
      </w:pPr>
    </w:p>
    <w:p w14:paraId="4D051782" w14:textId="77777777" w:rsidR="00736B34" w:rsidRDefault="00736B34" w:rsidP="00FC3D79">
      <w:pPr>
        <w:spacing w:after="0" w:line="240" w:lineRule="auto"/>
        <w:jc w:val="both"/>
        <w:rPr>
          <w:rFonts w:eastAsia="Times New Roman" w:cstheme="minorHAnsi"/>
          <w:b/>
          <w:kern w:val="0"/>
          <w:sz w:val="24"/>
          <w:szCs w:val="24"/>
          <w:lang w:eastAsia="hr-HR"/>
          <w14:ligatures w14:val="none"/>
        </w:rPr>
      </w:pPr>
    </w:p>
    <w:p w14:paraId="25525A44" w14:textId="77777777" w:rsidR="00736B34" w:rsidRPr="00FC3D79" w:rsidRDefault="00736B34" w:rsidP="00FC3D79">
      <w:pPr>
        <w:spacing w:after="0" w:line="240" w:lineRule="auto"/>
        <w:jc w:val="both"/>
        <w:rPr>
          <w:rFonts w:eastAsia="Times New Roman" w:cstheme="minorHAnsi"/>
          <w:b/>
          <w:kern w:val="0"/>
          <w:sz w:val="24"/>
          <w:szCs w:val="24"/>
          <w:lang w:eastAsia="hr-HR"/>
          <w14:ligatures w14:val="none"/>
        </w:rPr>
      </w:pPr>
    </w:p>
    <w:p w14:paraId="78200DBF" w14:textId="77777777" w:rsidR="00FC3D79" w:rsidRP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lastRenderedPageBreak/>
        <w:t>3.9. Program 1029 ORGANIZIRANJE I PROVOĐENJE ZAŠTITE I SPAŠAVANJA</w:t>
      </w:r>
    </w:p>
    <w:p w14:paraId="00BC4004" w14:textId="77777777" w:rsidR="00FC3D79" w:rsidRPr="00FC3D79" w:rsidRDefault="00FC3D79" w:rsidP="00FC3D79">
      <w:pPr>
        <w:spacing w:after="0" w:line="240" w:lineRule="auto"/>
        <w:jc w:val="both"/>
        <w:rPr>
          <w:rFonts w:eastAsia="Times New Roman" w:cstheme="minorHAnsi"/>
          <w:b/>
          <w:kern w:val="0"/>
          <w:sz w:val="24"/>
          <w:szCs w:val="24"/>
          <w:u w:val="single"/>
          <w:lang w:eastAsia="hr-HR"/>
          <w14:ligatures w14:val="none"/>
        </w:rPr>
      </w:pPr>
    </w:p>
    <w:p w14:paraId="50F09505" w14:textId="77777777" w:rsidR="00FC3D79" w:rsidRDefault="00FC3D79" w:rsidP="00FC3D79">
      <w:pPr>
        <w:spacing w:after="0" w:line="240" w:lineRule="auto"/>
        <w:jc w:val="both"/>
        <w:rPr>
          <w:rFonts w:eastAsia="Times New Roman" w:cstheme="minorHAnsi"/>
          <w:b/>
          <w:kern w:val="0"/>
          <w:sz w:val="24"/>
          <w:szCs w:val="24"/>
          <w:lang w:eastAsia="hr-HR"/>
          <w14:ligatures w14:val="none"/>
        </w:rPr>
      </w:pPr>
      <w:r w:rsidRPr="00FC3D79">
        <w:rPr>
          <w:rFonts w:eastAsia="Times New Roman" w:cstheme="minorHAnsi"/>
          <w:b/>
          <w:kern w:val="0"/>
          <w:sz w:val="24"/>
          <w:szCs w:val="24"/>
          <w:lang w:eastAsia="hr-HR"/>
          <w14:ligatures w14:val="none"/>
        </w:rPr>
        <w:t>3.9.1. Aktivnost 1029 T100001 Organiziranje i provođenje zaštite i spašavanja</w:t>
      </w:r>
    </w:p>
    <w:p w14:paraId="502759B9" w14:textId="77777777" w:rsidR="00736B34" w:rsidRPr="00FC3D79" w:rsidRDefault="00736B34" w:rsidP="00FC3D79">
      <w:pPr>
        <w:spacing w:after="0" w:line="240" w:lineRule="auto"/>
        <w:jc w:val="both"/>
        <w:rPr>
          <w:rFonts w:eastAsia="Times New Roman" w:cstheme="minorHAnsi"/>
          <w:b/>
          <w:kern w:val="0"/>
          <w:sz w:val="24"/>
          <w:szCs w:val="24"/>
          <w:lang w:eastAsia="hr-HR"/>
          <w14:ligatures w14:val="none"/>
        </w:rPr>
      </w:pPr>
    </w:p>
    <w:p w14:paraId="4C05A165" w14:textId="7D4BC18A"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 xml:space="preserve">Sredstva za financiranje ove aktivnosti povećavaju se za iznos od 68.920,00 </w:t>
      </w:r>
      <w:r w:rsidR="00736B34">
        <w:rPr>
          <w:rFonts w:eastAsia="Times New Roman" w:cstheme="minorHAnsi"/>
          <w:kern w:val="0"/>
          <w:sz w:val="24"/>
          <w:szCs w:val="24"/>
          <w:lang w:eastAsia="hr-HR"/>
          <w14:ligatures w14:val="none"/>
        </w:rPr>
        <w:t xml:space="preserve">eura </w:t>
      </w:r>
      <w:r w:rsidRPr="00FC3D79">
        <w:rPr>
          <w:rFonts w:eastAsia="Times New Roman" w:cstheme="minorHAnsi"/>
          <w:kern w:val="0"/>
          <w:sz w:val="24"/>
          <w:szCs w:val="24"/>
          <w:lang w:eastAsia="hr-HR"/>
          <w14:ligatures w14:val="none"/>
        </w:rPr>
        <w:t xml:space="preserve">te sada iznose 1.072.230,00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0F0D8E5D" w14:textId="0F92BB0B"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Povećanje je najvećim dijelom rezultat otvaranja dvije nove pozicije, jedne pod nazivom „</w:t>
      </w:r>
      <w:r w:rsidRPr="00FC3D79">
        <w:rPr>
          <w:rFonts w:eastAsia="Times New Roman" w:cstheme="minorHAnsi"/>
          <w:i/>
          <w:iCs/>
          <w:kern w:val="0"/>
          <w:sz w:val="24"/>
          <w:szCs w:val="24"/>
          <w:lang w:eastAsia="hr-HR"/>
          <w14:ligatures w14:val="none"/>
        </w:rPr>
        <w:t>Tehničko vatrogasno vozilo</w:t>
      </w:r>
      <w:r w:rsidRPr="00FC3D79">
        <w:rPr>
          <w:rFonts w:eastAsia="Times New Roman" w:cstheme="minorHAnsi"/>
          <w:kern w:val="0"/>
          <w:sz w:val="24"/>
          <w:szCs w:val="24"/>
          <w:lang w:eastAsia="hr-HR"/>
          <w14:ligatures w14:val="none"/>
        </w:rPr>
        <w:t xml:space="preserve">“ u iznosu od 26.100,00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i druge pod nazivom „</w:t>
      </w:r>
      <w:r w:rsidRPr="00FC3D79">
        <w:rPr>
          <w:rFonts w:eastAsia="Times New Roman" w:cstheme="minorHAnsi"/>
          <w:i/>
          <w:iCs/>
          <w:kern w:val="0"/>
          <w:sz w:val="24"/>
          <w:szCs w:val="24"/>
          <w:lang w:eastAsia="hr-HR"/>
          <w14:ligatures w14:val="none"/>
        </w:rPr>
        <w:t>Plaće (Bruto) – sredstva od HVZ</w:t>
      </w:r>
      <w:r w:rsidRPr="00FC3D79">
        <w:rPr>
          <w:rFonts w:eastAsia="Times New Roman" w:cstheme="minorHAnsi"/>
          <w:kern w:val="0"/>
          <w:sz w:val="24"/>
          <w:szCs w:val="24"/>
          <w:lang w:eastAsia="hr-HR"/>
          <w14:ligatures w14:val="none"/>
        </w:rPr>
        <w:t xml:space="preserve">“ u iznosu od 32.000,00 </w:t>
      </w:r>
      <w:r w:rsidR="00736B34">
        <w:rPr>
          <w:rFonts w:eastAsia="Times New Roman" w:cstheme="minorHAnsi"/>
          <w:kern w:val="0"/>
          <w:sz w:val="24"/>
          <w:szCs w:val="24"/>
          <w:lang w:eastAsia="hr-HR"/>
          <w14:ligatures w14:val="none"/>
        </w:rPr>
        <w:t xml:space="preserve">eura </w:t>
      </w:r>
      <w:r w:rsidRPr="00FC3D79">
        <w:rPr>
          <w:rFonts w:eastAsia="Times New Roman" w:cstheme="minorHAnsi"/>
          <w:kern w:val="0"/>
          <w:sz w:val="24"/>
          <w:szCs w:val="24"/>
          <w:lang w:eastAsia="hr-HR"/>
          <w14:ligatures w14:val="none"/>
        </w:rPr>
        <w:t>te povećanja na poziciji „</w:t>
      </w:r>
      <w:r w:rsidRPr="00FC3D79">
        <w:rPr>
          <w:rFonts w:eastAsia="Times New Roman" w:cstheme="minorHAnsi"/>
          <w:i/>
          <w:iCs/>
          <w:kern w:val="0"/>
          <w:sz w:val="24"/>
          <w:szCs w:val="24"/>
          <w:lang w:eastAsia="hr-HR"/>
          <w14:ligatures w14:val="none"/>
        </w:rPr>
        <w:t>Oprema za održavanje i zaštitu</w:t>
      </w:r>
      <w:r w:rsidRPr="00FC3D79">
        <w:rPr>
          <w:rFonts w:eastAsia="Times New Roman" w:cstheme="minorHAnsi"/>
          <w:kern w:val="0"/>
          <w:sz w:val="24"/>
          <w:szCs w:val="24"/>
          <w:lang w:eastAsia="hr-HR"/>
          <w14:ligatures w14:val="none"/>
        </w:rPr>
        <w:t xml:space="preserve">“ u iznosu od 21. 900,00 </w:t>
      </w:r>
      <w:r w:rsidR="00736B34">
        <w:rPr>
          <w:rFonts w:eastAsia="Times New Roman" w:cstheme="minorHAnsi"/>
          <w:kern w:val="0"/>
          <w:sz w:val="24"/>
          <w:szCs w:val="24"/>
          <w:lang w:eastAsia="hr-HR"/>
          <w14:ligatures w14:val="none"/>
        </w:rPr>
        <w:t>eura</w:t>
      </w:r>
      <w:r w:rsidRPr="00FC3D79">
        <w:rPr>
          <w:rFonts w:eastAsia="Times New Roman" w:cstheme="minorHAnsi"/>
          <w:kern w:val="0"/>
          <w:sz w:val="24"/>
          <w:szCs w:val="24"/>
          <w:lang w:eastAsia="hr-HR"/>
          <w14:ligatures w14:val="none"/>
        </w:rPr>
        <w:t xml:space="preserve">. </w:t>
      </w:r>
    </w:p>
    <w:p w14:paraId="161B4421" w14:textId="7777777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Namjera je kupiti Tehničko vatrogasno vozilo koje je potrebno Javnoj vatrogasnoj postrojbi, koje je pronađeno na tržištu i potrebno je za njega osigurati sredstva.</w:t>
      </w:r>
    </w:p>
    <w:p w14:paraId="2F115E43" w14:textId="77777777" w:rsidR="00FC3D79" w:rsidRPr="00FC3D79" w:rsidRDefault="00FC3D79" w:rsidP="00736B34">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Isto tako potrebno je Javnoj vatrogasnoj postrojbi transferirati sredstva koja je na račun Grada Novske uplatila Hrvatska vatrogasna zajednica na ime troška plaća za vatrogasce koji su bili na dislokaciji u Trogiru u ljetnim mjesecima.</w:t>
      </w:r>
    </w:p>
    <w:p w14:paraId="4859F3A0" w14:textId="635DA1B7" w:rsidR="00FC3D79" w:rsidRPr="00FC3D79" w:rsidRDefault="00FC3D79" w:rsidP="00FC3D79">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Preostale izmjene su sitna usklađivanja po pojedinim pozicijama a prema očekivanom trošku do kraja godine.</w:t>
      </w:r>
    </w:p>
    <w:p w14:paraId="3DE41F4F" w14:textId="1A11E078" w:rsidR="00FC3D79" w:rsidRPr="00FC3D79" w:rsidRDefault="00FC3D79" w:rsidP="00FC3D79">
      <w:pPr>
        <w:spacing w:after="0" w:line="240" w:lineRule="auto"/>
        <w:jc w:val="both"/>
        <w:rPr>
          <w:rFonts w:eastAsia="Times New Roman" w:cstheme="minorHAnsi"/>
          <w:kern w:val="0"/>
          <w:sz w:val="24"/>
          <w:szCs w:val="24"/>
          <w:lang w:eastAsia="hr-HR"/>
          <w14:ligatures w14:val="none"/>
        </w:rPr>
      </w:pPr>
      <w:r w:rsidRPr="00FC3D79">
        <w:rPr>
          <w:rFonts w:eastAsia="Times New Roman" w:cstheme="minorHAnsi"/>
          <w:kern w:val="0"/>
          <w:sz w:val="24"/>
          <w:szCs w:val="24"/>
          <w:lang w:eastAsia="hr-HR"/>
          <w14:ligatures w14:val="none"/>
        </w:rPr>
        <w:t>Ovim izmjenama se osiguravaju sredstva potrebna za rad postrojbe do kraja tekuće godine.</w:t>
      </w:r>
    </w:p>
    <w:p w14:paraId="4F91A360" w14:textId="77777777" w:rsidR="00FC3D79" w:rsidRPr="00FC3D79" w:rsidRDefault="00FC3D79">
      <w:pPr>
        <w:rPr>
          <w:rFonts w:cstheme="minorHAnsi"/>
          <w:sz w:val="24"/>
          <w:szCs w:val="24"/>
        </w:rPr>
      </w:pPr>
    </w:p>
    <w:p w14:paraId="1A9C7102" w14:textId="77777777" w:rsidR="00FC3D79" w:rsidRPr="00FC3D79" w:rsidRDefault="00FC3D79">
      <w:pPr>
        <w:rPr>
          <w:rFonts w:cstheme="minorHAnsi"/>
          <w:sz w:val="24"/>
          <w:szCs w:val="24"/>
        </w:rPr>
      </w:pPr>
    </w:p>
    <w:p w14:paraId="10A4CED7" w14:textId="77777777" w:rsidR="00FC3D79" w:rsidRPr="00FC3D79" w:rsidRDefault="00FC3D79">
      <w:pPr>
        <w:rPr>
          <w:rFonts w:cstheme="minorHAnsi"/>
          <w:sz w:val="24"/>
          <w:szCs w:val="24"/>
        </w:rPr>
      </w:pPr>
    </w:p>
    <w:p w14:paraId="172827E7" w14:textId="77777777" w:rsidR="00FC3D79" w:rsidRPr="00FC3D79" w:rsidRDefault="00FC3D79">
      <w:pPr>
        <w:rPr>
          <w:rFonts w:cstheme="minorHAnsi"/>
          <w:sz w:val="24"/>
          <w:szCs w:val="24"/>
        </w:rPr>
      </w:pPr>
    </w:p>
    <w:p w14:paraId="715895AF" w14:textId="77777777" w:rsidR="00FC3D79" w:rsidRDefault="00FC3D79"/>
    <w:p w14:paraId="57C7F48F" w14:textId="77777777" w:rsidR="00FC3D79" w:rsidRDefault="00FC3D79"/>
    <w:p w14:paraId="274DD366" w14:textId="77777777" w:rsidR="00FC3D79" w:rsidRDefault="00FC3D79"/>
    <w:p w14:paraId="5ABA9CE3" w14:textId="77777777" w:rsidR="00FC3D79" w:rsidRDefault="00FC3D79"/>
    <w:p w14:paraId="55F1A1F0" w14:textId="77777777" w:rsidR="00FC3D79" w:rsidRDefault="00FC3D79"/>
    <w:p w14:paraId="39F0E25E" w14:textId="77777777" w:rsidR="00FC3D79" w:rsidRDefault="00FC3D79"/>
    <w:p w14:paraId="676275B7" w14:textId="77777777" w:rsidR="00FC3D79" w:rsidRDefault="00FC3D79"/>
    <w:p w14:paraId="20596694" w14:textId="77777777" w:rsidR="00FC3D79" w:rsidRDefault="00FC3D79"/>
    <w:p w14:paraId="2433F45F" w14:textId="77777777" w:rsidR="00FC3D79" w:rsidRDefault="00FC3D79"/>
    <w:p w14:paraId="4907CFB3" w14:textId="77777777" w:rsidR="00FC3D79" w:rsidRDefault="00FC3D79"/>
    <w:p w14:paraId="69D48525" w14:textId="77777777" w:rsidR="00FC3D79" w:rsidRDefault="00FC3D79"/>
    <w:p w14:paraId="6624EA91" w14:textId="77777777" w:rsidR="00FC3D79" w:rsidRDefault="00FC3D79"/>
    <w:p w14:paraId="243202EF" w14:textId="77777777" w:rsidR="00FC3D79" w:rsidRDefault="00FC3D79"/>
    <w:p w14:paraId="3AFDF18E" w14:textId="77777777" w:rsidR="00083F21" w:rsidRDefault="00083F21"/>
    <w:p w14:paraId="25D1A47B" w14:textId="77777777" w:rsidR="00736B34" w:rsidRDefault="00736B34"/>
    <w:p w14:paraId="2FCF9F75" w14:textId="77777777" w:rsidR="00083F21" w:rsidRPr="00083F21" w:rsidRDefault="00083F21" w:rsidP="00083F21">
      <w:pPr>
        <w:spacing w:after="0" w:line="240" w:lineRule="auto"/>
        <w:jc w:val="both"/>
        <w:rPr>
          <w:rFonts w:ascii="Calibri" w:eastAsia="Times New Roman" w:hAnsi="Calibri" w:cs="Calibri"/>
          <w:b/>
          <w:bCs/>
          <w:kern w:val="0"/>
          <w:sz w:val="24"/>
          <w:szCs w:val="24"/>
          <w:lang w:eastAsia="hr-HR"/>
          <w14:ligatures w14:val="none"/>
        </w:rPr>
      </w:pPr>
      <w:r w:rsidRPr="00083F21">
        <w:rPr>
          <w:rFonts w:ascii="Calibri" w:eastAsia="Times New Roman" w:hAnsi="Calibri" w:cs="Calibri"/>
          <w:b/>
          <w:bCs/>
          <w:kern w:val="0"/>
          <w:sz w:val="24"/>
          <w:szCs w:val="24"/>
          <w:lang w:eastAsia="hr-HR"/>
          <w14:ligatures w14:val="none"/>
        </w:rPr>
        <w:lastRenderedPageBreak/>
        <w:t>4. Razdjel 004 UPRAVNI ODJEL ZA GOSPODARSTVO I POLJOPRIVREDU</w:t>
      </w:r>
    </w:p>
    <w:p w14:paraId="4B251B74" w14:textId="77777777" w:rsidR="00083F21" w:rsidRPr="00083F21" w:rsidRDefault="00083F21" w:rsidP="00083F21">
      <w:pPr>
        <w:spacing w:after="0" w:line="240" w:lineRule="auto"/>
        <w:jc w:val="both"/>
        <w:rPr>
          <w:rFonts w:ascii="Calibri" w:eastAsia="Times New Roman" w:hAnsi="Calibri" w:cs="Calibri"/>
          <w:b/>
          <w:bCs/>
          <w:kern w:val="0"/>
          <w:sz w:val="24"/>
          <w:szCs w:val="24"/>
          <w:lang w:eastAsia="hr-HR"/>
          <w14:ligatures w14:val="none"/>
        </w:rPr>
      </w:pPr>
    </w:p>
    <w:p w14:paraId="699B03B6" w14:textId="471E1B3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r w:rsidRPr="00083F21">
        <w:rPr>
          <w:rFonts w:ascii="Calibri" w:eastAsia="Times New Roman" w:hAnsi="Calibri" w:cs="Calibri"/>
          <w:bCs/>
          <w:color w:val="000000"/>
          <w:kern w:val="0"/>
          <w:sz w:val="24"/>
          <w:szCs w:val="24"/>
          <w:lang w:eastAsia="hr-HR"/>
          <w14:ligatures w14:val="none"/>
        </w:rPr>
        <w:t>Ostvareni rashodi se smanjuju za 0,43 %, odnosno za 11.332,00 eur</w:t>
      </w:r>
      <w:r w:rsidR="00340F30">
        <w:rPr>
          <w:rFonts w:ascii="Calibri" w:eastAsia="Times New Roman" w:hAnsi="Calibri" w:cs="Calibri"/>
          <w:bCs/>
          <w:color w:val="000000"/>
          <w:kern w:val="0"/>
          <w:sz w:val="24"/>
          <w:szCs w:val="24"/>
          <w:lang w:eastAsia="hr-HR"/>
          <w14:ligatures w14:val="none"/>
        </w:rPr>
        <w:t>a</w:t>
      </w:r>
      <w:r w:rsidRPr="00083F21">
        <w:rPr>
          <w:rFonts w:ascii="Calibri" w:eastAsia="Times New Roman" w:hAnsi="Calibri" w:cs="Calibri"/>
          <w:bCs/>
          <w:color w:val="000000"/>
          <w:kern w:val="0"/>
          <w:sz w:val="24"/>
          <w:szCs w:val="24"/>
          <w:lang w:eastAsia="hr-HR"/>
          <w14:ligatures w14:val="none"/>
        </w:rPr>
        <w:t xml:space="preserve"> u odnosu na planirane rashode u 2024. godini.</w:t>
      </w:r>
    </w:p>
    <w:p w14:paraId="7AEA3D66"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p>
    <w:p w14:paraId="07425B8F" w14:textId="77777777" w:rsidR="00083F21" w:rsidRPr="00083F21" w:rsidRDefault="00083F21" w:rsidP="00083F21">
      <w:pPr>
        <w:spacing w:after="0" w:line="240" w:lineRule="auto"/>
        <w:jc w:val="both"/>
        <w:rPr>
          <w:rFonts w:ascii="Calibri" w:eastAsia="Times New Roman" w:hAnsi="Calibri" w:cs="Calibri"/>
          <w:b/>
          <w:color w:val="000000"/>
          <w:kern w:val="0"/>
          <w:sz w:val="24"/>
          <w:szCs w:val="24"/>
          <w:lang w:eastAsia="hr-HR"/>
          <w14:ligatures w14:val="none"/>
        </w:rPr>
      </w:pPr>
      <w:r w:rsidRPr="00083F21">
        <w:rPr>
          <w:rFonts w:ascii="Calibri" w:eastAsia="Times New Roman" w:hAnsi="Calibri" w:cs="Calibri"/>
          <w:b/>
          <w:color w:val="000000"/>
          <w:kern w:val="0"/>
          <w:sz w:val="24"/>
          <w:szCs w:val="24"/>
          <w:lang w:eastAsia="hr-HR"/>
          <w14:ligatures w14:val="none"/>
        </w:rPr>
        <w:t>4.1. Program 1030 PODRŠKA GOSPODARSTVU I ODRŽIVOM RAZVOJU</w:t>
      </w:r>
    </w:p>
    <w:p w14:paraId="17BF26D6"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p>
    <w:p w14:paraId="1B41A7D3"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r w:rsidRPr="00083F21">
        <w:rPr>
          <w:rFonts w:ascii="Calibri" w:eastAsia="Times New Roman" w:hAnsi="Calibri" w:cs="Calibri"/>
          <w:bCs/>
          <w:color w:val="000000"/>
          <w:kern w:val="0"/>
          <w:sz w:val="24"/>
          <w:szCs w:val="24"/>
          <w:lang w:eastAsia="hr-HR"/>
          <w14:ligatures w14:val="none"/>
        </w:rPr>
        <w:t>Planirana sredstva za ovaj Program se smanjuju za 3,74 %, odnosno za 6.300,00 eura zbog usklađivanja svih materijalnih prava zaposlenih do kraja 2024. godine kao i ostalih rashoda. Do kraja 2024. godine se neće realizirati troškovi službenih putovanja osoba izvan radnog odnosa (poput putovanja članova Povjerenstva za zakup i prodaju državnog poljoprivrednog zemljišta na edukacije vezane za raspolaganje DPZ) niti će biti nastupa na sajmovima. Sve se usklađuje s već pokrenutim aktivnostima ili onima koje su realizirane.</w:t>
      </w:r>
    </w:p>
    <w:p w14:paraId="0A6D3BC7"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p>
    <w:p w14:paraId="1B9B0375" w14:textId="77777777" w:rsidR="00083F21" w:rsidRPr="00083F21" w:rsidRDefault="00083F21" w:rsidP="00083F21">
      <w:pPr>
        <w:spacing w:after="0" w:line="240" w:lineRule="auto"/>
        <w:jc w:val="both"/>
        <w:rPr>
          <w:rFonts w:ascii="Calibri" w:eastAsia="Times New Roman" w:hAnsi="Calibri" w:cs="Calibri"/>
          <w:color w:val="000000"/>
          <w:kern w:val="0"/>
          <w:sz w:val="24"/>
          <w:szCs w:val="24"/>
          <w:lang w:eastAsia="hr-HR"/>
          <w14:ligatures w14:val="none"/>
        </w:rPr>
      </w:pPr>
      <w:r w:rsidRPr="00083F21">
        <w:rPr>
          <w:rFonts w:ascii="Calibri" w:eastAsia="Times New Roman" w:hAnsi="Calibri" w:cs="Calibri"/>
          <w:b/>
          <w:bCs/>
          <w:color w:val="000000"/>
          <w:kern w:val="0"/>
          <w:sz w:val="24"/>
          <w:szCs w:val="24"/>
          <w:lang w:eastAsia="hr-HR"/>
          <w14:ligatures w14:val="none"/>
        </w:rPr>
        <w:t xml:space="preserve">4.2. </w:t>
      </w:r>
      <w:r w:rsidRPr="00083F21">
        <w:rPr>
          <w:rFonts w:ascii="Calibri" w:eastAsia="Times New Roman" w:hAnsi="Calibri" w:cs="Calibri"/>
          <w:b/>
          <w:color w:val="000000"/>
          <w:kern w:val="0"/>
          <w:sz w:val="24"/>
          <w:szCs w:val="24"/>
          <w:lang w:eastAsia="hr-HR"/>
          <w14:ligatures w14:val="none"/>
        </w:rPr>
        <w:t>Program 1031 GOSPODARSTVO</w:t>
      </w:r>
    </w:p>
    <w:p w14:paraId="24E061E4" w14:textId="77777777" w:rsidR="00083F21" w:rsidRPr="00083F21" w:rsidRDefault="00083F21" w:rsidP="00083F21">
      <w:pPr>
        <w:spacing w:after="0" w:line="240" w:lineRule="auto"/>
        <w:jc w:val="both"/>
        <w:rPr>
          <w:rFonts w:ascii="Calibri" w:eastAsia="Times New Roman" w:hAnsi="Calibri" w:cs="Calibri"/>
          <w:b/>
          <w:color w:val="000000"/>
          <w:kern w:val="0"/>
          <w:sz w:val="24"/>
          <w:szCs w:val="24"/>
          <w:lang w:eastAsia="hr-HR"/>
          <w14:ligatures w14:val="none"/>
        </w:rPr>
      </w:pPr>
    </w:p>
    <w:p w14:paraId="4F183F1E"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r w:rsidRPr="00083F21">
        <w:rPr>
          <w:rFonts w:ascii="Calibri" w:eastAsia="Times New Roman" w:hAnsi="Calibri" w:cs="Calibri"/>
          <w:bCs/>
          <w:color w:val="000000"/>
          <w:kern w:val="0"/>
          <w:sz w:val="24"/>
          <w:szCs w:val="24"/>
          <w:lang w:eastAsia="hr-HR"/>
          <w14:ligatures w14:val="none"/>
        </w:rPr>
        <w:t xml:space="preserve">Planirana sredstva za ovaj Program se smanjuju za iznos od 11.986,00 (0,65 %). </w:t>
      </w:r>
    </w:p>
    <w:p w14:paraId="703A5330"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p>
    <w:p w14:paraId="08964ADB"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r w:rsidRPr="00083F21">
        <w:rPr>
          <w:rFonts w:ascii="Calibri" w:eastAsia="Times New Roman" w:hAnsi="Calibri" w:cs="Calibri"/>
          <w:bCs/>
          <w:color w:val="000000"/>
          <w:kern w:val="0"/>
          <w:sz w:val="24"/>
          <w:szCs w:val="24"/>
          <w:lang w:eastAsia="hr-HR"/>
          <w14:ligatures w14:val="none"/>
        </w:rPr>
        <w:t>U tekućem projektu T100001 Program poticanja malog i srednjeg poduzetništva dogodilo se povećanje u iznosu od 29.014,00 eura jer su dodatno prikazani rashodi za odobravanje troška zakupa prostora u vlasništvu Grada Novske prema gradskim tvrtkama (</w:t>
      </w:r>
      <w:proofErr w:type="spellStart"/>
      <w:r w:rsidRPr="00083F21">
        <w:rPr>
          <w:rFonts w:ascii="Calibri" w:eastAsia="Times New Roman" w:hAnsi="Calibri" w:cs="Calibri"/>
          <w:bCs/>
          <w:color w:val="000000"/>
          <w:kern w:val="0"/>
          <w:sz w:val="24"/>
          <w:szCs w:val="24"/>
          <w:lang w:eastAsia="hr-HR"/>
          <w14:ligatures w14:val="none"/>
        </w:rPr>
        <w:t>Novokom</w:t>
      </w:r>
      <w:proofErr w:type="spellEnd"/>
      <w:r w:rsidRPr="00083F21">
        <w:rPr>
          <w:rFonts w:ascii="Calibri" w:eastAsia="Times New Roman" w:hAnsi="Calibri" w:cs="Calibri"/>
          <w:bCs/>
          <w:color w:val="000000"/>
          <w:kern w:val="0"/>
          <w:sz w:val="24"/>
          <w:szCs w:val="24"/>
          <w:lang w:eastAsia="hr-HR"/>
          <w14:ligatures w14:val="none"/>
        </w:rPr>
        <w:t xml:space="preserve"> i RPN) kao i odobravanja troška zakupa gradskih prostora prema poduzetnicima u obliku 30% manje zakupnine koja se smatra de </w:t>
      </w:r>
      <w:proofErr w:type="spellStart"/>
      <w:r w:rsidRPr="00083F21">
        <w:rPr>
          <w:rFonts w:ascii="Calibri" w:eastAsia="Times New Roman" w:hAnsi="Calibri" w:cs="Calibri"/>
          <w:bCs/>
          <w:color w:val="000000"/>
          <w:kern w:val="0"/>
          <w:sz w:val="24"/>
          <w:szCs w:val="24"/>
          <w:lang w:eastAsia="hr-HR"/>
          <w14:ligatures w14:val="none"/>
        </w:rPr>
        <w:t>minimis</w:t>
      </w:r>
      <w:proofErr w:type="spellEnd"/>
      <w:r w:rsidRPr="00083F21">
        <w:rPr>
          <w:rFonts w:ascii="Calibri" w:eastAsia="Times New Roman" w:hAnsi="Calibri" w:cs="Calibri"/>
          <w:bCs/>
          <w:color w:val="000000"/>
          <w:kern w:val="0"/>
          <w:sz w:val="24"/>
          <w:szCs w:val="24"/>
          <w:lang w:eastAsia="hr-HR"/>
          <w14:ligatures w14:val="none"/>
        </w:rPr>
        <w:t xml:space="preserve"> potporom prema istim tim poduzetnicima, a sve u skladu s Programom poticanja razvoja malog i srednjeg poduzetništva. </w:t>
      </w:r>
    </w:p>
    <w:p w14:paraId="2713FDA1" w14:textId="6906EF82"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r w:rsidRPr="00083F21">
        <w:rPr>
          <w:rFonts w:ascii="Calibri" w:eastAsia="Times New Roman" w:hAnsi="Calibri" w:cs="Calibri"/>
          <w:bCs/>
          <w:color w:val="000000"/>
          <w:kern w:val="0"/>
          <w:sz w:val="24"/>
          <w:szCs w:val="24"/>
          <w:lang w:eastAsia="hr-HR"/>
          <w14:ligatures w14:val="none"/>
        </w:rPr>
        <w:t>U tekućim projektima T100002 i T100003 se uskladilo prema zaprimljenim prijavama poduzetnika na raspisani Javni poziv za malo i srednje poduzetništvo (za početnike).</w:t>
      </w:r>
    </w:p>
    <w:p w14:paraId="44F5DB63"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p>
    <w:p w14:paraId="26EE2CE6" w14:textId="77777777" w:rsidR="00083F21" w:rsidRPr="00083F21" w:rsidRDefault="00083F21" w:rsidP="00083F21">
      <w:pPr>
        <w:spacing w:after="0" w:line="240" w:lineRule="auto"/>
        <w:jc w:val="both"/>
        <w:rPr>
          <w:rFonts w:ascii="Calibri" w:eastAsia="Times New Roman" w:hAnsi="Calibri" w:cs="Calibri"/>
          <w:b/>
          <w:color w:val="000000"/>
          <w:kern w:val="0"/>
          <w:sz w:val="24"/>
          <w:szCs w:val="24"/>
          <w:lang w:eastAsia="hr-HR"/>
          <w14:ligatures w14:val="none"/>
        </w:rPr>
      </w:pPr>
      <w:r w:rsidRPr="00083F21">
        <w:rPr>
          <w:rFonts w:ascii="Calibri" w:eastAsia="Times New Roman" w:hAnsi="Calibri" w:cs="Calibri"/>
          <w:b/>
          <w:bCs/>
          <w:color w:val="000000"/>
          <w:kern w:val="0"/>
          <w:sz w:val="24"/>
          <w:szCs w:val="24"/>
          <w:lang w:eastAsia="hr-HR"/>
          <w14:ligatures w14:val="none"/>
        </w:rPr>
        <w:t xml:space="preserve">4.3. </w:t>
      </w:r>
      <w:r w:rsidRPr="00083F21">
        <w:rPr>
          <w:rFonts w:ascii="Calibri" w:eastAsia="Times New Roman" w:hAnsi="Calibri" w:cs="Calibri"/>
          <w:b/>
          <w:color w:val="000000"/>
          <w:kern w:val="0"/>
          <w:sz w:val="24"/>
          <w:szCs w:val="24"/>
          <w:lang w:eastAsia="hr-HR"/>
          <w14:ligatures w14:val="none"/>
        </w:rPr>
        <w:t>Program 1033 POTICANJE RADA POTPORNE INSTITUCIJE</w:t>
      </w:r>
    </w:p>
    <w:p w14:paraId="1A3D356B" w14:textId="77777777" w:rsidR="00083F21" w:rsidRPr="00083F21" w:rsidRDefault="00083F21" w:rsidP="00083F21">
      <w:pPr>
        <w:spacing w:after="0" w:line="240" w:lineRule="auto"/>
        <w:jc w:val="both"/>
        <w:rPr>
          <w:rFonts w:ascii="Calibri" w:eastAsia="Times New Roman" w:hAnsi="Calibri" w:cs="Calibri"/>
          <w:b/>
          <w:color w:val="000000"/>
          <w:kern w:val="0"/>
          <w:sz w:val="24"/>
          <w:szCs w:val="24"/>
          <w:lang w:eastAsia="hr-HR"/>
          <w14:ligatures w14:val="none"/>
        </w:rPr>
      </w:pPr>
    </w:p>
    <w:p w14:paraId="393716C0"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r w:rsidRPr="00083F21">
        <w:rPr>
          <w:rFonts w:ascii="Calibri" w:eastAsia="Times New Roman" w:hAnsi="Calibri" w:cs="Calibri"/>
          <w:bCs/>
          <w:color w:val="000000"/>
          <w:kern w:val="0"/>
          <w:sz w:val="24"/>
          <w:szCs w:val="24"/>
          <w:lang w:eastAsia="hr-HR"/>
          <w14:ligatures w14:val="none"/>
        </w:rPr>
        <w:t>U ovom Programu je evidentiran rashod u obliku oslobođenja plaćanja zakupa gradskog prostora koji koristi gradska ustanova Razvojna agencija NORA u iznosu 1.646,00 eura.</w:t>
      </w:r>
    </w:p>
    <w:p w14:paraId="24B165B1" w14:textId="2D3ECD13" w:rsidR="00083F21" w:rsidRPr="00083F21" w:rsidRDefault="00083F21" w:rsidP="00083F21">
      <w:pPr>
        <w:spacing w:after="0" w:line="240" w:lineRule="auto"/>
        <w:jc w:val="both"/>
        <w:rPr>
          <w:rFonts w:ascii="Calibri" w:eastAsia="Times New Roman" w:hAnsi="Calibri" w:cs="Calibri"/>
          <w:color w:val="000000"/>
          <w:kern w:val="0"/>
          <w:sz w:val="24"/>
          <w:szCs w:val="24"/>
          <w:lang w:eastAsia="hr-HR"/>
          <w14:ligatures w14:val="none"/>
        </w:rPr>
      </w:pPr>
    </w:p>
    <w:p w14:paraId="4496EB14" w14:textId="77777777" w:rsidR="00083F21" w:rsidRPr="00083F21" w:rsidRDefault="00083F21" w:rsidP="00083F21">
      <w:pPr>
        <w:spacing w:after="0" w:line="240" w:lineRule="auto"/>
        <w:jc w:val="both"/>
        <w:rPr>
          <w:rFonts w:ascii="Calibri" w:eastAsia="Times New Roman" w:hAnsi="Calibri" w:cs="Calibri"/>
          <w:b/>
          <w:color w:val="000000"/>
          <w:kern w:val="0"/>
          <w:sz w:val="24"/>
          <w:szCs w:val="24"/>
          <w:lang w:eastAsia="hr-HR"/>
          <w14:ligatures w14:val="none"/>
        </w:rPr>
      </w:pPr>
      <w:r w:rsidRPr="00083F21">
        <w:rPr>
          <w:rFonts w:ascii="Calibri" w:eastAsia="Times New Roman" w:hAnsi="Calibri" w:cs="Calibri"/>
          <w:b/>
          <w:color w:val="000000"/>
          <w:kern w:val="0"/>
          <w:sz w:val="24"/>
          <w:szCs w:val="24"/>
          <w:lang w:eastAsia="hr-HR"/>
          <w14:ligatures w14:val="none"/>
        </w:rPr>
        <w:t>4.4. Program 1034 POTICANJE RAZVOJA TURIZMA</w:t>
      </w:r>
    </w:p>
    <w:p w14:paraId="6CC52572"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p>
    <w:p w14:paraId="623A75AE"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r w:rsidRPr="00083F21">
        <w:rPr>
          <w:rFonts w:ascii="Calibri" w:eastAsia="Times New Roman" w:hAnsi="Calibri" w:cs="Calibri"/>
          <w:bCs/>
          <w:color w:val="000000"/>
          <w:kern w:val="0"/>
          <w:sz w:val="24"/>
          <w:szCs w:val="24"/>
          <w:lang w:eastAsia="hr-HR"/>
          <w14:ligatures w14:val="none"/>
        </w:rPr>
        <w:t>Planirani iznos se povećava za 5.308,00 eura na način da se izmijenjene stavke usklađuju s potrebama do kraja 2024. godine.</w:t>
      </w:r>
    </w:p>
    <w:p w14:paraId="77C18A5F" w14:textId="77777777" w:rsidR="00083F21" w:rsidRPr="00083F21" w:rsidRDefault="00083F21" w:rsidP="00083F21">
      <w:pPr>
        <w:spacing w:after="0" w:line="240" w:lineRule="auto"/>
        <w:jc w:val="both"/>
        <w:rPr>
          <w:rFonts w:ascii="Calibri" w:eastAsia="Times New Roman" w:hAnsi="Calibri" w:cs="Calibri"/>
          <w:bCs/>
          <w:color w:val="000000"/>
          <w:kern w:val="0"/>
          <w:sz w:val="24"/>
          <w:szCs w:val="24"/>
          <w:lang w:eastAsia="hr-HR"/>
          <w14:ligatures w14:val="none"/>
        </w:rPr>
      </w:pPr>
      <w:r w:rsidRPr="00083F21">
        <w:rPr>
          <w:rFonts w:ascii="Calibri" w:eastAsia="Times New Roman" w:hAnsi="Calibri" w:cs="Calibri"/>
          <w:bCs/>
          <w:color w:val="000000"/>
          <w:kern w:val="0"/>
          <w:sz w:val="24"/>
          <w:szCs w:val="24"/>
          <w:lang w:eastAsia="hr-HR"/>
          <w14:ligatures w14:val="none"/>
        </w:rPr>
        <w:t>Također je evidentiran rashod u obliku oslobođenja plaćanja zakupa gradskog prostora koji koristi Turistička zajednica Grada Novske u iznosu 633,00 eura.</w:t>
      </w:r>
    </w:p>
    <w:p w14:paraId="21A189D1" w14:textId="77777777" w:rsidR="00083F21" w:rsidRDefault="00083F21"/>
    <w:sectPr w:rsidR="00083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425C29"/>
    <w:multiLevelType w:val="multilevel"/>
    <w:tmpl w:val="BAC45FAE"/>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794777C"/>
    <w:multiLevelType w:val="multilevel"/>
    <w:tmpl w:val="5900BC96"/>
    <w:lvl w:ilvl="0">
      <w:start w:val="1"/>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0A4277A"/>
    <w:multiLevelType w:val="hybridMultilevel"/>
    <w:tmpl w:val="569E84EE"/>
    <w:lvl w:ilvl="0" w:tplc="1E8E885A">
      <w:start w:val="3"/>
      <w:numFmt w:val="bullet"/>
      <w:lvlText w:val="-"/>
      <w:lvlJc w:val="left"/>
      <w:pPr>
        <w:ind w:left="1068" w:hanging="360"/>
      </w:pPr>
      <w:rPr>
        <w:rFonts w:ascii="Times New Roman" w:eastAsia="Times New Roman" w:hAnsi="Times New Roman" w:cs="Times New Roman"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6944F2A"/>
    <w:multiLevelType w:val="hybridMultilevel"/>
    <w:tmpl w:val="A544B9FE"/>
    <w:lvl w:ilvl="0" w:tplc="B01CCC50">
      <w:start w:val="1"/>
      <w:numFmt w:val="bullet"/>
      <w:lvlText w:val="-"/>
      <w:lvlJc w:val="left"/>
      <w:pPr>
        <w:ind w:left="720" w:hanging="360"/>
      </w:pPr>
      <w:rPr>
        <w:rFonts w:ascii="Sylfaen" w:hAnsi="Sylfae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BFF3D8C"/>
    <w:multiLevelType w:val="hybridMultilevel"/>
    <w:tmpl w:val="54A49BB0"/>
    <w:lvl w:ilvl="0" w:tplc="4064BDF8">
      <w:start w:val="3"/>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4C4B250D"/>
    <w:multiLevelType w:val="multilevel"/>
    <w:tmpl w:val="5BE020C2"/>
    <w:lvl w:ilvl="0">
      <w:start w:val="1"/>
      <w:numFmt w:val="decimal"/>
      <w:lvlText w:val="%1."/>
      <w:lvlJc w:val="left"/>
      <w:pPr>
        <w:ind w:left="660" w:hanging="66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1550FC6"/>
    <w:multiLevelType w:val="hybridMultilevel"/>
    <w:tmpl w:val="E092EC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B8401E"/>
    <w:multiLevelType w:val="hybridMultilevel"/>
    <w:tmpl w:val="C88412EC"/>
    <w:lvl w:ilvl="0" w:tplc="DBCEE696">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BC03EAE"/>
    <w:multiLevelType w:val="hybridMultilevel"/>
    <w:tmpl w:val="D7B83F62"/>
    <w:lvl w:ilvl="0" w:tplc="B01CCC50">
      <w:start w:val="1"/>
      <w:numFmt w:val="bullet"/>
      <w:lvlText w:val="-"/>
      <w:lvlJc w:val="left"/>
      <w:pPr>
        <w:ind w:left="720" w:hanging="360"/>
      </w:pPr>
      <w:rPr>
        <w:rFonts w:ascii="Sylfaen" w:hAnsi="Sylfae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006BEC"/>
    <w:multiLevelType w:val="multilevel"/>
    <w:tmpl w:val="14AA326C"/>
    <w:lvl w:ilvl="0">
      <w:start w:val="1"/>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1312666">
    <w:abstractNumId w:val="42"/>
  </w:num>
  <w:num w:numId="2" w16cid:durableId="456990955">
    <w:abstractNumId w:val="11"/>
  </w:num>
  <w:num w:numId="3" w16cid:durableId="1069764817">
    <w:abstractNumId w:val="45"/>
  </w:num>
  <w:num w:numId="4" w16cid:durableId="279459660">
    <w:abstractNumId w:val="22"/>
  </w:num>
  <w:num w:numId="5" w16cid:durableId="1891722442">
    <w:abstractNumId w:val="44"/>
  </w:num>
  <w:num w:numId="6" w16cid:durableId="584341757">
    <w:abstractNumId w:val="15"/>
  </w:num>
  <w:num w:numId="7" w16cid:durableId="1474786524">
    <w:abstractNumId w:val="36"/>
  </w:num>
  <w:num w:numId="8" w16cid:durableId="462770096">
    <w:abstractNumId w:val="25"/>
  </w:num>
  <w:num w:numId="9" w16cid:durableId="318072601">
    <w:abstractNumId w:val="12"/>
  </w:num>
  <w:num w:numId="10" w16cid:durableId="317072006">
    <w:abstractNumId w:val="7"/>
  </w:num>
  <w:num w:numId="11" w16cid:durableId="1978684039">
    <w:abstractNumId w:val="40"/>
  </w:num>
  <w:num w:numId="12" w16cid:durableId="1733038901">
    <w:abstractNumId w:val="31"/>
  </w:num>
  <w:num w:numId="13" w16cid:durableId="1983194362">
    <w:abstractNumId w:val="23"/>
  </w:num>
  <w:num w:numId="14" w16cid:durableId="19740754">
    <w:abstractNumId w:val="39"/>
  </w:num>
  <w:num w:numId="15" w16cid:durableId="1577206299">
    <w:abstractNumId w:val="0"/>
  </w:num>
  <w:num w:numId="16" w16cid:durableId="711422220">
    <w:abstractNumId w:val="1"/>
  </w:num>
  <w:num w:numId="17" w16cid:durableId="228081518">
    <w:abstractNumId w:val="2"/>
  </w:num>
  <w:num w:numId="18" w16cid:durableId="1488982967">
    <w:abstractNumId w:val="17"/>
  </w:num>
  <w:num w:numId="19" w16cid:durableId="76024481">
    <w:abstractNumId w:val="16"/>
  </w:num>
  <w:num w:numId="20" w16cid:durableId="444883612">
    <w:abstractNumId w:val="4"/>
  </w:num>
  <w:num w:numId="21" w16cid:durableId="1931697137">
    <w:abstractNumId w:val="33"/>
  </w:num>
  <w:num w:numId="22" w16cid:durableId="1089036128">
    <w:abstractNumId w:val="32"/>
  </w:num>
  <w:num w:numId="23" w16cid:durableId="1712729680">
    <w:abstractNumId w:val="6"/>
  </w:num>
  <w:num w:numId="24" w16cid:durableId="1163934176">
    <w:abstractNumId w:val="35"/>
  </w:num>
  <w:num w:numId="25" w16cid:durableId="320354336">
    <w:abstractNumId w:val="27"/>
  </w:num>
  <w:num w:numId="26" w16cid:durableId="552695099">
    <w:abstractNumId w:val="18"/>
  </w:num>
  <w:num w:numId="27" w16cid:durableId="561257037">
    <w:abstractNumId w:val="43"/>
  </w:num>
  <w:num w:numId="28" w16cid:durableId="16652816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9323944">
    <w:abstractNumId w:val="8"/>
  </w:num>
  <w:num w:numId="30" w16cid:durableId="1345329555">
    <w:abstractNumId w:val="38"/>
  </w:num>
  <w:num w:numId="31" w16cid:durableId="12464155">
    <w:abstractNumId w:val="29"/>
  </w:num>
  <w:num w:numId="32" w16cid:durableId="504636181">
    <w:abstractNumId w:val="9"/>
  </w:num>
  <w:num w:numId="33" w16cid:durableId="568074401">
    <w:abstractNumId w:val="19"/>
  </w:num>
  <w:num w:numId="34" w16cid:durableId="2071003714">
    <w:abstractNumId w:val="30"/>
  </w:num>
  <w:num w:numId="35" w16cid:durableId="1196892790">
    <w:abstractNumId w:val="5"/>
  </w:num>
  <w:num w:numId="36" w16cid:durableId="587235194">
    <w:abstractNumId w:val="13"/>
  </w:num>
  <w:num w:numId="37" w16cid:durableId="1587349829">
    <w:abstractNumId w:val="26"/>
  </w:num>
  <w:num w:numId="38" w16cid:durableId="916138082">
    <w:abstractNumId w:val="10"/>
  </w:num>
  <w:num w:numId="39" w16cid:durableId="116876790">
    <w:abstractNumId w:val="3"/>
  </w:num>
  <w:num w:numId="40" w16cid:durableId="1961259729">
    <w:abstractNumId w:val="21"/>
  </w:num>
  <w:num w:numId="41" w16cid:durableId="1946421965">
    <w:abstractNumId w:val="41"/>
  </w:num>
  <w:num w:numId="42" w16cid:durableId="1322155836">
    <w:abstractNumId w:val="34"/>
  </w:num>
  <w:num w:numId="43" w16cid:durableId="1033575442">
    <w:abstractNumId w:val="14"/>
  </w:num>
  <w:num w:numId="44" w16cid:durableId="630091009">
    <w:abstractNumId w:val="24"/>
  </w:num>
  <w:num w:numId="45" w16cid:durableId="538057755">
    <w:abstractNumId w:val="37"/>
  </w:num>
  <w:num w:numId="46" w16cid:durableId="15483777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5E"/>
    <w:rsid w:val="00083F21"/>
    <w:rsid w:val="00315114"/>
    <w:rsid w:val="0031714A"/>
    <w:rsid w:val="00340F30"/>
    <w:rsid w:val="004369F4"/>
    <w:rsid w:val="004B1197"/>
    <w:rsid w:val="004C65A2"/>
    <w:rsid w:val="005275C4"/>
    <w:rsid w:val="005B6AED"/>
    <w:rsid w:val="006F2E6F"/>
    <w:rsid w:val="00736B34"/>
    <w:rsid w:val="008057B9"/>
    <w:rsid w:val="008B76C4"/>
    <w:rsid w:val="008D3FB7"/>
    <w:rsid w:val="008E4B8D"/>
    <w:rsid w:val="00A3164B"/>
    <w:rsid w:val="00AC060A"/>
    <w:rsid w:val="00CB2B7B"/>
    <w:rsid w:val="00D21A52"/>
    <w:rsid w:val="00D6727C"/>
    <w:rsid w:val="00DA4E1E"/>
    <w:rsid w:val="00E71974"/>
    <w:rsid w:val="00F24FBE"/>
    <w:rsid w:val="00FC3D79"/>
    <w:rsid w:val="00FD0E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98BA"/>
  <w15:chartTrackingRefBased/>
  <w15:docId w15:val="{6D0F3AE8-874B-4A68-8BB9-DBC4B6F5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qFormat/>
    <w:rsid w:val="00FC3D79"/>
    <w:pPr>
      <w:keepNext/>
      <w:spacing w:before="240" w:after="60" w:line="240" w:lineRule="auto"/>
      <w:outlineLvl w:val="1"/>
    </w:pPr>
    <w:rPr>
      <w:rFonts w:ascii="Cambria" w:eastAsia="Times New Roman" w:hAnsi="Cambria" w:cs="Times New Roman"/>
      <w:b/>
      <w:bCs/>
      <w:i/>
      <w:iCs/>
      <w:kern w:val="0"/>
      <w:sz w:val="28"/>
      <w:szCs w:val="28"/>
      <w:lang w:val="en-US"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3164B"/>
    <w:pPr>
      <w:ind w:left="720"/>
      <w:contextualSpacing/>
    </w:pPr>
  </w:style>
  <w:style w:type="character" w:customStyle="1" w:styleId="Naslov2Char">
    <w:name w:val="Naslov 2 Char"/>
    <w:basedOn w:val="Zadanifontodlomka"/>
    <w:link w:val="Naslov2"/>
    <w:rsid w:val="00FC3D79"/>
    <w:rPr>
      <w:rFonts w:ascii="Cambria" w:eastAsia="Times New Roman" w:hAnsi="Cambria" w:cs="Times New Roman"/>
      <w:b/>
      <w:bCs/>
      <w:i/>
      <w:iCs/>
      <w:kern w:val="0"/>
      <w:sz w:val="28"/>
      <w:szCs w:val="28"/>
      <w:lang w:val="en-US" w:eastAsia="hr-HR"/>
      <w14:ligatures w14:val="none"/>
    </w:rPr>
  </w:style>
  <w:style w:type="numbering" w:customStyle="1" w:styleId="Bezpopisa1">
    <w:name w:val="Bez popisa1"/>
    <w:next w:val="Bezpopisa"/>
    <w:uiPriority w:val="99"/>
    <w:semiHidden/>
    <w:unhideWhenUsed/>
    <w:rsid w:val="00FC3D79"/>
  </w:style>
  <w:style w:type="paragraph" w:styleId="StandardWeb">
    <w:name w:val="Normal (Web)"/>
    <w:basedOn w:val="Normal"/>
    <w:uiPriority w:val="99"/>
    <w:rsid w:val="00FC3D79"/>
    <w:pPr>
      <w:spacing w:before="100" w:beforeAutospacing="1" w:after="100" w:afterAutospacing="1" w:line="240" w:lineRule="auto"/>
    </w:pPr>
    <w:rPr>
      <w:rFonts w:ascii="Times New Roman" w:eastAsia="Times New Roman" w:hAnsi="Times New Roman" w:cs="Times New Roman"/>
      <w:kern w:val="0"/>
      <w:sz w:val="24"/>
      <w:szCs w:val="24"/>
      <w:lang w:eastAsia="hr-HR" w:bidi="ta-IN"/>
      <w14:ligatures w14:val="none"/>
    </w:rPr>
  </w:style>
  <w:style w:type="paragraph" w:styleId="Zaglavlje">
    <w:name w:val="header"/>
    <w:basedOn w:val="Normal"/>
    <w:link w:val="ZaglavljeChar"/>
    <w:unhideWhenUsed/>
    <w:rsid w:val="00FC3D79"/>
    <w:pPr>
      <w:tabs>
        <w:tab w:val="center" w:pos="4536"/>
        <w:tab w:val="right" w:pos="9072"/>
      </w:tabs>
      <w:spacing w:after="0" w:line="240" w:lineRule="auto"/>
    </w:pPr>
    <w:rPr>
      <w:rFonts w:ascii="Times New Roman" w:eastAsia="Times New Roman" w:hAnsi="Times New Roman" w:cs="Times New Roman"/>
      <w:kern w:val="0"/>
      <w:sz w:val="20"/>
      <w:szCs w:val="20"/>
      <w:lang w:val="en-US" w:eastAsia="hr-HR"/>
      <w14:ligatures w14:val="none"/>
    </w:rPr>
  </w:style>
  <w:style w:type="character" w:customStyle="1" w:styleId="ZaglavljeChar">
    <w:name w:val="Zaglavlje Char"/>
    <w:basedOn w:val="Zadanifontodlomka"/>
    <w:link w:val="Zaglavlje"/>
    <w:rsid w:val="00FC3D79"/>
    <w:rPr>
      <w:rFonts w:ascii="Times New Roman" w:eastAsia="Times New Roman" w:hAnsi="Times New Roman" w:cs="Times New Roman"/>
      <w:kern w:val="0"/>
      <w:sz w:val="20"/>
      <w:szCs w:val="20"/>
      <w:lang w:val="en-US" w:eastAsia="hr-HR"/>
      <w14:ligatures w14:val="none"/>
    </w:rPr>
  </w:style>
  <w:style w:type="paragraph" w:styleId="Podnoje">
    <w:name w:val="footer"/>
    <w:basedOn w:val="Normal"/>
    <w:link w:val="PodnojeChar"/>
    <w:unhideWhenUsed/>
    <w:rsid w:val="00FC3D79"/>
    <w:pPr>
      <w:tabs>
        <w:tab w:val="center" w:pos="4536"/>
        <w:tab w:val="right" w:pos="9072"/>
      </w:tabs>
      <w:spacing w:after="0" w:line="240" w:lineRule="auto"/>
    </w:pPr>
    <w:rPr>
      <w:rFonts w:ascii="Times New Roman" w:eastAsia="Times New Roman" w:hAnsi="Times New Roman" w:cs="Times New Roman"/>
      <w:kern w:val="0"/>
      <w:sz w:val="20"/>
      <w:szCs w:val="20"/>
      <w:lang w:val="en-US" w:eastAsia="hr-HR"/>
      <w14:ligatures w14:val="none"/>
    </w:rPr>
  </w:style>
  <w:style w:type="character" w:customStyle="1" w:styleId="PodnojeChar">
    <w:name w:val="Podnožje Char"/>
    <w:basedOn w:val="Zadanifontodlomka"/>
    <w:link w:val="Podnoje"/>
    <w:rsid w:val="00FC3D79"/>
    <w:rPr>
      <w:rFonts w:ascii="Times New Roman" w:eastAsia="Times New Roman" w:hAnsi="Times New Roman" w:cs="Times New Roman"/>
      <w:kern w:val="0"/>
      <w:sz w:val="20"/>
      <w:szCs w:val="20"/>
      <w:lang w:val="en-US" w:eastAsia="hr-HR"/>
      <w14:ligatures w14:val="none"/>
    </w:rPr>
  </w:style>
  <w:style w:type="paragraph" w:customStyle="1" w:styleId="bodytext">
    <w:name w:val="bodytext"/>
    <w:basedOn w:val="Normal"/>
    <w:rsid w:val="00FC3D79"/>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numbering" w:customStyle="1" w:styleId="Bezpopisa11">
    <w:name w:val="Bez popisa11"/>
    <w:next w:val="Bezpopisa"/>
    <w:semiHidden/>
    <w:rsid w:val="00FC3D79"/>
  </w:style>
  <w:style w:type="character" w:styleId="Brojstranice">
    <w:name w:val="page number"/>
    <w:basedOn w:val="Zadanifontodlomka"/>
    <w:rsid w:val="00FC3D79"/>
  </w:style>
  <w:style w:type="table" w:styleId="Reetkatablice">
    <w:name w:val="Table Grid"/>
    <w:basedOn w:val="Obinatablica"/>
    <w:rsid w:val="00FC3D79"/>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3D79"/>
    <w:pPr>
      <w:spacing w:after="0" w:line="240" w:lineRule="auto"/>
    </w:pPr>
    <w:rPr>
      <w:rFonts w:ascii="Tahoma" w:eastAsia="Times New Roman" w:hAnsi="Tahoma" w:cs="Times New Roman"/>
      <w:kern w:val="0"/>
      <w:sz w:val="16"/>
      <w:szCs w:val="16"/>
      <w:lang w:val="en-US" w:eastAsia="hr-HR"/>
      <w14:ligatures w14:val="none"/>
    </w:rPr>
  </w:style>
  <w:style w:type="character" w:customStyle="1" w:styleId="TekstbaloniaChar">
    <w:name w:val="Tekst balončića Char"/>
    <w:basedOn w:val="Zadanifontodlomka"/>
    <w:link w:val="Tekstbalonia"/>
    <w:uiPriority w:val="99"/>
    <w:rsid w:val="00FC3D79"/>
    <w:rPr>
      <w:rFonts w:ascii="Tahoma" w:eastAsia="Times New Roman" w:hAnsi="Tahoma" w:cs="Times New Roman"/>
      <w:kern w:val="0"/>
      <w:sz w:val="16"/>
      <w:szCs w:val="16"/>
      <w:lang w:val="en-US" w:eastAsia="hr-HR"/>
      <w14:ligatures w14:val="none"/>
    </w:rPr>
  </w:style>
  <w:style w:type="character" w:customStyle="1" w:styleId="apple-converted-space">
    <w:name w:val="apple-converted-space"/>
    <w:rsid w:val="00FC3D79"/>
  </w:style>
  <w:style w:type="paragraph" w:customStyle="1" w:styleId="Bezproreda1">
    <w:name w:val="Bez proreda1"/>
    <w:link w:val="BezproredaChar"/>
    <w:uiPriority w:val="1"/>
    <w:qFormat/>
    <w:rsid w:val="00FC3D79"/>
    <w:pPr>
      <w:spacing w:after="0" w:line="240" w:lineRule="auto"/>
    </w:pPr>
    <w:rPr>
      <w:rFonts w:ascii="Calibri" w:eastAsia="Times New Roman" w:hAnsi="Calibri" w:cs="Times New Roman"/>
      <w:kern w:val="0"/>
      <w:lang w:val="en-US"/>
      <w14:ligatures w14:val="none"/>
    </w:rPr>
  </w:style>
  <w:style w:type="character" w:customStyle="1" w:styleId="BezproredaChar">
    <w:name w:val="Bez proreda Char"/>
    <w:link w:val="Bezproreda1"/>
    <w:uiPriority w:val="1"/>
    <w:rsid w:val="00FC3D79"/>
    <w:rPr>
      <w:rFonts w:ascii="Calibri" w:eastAsia="Times New Roman" w:hAnsi="Calibri" w:cs="Times New Roman"/>
      <w:kern w:val="0"/>
      <w:lang w:val="en-US"/>
      <w14:ligatures w14:val="none"/>
    </w:rPr>
  </w:style>
  <w:style w:type="numbering" w:customStyle="1" w:styleId="Bezpopisa2">
    <w:name w:val="Bez popisa2"/>
    <w:next w:val="Bezpopisa"/>
    <w:uiPriority w:val="99"/>
    <w:semiHidden/>
    <w:unhideWhenUsed/>
    <w:rsid w:val="00FC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26</Pages>
  <Words>8640</Words>
  <Characters>49249</Characters>
  <Application>Microsoft Office Word</Application>
  <DocSecurity>0</DocSecurity>
  <Lines>410</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Vuković</dc:creator>
  <cp:keywords/>
  <dc:description/>
  <cp:lastModifiedBy>Marija Vuković</cp:lastModifiedBy>
  <cp:revision>3</cp:revision>
  <dcterms:created xsi:type="dcterms:W3CDTF">2024-12-10T08:48:00Z</dcterms:created>
  <dcterms:modified xsi:type="dcterms:W3CDTF">2024-12-11T13:59:00Z</dcterms:modified>
</cp:coreProperties>
</file>