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EB" w:rsidRDefault="003F74EB"/>
    <w:tbl>
      <w:tblPr>
        <w:tblStyle w:val="Reetkatablice"/>
        <w:tblW w:w="0" w:type="auto"/>
        <w:tblLook w:val="04A0" w:firstRow="1" w:lastRow="0" w:firstColumn="1" w:lastColumn="0" w:noHBand="0" w:noVBand="1"/>
      </w:tblPr>
      <w:tblGrid>
        <w:gridCol w:w="4644"/>
        <w:gridCol w:w="4644"/>
      </w:tblGrid>
      <w:tr w:rsidR="00D92742" w:rsidRPr="004D477D" w:rsidTr="000A484D">
        <w:trPr>
          <w:trHeight w:val="567"/>
        </w:trPr>
        <w:tc>
          <w:tcPr>
            <w:tcW w:w="9288" w:type="dxa"/>
            <w:gridSpan w:val="2"/>
          </w:tcPr>
          <w:p w:rsidR="00D92742" w:rsidRPr="004D477D" w:rsidRDefault="00D92742" w:rsidP="000A484D">
            <w:pPr>
              <w:jc w:val="center"/>
              <w:rPr>
                <w:rFonts w:ascii="Times New Roman" w:hAnsi="Times New Roman" w:cs="Times New Roman"/>
                <w:b/>
              </w:rPr>
            </w:pPr>
            <w:r w:rsidRPr="004D477D">
              <w:rPr>
                <w:rFonts w:ascii="Times New Roman" w:hAnsi="Times New Roman" w:cs="Times New Roman"/>
                <w:b/>
              </w:rPr>
              <w:t>DOKUMENT ZA INTERNETSKO SAVJETOVANJE O NACRTU OPĆEG AKTA</w:t>
            </w:r>
          </w:p>
        </w:tc>
      </w:tr>
      <w:tr w:rsidR="00D92742" w:rsidRPr="004D477D" w:rsidTr="000A484D">
        <w:trPr>
          <w:trHeight w:val="547"/>
        </w:trPr>
        <w:tc>
          <w:tcPr>
            <w:tcW w:w="9288" w:type="dxa"/>
            <w:gridSpan w:val="2"/>
          </w:tcPr>
          <w:p w:rsidR="003F74EB" w:rsidRDefault="003F74EB" w:rsidP="000A484D">
            <w:pPr>
              <w:jc w:val="center"/>
              <w:rPr>
                <w:rFonts w:ascii="Times New Roman" w:hAnsi="Times New Roman" w:cs="Times New Roman"/>
                <w:b/>
              </w:rPr>
            </w:pPr>
          </w:p>
          <w:p w:rsidR="00D92742" w:rsidRPr="004D477D" w:rsidRDefault="00D92742" w:rsidP="000A484D">
            <w:pPr>
              <w:jc w:val="center"/>
              <w:rPr>
                <w:rFonts w:ascii="Times New Roman" w:hAnsi="Times New Roman" w:cs="Times New Roman"/>
                <w:b/>
              </w:rPr>
            </w:pPr>
            <w:r w:rsidRPr="004D477D">
              <w:rPr>
                <w:rFonts w:ascii="Times New Roman" w:hAnsi="Times New Roman" w:cs="Times New Roman"/>
                <w:b/>
              </w:rPr>
              <w:t>Nacrt</w:t>
            </w:r>
          </w:p>
          <w:p w:rsidR="00D92742" w:rsidRDefault="00470D9F" w:rsidP="006E34E0">
            <w:pPr>
              <w:jc w:val="center"/>
              <w:rPr>
                <w:rFonts w:ascii="Times New Roman" w:hAnsi="Times New Roman" w:cs="Times New Roman"/>
                <w:b/>
              </w:rPr>
            </w:pPr>
            <w:r>
              <w:rPr>
                <w:rFonts w:ascii="Times New Roman" w:hAnsi="Times New Roman" w:cs="Times New Roman"/>
                <w:b/>
              </w:rPr>
              <w:t>P</w:t>
            </w:r>
            <w:r w:rsidR="00296C20">
              <w:rPr>
                <w:rFonts w:ascii="Times New Roman" w:hAnsi="Times New Roman" w:cs="Times New Roman"/>
                <w:b/>
              </w:rPr>
              <w:t>rijedloga Odluke o određivanju poslova prijevoza pokojnika koji se financiraju iz proračuna Grada Novska</w:t>
            </w:r>
          </w:p>
          <w:p w:rsidR="003F74EB" w:rsidRPr="004D477D" w:rsidRDefault="003F74EB" w:rsidP="006E34E0">
            <w:pPr>
              <w:jc w:val="center"/>
              <w:rPr>
                <w:rFonts w:ascii="Times New Roman" w:hAnsi="Times New Roman" w:cs="Times New Roman"/>
                <w:b/>
              </w:rPr>
            </w:pPr>
          </w:p>
        </w:tc>
      </w:tr>
      <w:tr w:rsidR="00D92742" w:rsidRPr="004D477D" w:rsidTr="000A484D">
        <w:trPr>
          <w:trHeight w:val="555"/>
        </w:trPr>
        <w:tc>
          <w:tcPr>
            <w:tcW w:w="9288" w:type="dxa"/>
            <w:gridSpan w:val="2"/>
            <w:tcBorders>
              <w:bottom w:val="single" w:sz="4" w:space="0" w:color="000000" w:themeColor="text1"/>
            </w:tcBorders>
          </w:tcPr>
          <w:p w:rsidR="00D92742" w:rsidRPr="004D477D" w:rsidRDefault="00D92742" w:rsidP="000A484D">
            <w:pPr>
              <w:jc w:val="center"/>
              <w:rPr>
                <w:rFonts w:ascii="Times New Roman" w:hAnsi="Times New Roman" w:cs="Times New Roman"/>
                <w:b/>
              </w:rPr>
            </w:pPr>
          </w:p>
          <w:p w:rsidR="00D92742" w:rsidRPr="004D477D" w:rsidRDefault="00D92742" w:rsidP="000A484D">
            <w:pPr>
              <w:jc w:val="center"/>
              <w:rPr>
                <w:rFonts w:ascii="Times New Roman" w:hAnsi="Times New Roman" w:cs="Times New Roman"/>
                <w:b/>
              </w:rPr>
            </w:pPr>
            <w:r w:rsidRPr="004D477D">
              <w:rPr>
                <w:rFonts w:ascii="Times New Roman" w:hAnsi="Times New Roman" w:cs="Times New Roman"/>
                <w:b/>
              </w:rPr>
              <w:t xml:space="preserve">Grad </w:t>
            </w:r>
            <w:r w:rsidR="00296C20">
              <w:rPr>
                <w:rFonts w:ascii="Times New Roman" w:hAnsi="Times New Roman" w:cs="Times New Roman"/>
                <w:b/>
              </w:rPr>
              <w:t>Novska</w:t>
            </w:r>
          </w:p>
          <w:p w:rsidR="003F74EB" w:rsidRDefault="00D92742" w:rsidP="00296C20">
            <w:pPr>
              <w:jc w:val="center"/>
              <w:rPr>
                <w:rFonts w:ascii="Times New Roman" w:hAnsi="Times New Roman" w:cs="Times New Roman"/>
                <w:b/>
              </w:rPr>
            </w:pPr>
            <w:r w:rsidRPr="004D477D">
              <w:rPr>
                <w:rFonts w:ascii="Times New Roman" w:hAnsi="Times New Roman" w:cs="Times New Roman"/>
                <w:b/>
              </w:rPr>
              <w:t xml:space="preserve">   Upravn</w:t>
            </w:r>
            <w:r w:rsidR="003F383F">
              <w:rPr>
                <w:rFonts w:ascii="Times New Roman" w:hAnsi="Times New Roman" w:cs="Times New Roman"/>
                <w:b/>
              </w:rPr>
              <w:t xml:space="preserve">i odjel za </w:t>
            </w:r>
            <w:r w:rsidR="00296C20">
              <w:rPr>
                <w:rFonts w:ascii="Times New Roman" w:hAnsi="Times New Roman" w:cs="Times New Roman"/>
                <w:b/>
              </w:rPr>
              <w:t>gospodarstvo, poljoprivredu, komunalni sustav i prostorno uređenje</w:t>
            </w:r>
          </w:p>
          <w:p w:rsidR="00D92742" w:rsidRPr="004D477D" w:rsidRDefault="00296C20" w:rsidP="00296C20">
            <w:pPr>
              <w:jc w:val="center"/>
              <w:rPr>
                <w:rFonts w:ascii="Times New Roman" w:hAnsi="Times New Roman" w:cs="Times New Roman"/>
                <w:b/>
              </w:rPr>
            </w:pPr>
            <w:r>
              <w:rPr>
                <w:rFonts w:ascii="Times New Roman" w:hAnsi="Times New Roman" w:cs="Times New Roman"/>
                <w:b/>
              </w:rPr>
              <w:t xml:space="preserve"> </w:t>
            </w:r>
          </w:p>
        </w:tc>
      </w:tr>
      <w:tr w:rsidR="00D92742" w:rsidRPr="004D477D" w:rsidTr="000A484D">
        <w:trPr>
          <w:trHeight w:val="703"/>
        </w:trPr>
        <w:tc>
          <w:tcPr>
            <w:tcW w:w="4644" w:type="dxa"/>
          </w:tcPr>
          <w:p w:rsidR="003F74EB" w:rsidRDefault="003F74EB" w:rsidP="003F383F">
            <w:pPr>
              <w:jc w:val="center"/>
              <w:rPr>
                <w:rFonts w:ascii="Times New Roman" w:hAnsi="Times New Roman" w:cs="Times New Roman"/>
                <w:b/>
              </w:rPr>
            </w:pPr>
          </w:p>
          <w:p w:rsidR="00D92742" w:rsidRDefault="00D92742" w:rsidP="003F383F">
            <w:pPr>
              <w:jc w:val="center"/>
              <w:rPr>
                <w:rFonts w:ascii="Times New Roman" w:hAnsi="Times New Roman" w:cs="Times New Roman"/>
                <w:b/>
              </w:rPr>
            </w:pPr>
            <w:r w:rsidRPr="004D477D">
              <w:rPr>
                <w:rFonts w:ascii="Times New Roman" w:hAnsi="Times New Roman" w:cs="Times New Roman"/>
                <w:b/>
              </w:rPr>
              <w:t>Početak savjetovanja</w:t>
            </w:r>
            <w:r w:rsidR="003F383F">
              <w:rPr>
                <w:rFonts w:ascii="Times New Roman" w:hAnsi="Times New Roman" w:cs="Times New Roman"/>
                <w:b/>
              </w:rPr>
              <w:t xml:space="preserve"> </w:t>
            </w:r>
          </w:p>
          <w:p w:rsidR="003F383F" w:rsidRDefault="008657D7" w:rsidP="003F383F">
            <w:pPr>
              <w:jc w:val="center"/>
              <w:rPr>
                <w:rFonts w:ascii="Times New Roman" w:hAnsi="Times New Roman" w:cs="Times New Roman"/>
                <w:b/>
              </w:rPr>
            </w:pPr>
            <w:r>
              <w:rPr>
                <w:rFonts w:ascii="Times New Roman" w:hAnsi="Times New Roman" w:cs="Times New Roman"/>
                <w:b/>
              </w:rPr>
              <w:t>3</w:t>
            </w:r>
            <w:bookmarkStart w:id="0" w:name="_GoBack"/>
            <w:bookmarkEnd w:id="0"/>
            <w:r w:rsidR="00C25086">
              <w:rPr>
                <w:rFonts w:ascii="Times New Roman" w:hAnsi="Times New Roman" w:cs="Times New Roman"/>
                <w:b/>
              </w:rPr>
              <w:t>. prosinca</w:t>
            </w:r>
            <w:r w:rsidR="006E34E0">
              <w:rPr>
                <w:rFonts w:ascii="Times New Roman" w:hAnsi="Times New Roman" w:cs="Times New Roman"/>
                <w:b/>
              </w:rPr>
              <w:t xml:space="preserve"> </w:t>
            </w:r>
            <w:r w:rsidR="003F383F">
              <w:rPr>
                <w:rFonts w:ascii="Times New Roman" w:hAnsi="Times New Roman" w:cs="Times New Roman"/>
                <w:b/>
              </w:rPr>
              <w:t>2015.</w:t>
            </w:r>
          </w:p>
          <w:p w:rsidR="003F74EB" w:rsidRPr="003F383F" w:rsidRDefault="003F74EB" w:rsidP="003F383F">
            <w:pPr>
              <w:jc w:val="center"/>
              <w:rPr>
                <w:rFonts w:ascii="Times New Roman" w:hAnsi="Times New Roman" w:cs="Times New Roman"/>
                <w:b/>
              </w:rPr>
            </w:pPr>
          </w:p>
        </w:tc>
        <w:tc>
          <w:tcPr>
            <w:tcW w:w="4644" w:type="dxa"/>
          </w:tcPr>
          <w:p w:rsidR="003F74EB" w:rsidRDefault="003F74EB" w:rsidP="000A484D">
            <w:pPr>
              <w:jc w:val="center"/>
              <w:rPr>
                <w:rFonts w:ascii="Times New Roman" w:hAnsi="Times New Roman" w:cs="Times New Roman"/>
                <w:b/>
              </w:rPr>
            </w:pPr>
          </w:p>
          <w:p w:rsidR="00D92742" w:rsidRPr="004D477D" w:rsidRDefault="00D92742" w:rsidP="000A484D">
            <w:pPr>
              <w:jc w:val="center"/>
              <w:rPr>
                <w:rFonts w:ascii="Times New Roman" w:hAnsi="Times New Roman" w:cs="Times New Roman"/>
                <w:b/>
              </w:rPr>
            </w:pPr>
            <w:r w:rsidRPr="004D477D">
              <w:rPr>
                <w:rFonts w:ascii="Times New Roman" w:hAnsi="Times New Roman" w:cs="Times New Roman"/>
                <w:b/>
              </w:rPr>
              <w:t>Završetak savjetovanja</w:t>
            </w:r>
          </w:p>
          <w:p w:rsidR="00D92742" w:rsidRPr="004D477D" w:rsidRDefault="00C25086" w:rsidP="000A484D">
            <w:pPr>
              <w:jc w:val="center"/>
              <w:rPr>
                <w:rFonts w:ascii="Times New Roman" w:hAnsi="Times New Roman" w:cs="Times New Roman"/>
                <w:b/>
              </w:rPr>
            </w:pPr>
            <w:r>
              <w:rPr>
                <w:rFonts w:ascii="Times New Roman" w:hAnsi="Times New Roman"/>
                <w:b/>
              </w:rPr>
              <w:t>10</w:t>
            </w:r>
            <w:r w:rsidR="001E55ED">
              <w:rPr>
                <w:rFonts w:ascii="Times New Roman" w:hAnsi="Times New Roman"/>
                <w:b/>
              </w:rPr>
              <w:t>. prosinca 2015.</w:t>
            </w:r>
          </w:p>
        </w:tc>
      </w:tr>
    </w:tbl>
    <w:p w:rsidR="003F74EB" w:rsidRDefault="003F74EB" w:rsidP="00D92742">
      <w:pPr>
        <w:rPr>
          <w:rFonts w:ascii="Times New Roman" w:hAnsi="Times New Roman" w:cs="Times New Roman"/>
          <w:b/>
        </w:rPr>
      </w:pPr>
    </w:p>
    <w:p w:rsidR="00D92742" w:rsidRPr="006E11CD" w:rsidRDefault="00D92742" w:rsidP="00D92742">
      <w:pPr>
        <w:rPr>
          <w:rFonts w:ascii="Times New Roman" w:hAnsi="Times New Roman" w:cs="Times New Roman"/>
          <w:b/>
        </w:rPr>
      </w:pPr>
      <w:r w:rsidRPr="006E11CD">
        <w:rPr>
          <w:rFonts w:ascii="Times New Roman" w:hAnsi="Times New Roman" w:cs="Times New Roman"/>
          <w:b/>
        </w:rPr>
        <w:t xml:space="preserve">RAZLOG DONOŠENJA </w:t>
      </w:r>
    </w:p>
    <w:tbl>
      <w:tblPr>
        <w:tblStyle w:val="Reetkatablice"/>
        <w:tblW w:w="0" w:type="auto"/>
        <w:tblLook w:val="04A0" w:firstRow="1" w:lastRow="0" w:firstColumn="1" w:lastColumn="0" w:noHBand="0" w:noVBand="1"/>
      </w:tblPr>
      <w:tblGrid>
        <w:gridCol w:w="9288"/>
      </w:tblGrid>
      <w:tr w:rsidR="00D92742" w:rsidRPr="004D477D" w:rsidTr="003F74EB">
        <w:trPr>
          <w:trHeight w:val="70"/>
        </w:trPr>
        <w:tc>
          <w:tcPr>
            <w:tcW w:w="9288" w:type="dxa"/>
          </w:tcPr>
          <w:p w:rsidR="00D92742" w:rsidRPr="004D477D" w:rsidRDefault="00D92742" w:rsidP="000A484D">
            <w:pPr>
              <w:pStyle w:val="StandardWeb"/>
              <w:tabs>
                <w:tab w:val="left" w:pos="709"/>
                <w:tab w:val="left" w:pos="5655"/>
              </w:tabs>
              <w:spacing w:before="0" w:beforeAutospacing="0" w:after="0" w:afterAutospacing="0"/>
              <w:rPr>
                <w:sz w:val="22"/>
                <w:szCs w:val="22"/>
              </w:rPr>
            </w:pPr>
          </w:p>
          <w:p w:rsidR="003F74EB" w:rsidRPr="003F74EB" w:rsidRDefault="00D92742" w:rsidP="003F74EB">
            <w:pPr>
              <w:jc w:val="both"/>
              <w:rPr>
                <w:rFonts w:ascii="Times New Roman" w:eastAsia="Times New Roman" w:hAnsi="Times New Roman" w:cs="Times New Roman"/>
              </w:rPr>
            </w:pPr>
            <w:r w:rsidRPr="004D477D">
              <w:tab/>
            </w:r>
            <w:r w:rsidR="003F74EB" w:rsidRPr="003F74EB">
              <w:rPr>
                <w:rFonts w:ascii="Times New Roman" w:eastAsia="Times New Roman" w:hAnsi="Times New Roman" w:cs="Times New Roman"/>
              </w:rPr>
              <w:t xml:space="preserve">Pravni temelj za donošenje Odluke o određivanju poslova prijevoza pokojnika koji se financiraju iz proračuna Grada Novska je Zakon o </w:t>
            </w:r>
            <w:proofErr w:type="spellStart"/>
            <w:r w:rsidR="003F74EB" w:rsidRPr="003F74EB">
              <w:rPr>
                <w:rFonts w:ascii="Times New Roman" w:eastAsia="Times New Roman" w:hAnsi="Times New Roman" w:cs="Times New Roman"/>
              </w:rPr>
              <w:t>pogrebničkoj</w:t>
            </w:r>
            <w:proofErr w:type="spellEnd"/>
            <w:r w:rsidR="003F74EB" w:rsidRPr="003F74EB">
              <w:rPr>
                <w:rFonts w:ascii="Times New Roman" w:eastAsia="Times New Roman" w:hAnsi="Times New Roman" w:cs="Times New Roman"/>
              </w:rPr>
              <w:t xml:space="preserve"> djelatnosti (Narodne novine, broj 36/15). Stupanjem na snagu Zakona o </w:t>
            </w:r>
            <w:proofErr w:type="spellStart"/>
            <w:r w:rsidR="003F74EB" w:rsidRPr="003F74EB">
              <w:rPr>
                <w:rFonts w:ascii="Times New Roman" w:eastAsia="Times New Roman" w:hAnsi="Times New Roman" w:cs="Times New Roman"/>
              </w:rPr>
              <w:t>pogrebničkoj</w:t>
            </w:r>
            <w:proofErr w:type="spellEnd"/>
            <w:r w:rsidR="003F74EB" w:rsidRPr="003F74EB">
              <w:rPr>
                <w:rFonts w:ascii="Times New Roman" w:eastAsia="Times New Roman" w:hAnsi="Times New Roman" w:cs="Times New Roman"/>
              </w:rPr>
              <w:t xml:space="preserve"> djelatnosti poslovi prijevoza pokojnika prestaju biti komunalna djelatnost te postaju posebna djelatnost koja je regulirana kao tržišna djelatnost kojom se mogu baviti ovlaštene osobe prema propisanim pravilima,  osim preuzimanja i prijevoza umrle osobe ili posmrtnih ostataka od mjesta smrti na području Grada Novska do nadležne patologije ili sudske medicine, za koje nije moguće utvrditi uzrok smrti bez obdukcije.</w:t>
            </w:r>
          </w:p>
          <w:p w:rsidR="003F74EB" w:rsidRPr="003F74EB" w:rsidRDefault="003F74EB" w:rsidP="003F74EB">
            <w:pPr>
              <w:jc w:val="both"/>
              <w:rPr>
                <w:rFonts w:ascii="Times New Roman" w:eastAsia="Times New Roman" w:hAnsi="Times New Roman" w:cs="Times New Roman"/>
              </w:rPr>
            </w:pPr>
          </w:p>
          <w:p w:rsidR="003F74EB" w:rsidRPr="003F74EB" w:rsidRDefault="003F74EB" w:rsidP="003F74EB">
            <w:pPr>
              <w:jc w:val="both"/>
              <w:rPr>
                <w:rFonts w:ascii="Times New Roman" w:eastAsia="Times New Roman" w:hAnsi="Times New Roman" w:cs="Times New Roman"/>
              </w:rPr>
            </w:pPr>
            <w:r w:rsidRPr="003F74EB">
              <w:rPr>
                <w:rFonts w:ascii="Times New Roman" w:eastAsia="Times New Roman" w:hAnsi="Times New Roman" w:cs="Times New Roman"/>
              </w:rPr>
              <w:t>Člankom 46. Statuta Grada Novska dana je ovlast Gradskom vijeću u donošenju odluke obzirom da se radi o uređivanju pitanja iz djelokruga nadležnosti  Grada Novska.</w:t>
            </w:r>
          </w:p>
          <w:p w:rsidR="00296C20" w:rsidRPr="003F74EB" w:rsidRDefault="00D92742" w:rsidP="003F74EB">
            <w:pPr>
              <w:pStyle w:val="StandardWeb"/>
              <w:tabs>
                <w:tab w:val="left" w:pos="709"/>
                <w:tab w:val="left" w:pos="5655"/>
              </w:tabs>
              <w:spacing w:before="0" w:beforeAutospacing="0" w:after="0" w:afterAutospacing="0"/>
              <w:rPr>
                <w:sz w:val="22"/>
                <w:szCs w:val="22"/>
              </w:rPr>
            </w:pPr>
            <w:r w:rsidRPr="004D477D">
              <w:rPr>
                <w:sz w:val="22"/>
                <w:szCs w:val="22"/>
              </w:rPr>
              <w:t xml:space="preserve"> </w:t>
            </w:r>
          </w:p>
          <w:p w:rsidR="003F74EB" w:rsidRPr="003F74EB" w:rsidRDefault="003F74EB" w:rsidP="003F74EB">
            <w:pPr>
              <w:jc w:val="both"/>
              <w:rPr>
                <w:rFonts w:ascii="Times New Roman" w:eastAsia="Times New Roman" w:hAnsi="Times New Roman" w:cs="Times New Roman"/>
              </w:rPr>
            </w:pPr>
            <w:r w:rsidRPr="003F74EB">
              <w:rPr>
                <w:rFonts w:ascii="Times New Roman" w:eastAsia="Times New Roman" w:hAnsi="Times New Roman" w:cs="Times New Roman"/>
              </w:rPr>
              <w:t xml:space="preserve">Stupanjem na snagu Zakona o </w:t>
            </w:r>
            <w:proofErr w:type="spellStart"/>
            <w:r w:rsidRPr="003F74EB">
              <w:rPr>
                <w:rFonts w:ascii="Times New Roman" w:eastAsia="Times New Roman" w:hAnsi="Times New Roman" w:cs="Times New Roman"/>
              </w:rPr>
              <w:t>pogrebničkoj</w:t>
            </w:r>
            <w:proofErr w:type="spellEnd"/>
            <w:r w:rsidRPr="003F74EB">
              <w:rPr>
                <w:rFonts w:ascii="Times New Roman" w:eastAsia="Times New Roman" w:hAnsi="Times New Roman" w:cs="Times New Roman"/>
              </w:rPr>
              <w:t xml:space="preserve"> djelatnosti prijevoz pokojnika je brisan iz komunalnih djelatnosti jer su prestale važiti odredbe članka 3. stavak 1. točke 9. stavka 10. podstavka 2., članka 10. stavka 1. točke 10, članka 11. stavka 1. podstavka 8. i članka 20. stavka 1. točke 7. Zakona o komunalnom gospodarstvu koje se odnose na prijevoz pokojnika.</w:t>
            </w:r>
          </w:p>
          <w:p w:rsidR="003F74EB" w:rsidRPr="003F74EB" w:rsidRDefault="003F74EB" w:rsidP="003F74EB">
            <w:pPr>
              <w:jc w:val="both"/>
              <w:rPr>
                <w:rFonts w:ascii="Times New Roman" w:eastAsia="Times New Roman" w:hAnsi="Times New Roman" w:cs="Times New Roman"/>
              </w:rPr>
            </w:pPr>
          </w:p>
          <w:p w:rsidR="003F74EB" w:rsidRPr="003F74EB" w:rsidRDefault="003F74EB" w:rsidP="003F74EB">
            <w:pPr>
              <w:jc w:val="both"/>
              <w:rPr>
                <w:rFonts w:ascii="Times New Roman" w:eastAsia="Times New Roman" w:hAnsi="Times New Roman" w:cs="Times New Roman"/>
              </w:rPr>
            </w:pPr>
            <w:r w:rsidRPr="003F74EB">
              <w:rPr>
                <w:rFonts w:ascii="Times New Roman" w:eastAsia="Times New Roman" w:hAnsi="Times New Roman" w:cs="Times New Roman"/>
              </w:rPr>
              <w:t xml:space="preserve">Člankom 8. i  9. Zakona o </w:t>
            </w:r>
            <w:proofErr w:type="spellStart"/>
            <w:r w:rsidRPr="003F74EB">
              <w:rPr>
                <w:rFonts w:ascii="Times New Roman" w:eastAsia="Times New Roman" w:hAnsi="Times New Roman" w:cs="Times New Roman"/>
              </w:rPr>
              <w:t>pogrebničkoj</w:t>
            </w:r>
            <w:proofErr w:type="spellEnd"/>
            <w:r w:rsidRPr="003F74EB">
              <w:rPr>
                <w:rFonts w:ascii="Times New Roman" w:eastAsia="Times New Roman" w:hAnsi="Times New Roman" w:cs="Times New Roman"/>
              </w:rPr>
              <w:t xml:space="preserve"> djelatnosti u nadležnosti jedinica lokalne samouprave ostaju poslovi preuzimanja  i prijevoza umrle osobe ili posmrtnih ostataka za koje nije moguće utvrditi uzrok smrti bez obdukcije od mjesta smrti odnosno mjesta na kojem se nalazi umrla osoba ili posmrtni ostaci  do nadležne patologije ili sudske medicine.  </w:t>
            </w:r>
          </w:p>
          <w:p w:rsidR="003F74EB" w:rsidRPr="003F74EB" w:rsidRDefault="003F74EB" w:rsidP="003F74EB">
            <w:pPr>
              <w:jc w:val="both"/>
              <w:rPr>
                <w:rFonts w:ascii="Times New Roman" w:eastAsia="Times New Roman" w:hAnsi="Times New Roman" w:cs="Times New Roman"/>
              </w:rPr>
            </w:pPr>
          </w:p>
          <w:p w:rsidR="003F74EB" w:rsidRPr="003F74EB" w:rsidRDefault="003F74EB" w:rsidP="003F74EB">
            <w:pPr>
              <w:jc w:val="both"/>
              <w:rPr>
                <w:rFonts w:ascii="Times New Roman" w:eastAsia="Times New Roman" w:hAnsi="Times New Roman" w:cs="Times New Roman"/>
              </w:rPr>
            </w:pPr>
            <w:r w:rsidRPr="003F74EB">
              <w:rPr>
                <w:rFonts w:ascii="Times New Roman" w:eastAsia="Times New Roman" w:hAnsi="Times New Roman" w:cs="Times New Roman"/>
              </w:rPr>
              <w:t xml:space="preserve">Zakonom o </w:t>
            </w:r>
            <w:proofErr w:type="spellStart"/>
            <w:r w:rsidRPr="003F74EB">
              <w:rPr>
                <w:rFonts w:ascii="Times New Roman" w:eastAsia="Times New Roman" w:hAnsi="Times New Roman" w:cs="Times New Roman"/>
              </w:rPr>
              <w:t>pogrebničkoj</w:t>
            </w:r>
            <w:proofErr w:type="spellEnd"/>
            <w:r w:rsidRPr="003F74EB">
              <w:rPr>
                <w:rFonts w:ascii="Times New Roman" w:eastAsia="Times New Roman" w:hAnsi="Times New Roman" w:cs="Times New Roman"/>
              </w:rPr>
              <w:t xml:space="preserve"> djelatnosti je propisano da jedinice lokalne samouprave raspisuju natječaj i sklapaju ugovor o povjeravanju prijevoza temeljem odluke o određivanju poslova prijevoza pokojnika koji se financiraju iz proračuna jedinice lokalne samouprave. </w:t>
            </w:r>
          </w:p>
          <w:p w:rsidR="003F74EB" w:rsidRPr="003F74EB" w:rsidRDefault="003F74EB" w:rsidP="003F74EB">
            <w:pPr>
              <w:jc w:val="both"/>
              <w:rPr>
                <w:rFonts w:ascii="Times New Roman" w:eastAsia="Times New Roman" w:hAnsi="Times New Roman" w:cs="Times New Roman"/>
              </w:rPr>
            </w:pPr>
          </w:p>
          <w:p w:rsidR="003F74EB" w:rsidRPr="003F74EB" w:rsidRDefault="003F74EB" w:rsidP="003F74EB">
            <w:pPr>
              <w:jc w:val="both"/>
              <w:rPr>
                <w:rFonts w:ascii="Times New Roman" w:eastAsia="Times New Roman" w:hAnsi="Times New Roman" w:cs="Times New Roman"/>
              </w:rPr>
            </w:pPr>
            <w:r w:rsidRPr="003F74EB">
              <w:rPr>
                <w:rFonts w:ascii="Times New Roman" w:eastAsia="Times New Roman" w:hAnsi="Times New Roman" w:cs="Times New Roman"/>
              </w:rPr>
              <w:t>Ovom Odlukom određuju se poslovi prijevoza pokojnika koji se financiraju iz proračuna Grada Novska, utvrđuju mjerila te se propisuje postupak za provedbu javnog natječaja i sklapanje ugovora o povjeravanju poslova prijevoza pokojnika.</w:t>
            </w:r>
          </w:p>
          <w:p w:rsidR="003F74EB" w:rsidRPr="003F74EB" w:rsidRDefault="003F74EB" w:rsidP="003F74EB">
            <w:pPr>
              <w:jc w:val="both"/>
              <w:rPr>
                <w:rFonts w:ascii="Times New Roman" w:eastAsia="Times New Roman" w:hAnsi="Times New Roman" w:cs="Times New Roman"/>
              </w:rPr>
            </w:pPr>
          </w:p>
          <w:p w:rsidR="003F74EB" w:rsidRPr="003F74EB" w:rsidRDefault="003F74EB" w:rsidP="003F74EB">
            <w:pPr>
              <w:jc w:val="both"/>
              <w:rPr>
                <w:rFonts w:ascii="Times New Roman" w:eastAsia="Times New Roman" w:hAnsi="Times New Roman" w:cs="Times New Roman"/>
              </w:rPr>
            </w:pPr>
            <w:r w:rsidRPr="003F74EB">
              <w:rPr>
                <w:rFonts w:ascii="Times New Roman" w:eastAsia="Times New Roman" w:hAnsi="Times New Roman" w:cs="Times New Roman"/>
              </w:rPr>
              <w:t xml:space="preserve">Navedeni poslovi do stupanja na snagu Zakona o </w:t>
            </w:r>
            <w:proofErr w:type="spellStart"/>
            <w:r w:rsidRPr="003F74EB">
              <w:rPr>
                <w:rFonts w:ascii="Times New Roman" w:eastAsia="Times New Roman" w:hAnsi="Times New Roman" w:cs="Times New Roman"/>
              </w:rPr>
              <w:t>pogrebničkoj</w:t>
            </w:r>
            <w:proofErr w:type="spellEnd"/>
            <w:r w:rsidRPr="003F74EB">
              <w:rPr>
                <w:rFonts w:ascii="Times New Roman" w:eastAsia="Times New Roman" w:hAnsi="Times New Roman" w:cs="Times New Roman"/>
              </w:rPr>
              <w:t xml:space="preserve"> djelatnosti plaćali su se iz  proračuna Sisačko-moslavačke županije.</w:t>
            </w:r>
          </w:p>
          <w:p w:rsidR="00296C20" w:rsidRDefault="00296C20" w:rsidP="00296C20">
            <w:pPr>
              <w:ind w:firstLine="708"/>
              <w:jc w:val="both"/>
              <w:rPr>
                <w:rFonts w:ascii="Times New Roman" w:eastAsia="Times New Roman" w:hAnsi="Times New Roman" w:cs="Times New Roman"/>
                <w:sz w:val="24"/>
                <w:szCs w:val="24"/>
              </w:rPr>
            </w:pPr>
          </w:p>
          <w:p w:rsidR="00296C20" w:rsidRDefault="00296C20" w:rsidP="00296C20">
            <w:pPr>
              <w:ind w:firstLine="708"/>
              <w:jc w:val="both"/>
              <w:rPr>
                <w:rFonts w:ascii="Times New Roman" w:eastAsia="Times New Roman" w:hAnsi="Times New Roman" w:cs="Times New Roman"/>
                <w:sz w:val="24"/>
                <w:szCs w:val="24"/>
              </w:rPr>
            </w:pPr>
          </w:p>
          <w:p w:rsidR="00296C20" w:rsidRDefault="00296C20" w:rsidP="00296C20">
            <w:pPr>
              <w:ind w:firstLine="708"/>
              <w:jc w:val="both"/>
              <w:rPr>
                <w:rFonts w:ascii="Times New Roman" w:eastAsia="Times New Roman" w:hAnsi="Times New Roman" w:cs="Times New Roman"/>
                <w:sz w:val="24"/>
                <w:szCs w:val="24"/>
              </w:rPr>
            </w:pPr>
          </w:p>
          <w:p w:rsidR="00296C20" w:rsidRDefault="00296C20" w:rsidP="00296C20">
            <w:pPr>
              <w:ind w:firstLine="708"/>
              <w:jc w:val="both"/>
              <w:rPr>
                <w:rFonts w:ascii="Times New Roman" w:eastAsia="Times New Roman" w:hAnsi="Times New Roman" w:cs="Times New Roman"/>
                <w:sz w:val="24"/>
                <w:szCs w:val="24"/>
              </w:rPr>
            </w:pPr>
          </w:p>
          <w:p w:rsidR="00296C20" w:rsidRDefault="00296C20" w:rsidP="00296C20">
            <w:pPr>
              <w:ind w:firstLine="708"/>
              <w:jc w:val="both"/>
              <w:rPr>
                <w:rFonts w:ascii="Times New Roman" w:eastAsia="Times New Roman" w:hAnsi="Times New Roman" w:cs="Times New Roman"/>
                <w:sz w:val="24"/>
                <w:szCs w:val="24"/>
              </w:rPr>
            </w:pPr>
          </w:p>
          <w:p w:rsidR="00296C20" w:rsidRPr="004D477D" w:rsidRDefault="00296C20" w:rsidP="003F74EB">
            <w:pPr>
              <w:jc w:val="both"/>
            </w:pPr>
          </w:p>
        </w:tc>
      </w:tr>
    </w:tbl>
    <w:p w:rsidR="003F74EB" w:rsidRDefault="003F74EB" w:rsidP="004D477D">
      <w:pPr>
        <w:ind w:firstLine="708"/>
        <w:jc w:val="both"/>
        <w:rPr>
          <w:rFonts w:ascii="Times New Roman" w:hAnsi="Times New Roman" w:cs="Times New Roman"/>
        </w:rPr>
      </w:pPr>
    </w:p>
    <w:p w:rsidR="003F74EB" w:rsidRDefault="003F74EB" w:rsidP="004D477D">
      <w:pPr>
        <w:ind w:firstLine="708"/>
        <w:jc w:val="both"/>
        <w:rPr>
          <w:rFonts w:ascii="Times New Roman" w:hAnsi="Times New Roman" w:cs="Times New Roman"/>
        </w:rPr>
      </w:pPr>
    </w:p>
    <w:p w:rsidR="003F74EB" w:rsidRDefault="003F74EB" w:rsidP="004D477D">
      <w:pPr>
        <w:ind w:firstLine="708"/>
        <w:jc w:val="both"/>
        <w:rPr>
          <w:rFonts w:ascii="Times New Roman" w:hAnsi="Times New Roman" w:cs="Times New Roman"/>
        </w:rPr>
      </w:pPr>
    </w:p>
    <w:p w:rsidR="003F74EB" w:rsidRPr="003F74EB" w:rsidRDefault="00D92742" w:rsidP="003F74EB">
      <w:pPr>
        <w:ind w:firstLine="708"/>
        <w:jc w:val="both"/>
        <w:rPr>
          <w:rFonts w:ascii="Times New Roman" w:hAnsi="Times New Roman" w:cs="Times New Roman"/>
          <w:color w:val="0000FF" w:themeColor="hyperlink"/>
          <w:u w:val="single"/>
        </w:rPr>
      </w:pPr>
      <w:r w:rsidRPr="004D477D">
        <w:rPr>
          <w:rFonts w:ascii="Times New Roman" w:hAnsi="Times New Roman" w:cs="Times New Roman"/>
        </w:rPr>
        <w:t>Pozivamo predstavnike zainteresir</w:t>
      </w:r>
      <w:r w:rsidR="001C6D11">
        <w:rPr>
          <w:rFonts w:ascii="Times New Roman" w:hAnsi="Times New Roman" w:cs="Times New Roman"/>
        </w:rPr>
        <w:t xml:space="preserve">ane javnosti da najkasnije do </w:t>
      </w:r>
      <w:r w:rsidR="003F74EB">
        <w:rPr>
          <w:rFonts w:ascii="Times New Roman" w:hAnsi="Times New Roman" w:cs="Times New Roman"/>
        </w:rPr>
        <w:t>10</w:t>
      </w:r>
      <w:r w:rsidR="001E55ED">
        <w:rPr>
          <w:rFonts w:ascii="Times New Roman" w:hAnsi="Times New Roman" w:cs="Times New Roman"/>
        </w:rPr>
        <w:t xml:space="preserve">. prosinca </w:t>
      </w:r>
      <w:r w:rsidRPr="004D477D">
        <w:rPr>
          <w:rFonts w:ascii="Times New Roman" w:hAnsi="Times New Roman" w:cs="Times New Roman"/>
        </w:rPr>
        <w:t>2015. godine</w:t>
      </w:r>
      <w:r w:rsidR="009160C1">
        <w:rPr>
          <w:rFonts w:ascii="Times New Roman" w:hAnsi="Times New Roman" w:cs="Times New Roman"/>
        </w:rPr>
        <w:t xml:space="preserve">  </w:t>
      </w:r>
      <w:r w:rsidRPr="004D477D">
        <w:rPr>
          <w:rFonts w:ascii="Times New Roman" w:hAnsi="Times New Roman" w:cs="Times New Roman"/>
        </w:rPr>
        <w:t>dostave svoje komentare na Nacrt</w:t>
      </w:r>
      <w:r w:rsidR="00470D9F">
        <w:rPr>
          <w:rFonts w:ascii="Times New Roman" w:hAnsi="Times New Roman" w:cs="Times New Roman"/>
        </w:rPr>
        <w:t xml:space="preserve"> </w:t>
      </w:r>
      <w:r w:rsidR="003F74EB">
        <w:rPr>
          <w:rFonts w:ascii="Times New Roman" w:hAnsi="Times New Roman" w:cs="Times New Roman"/>
        </w:rPr>
        <w:t xml:space="preserve">Prijedloga Odluke o određivanju poslova prijevoza pokojnika koji se financiraju iz proračuna Grada Novska, </w:t>
      </w:r>
      <w:r w:rsidRPr="004D477D">
        <w:rPr>
          <w:rFonts w:ascii="Times New Roman" w:hAnsi="Times New Roman" w:cs="Times New Roman"/>
        </w:rPr>
        <w:t xml:space="preserve">putem OBRASCA za savjetovanja na e-mail: </w:t>
      </w:r>
      <w:r w:rsidR="003F74EB">
        <w:t>grad@</w:t>
      </w:r>
      <w:proofErr w:type="spellStart"/>
      <w:r w:rsidR="003F74EB">
        <w:t>novska.hr</w:t>
      </w:r>
      <w:proofErr w:type="spellEnd"/>
    </w:p>
    <w:p w:rsidR="003F74EB" w:rsidRDefault="00D92742" w:rsidP="003F74EB">
      <w:pPr>
        <w:ind w:firstLine="708"/>
        <w:jc w:val="both"/>
        <w:rPr>
          <w:rFonts w:ascii="Times New Roman" w:hAnsi="Times New Roman" w:cs="Times New Roman"/>
        </w:rPr>
      </w:pPr>
      <w:r w:rsidRPr="004D477D">
        <w:rPr>
          <w:rFonts w:ascii="Times New Roman" w:hAnsi="Times New Roman" w:cs="Times New Roman"/>
        </w:rPr>
        <w:t>Po završetku savjetovanja, svi pristigli doprinosi bit će javno dostupni na intern</w:t>
      </w:r>
      <w:r w:rsidR="003F74EB">
        <w:rPr>
          <w:rFonts w:ascii="Times New Roman" w:hAnsi="Times New Roman" w:cs="Times New Roman"/>
        </w:rPr>
        <w:t xml:space="preserve">etskoj stranici Grada Novske </w:t>
      </w:r>
      <w:r w:rsidRPr="004D477D">
        <w:rPr>
          <w:rFonts w:ascii="Times New Roman" w:hAnsi="Times New Roman" w:cs="Times New Roman"/>
        </w:rPr>
        <w:t xml:space="preserve"> te priloženi uz prijedlog akta o kojem će raspravljati</w:t>
      </w:r>
      <w:r w:rsidR="003F74EB">
        <w:rPr>
          <w:rFonts w:ascii="Times New Roman" w:hAnsi="Times New Roman" w:cs="Times New Roman"/>
        </w:rPr>
        <w:t xml:space="preserve"> Gradsko vijeće Grada Novske</w:t>
      </w:r>
      <w:r w:rsidRPr="004D477D">
        <w:rPr>
          <w:rFonts w:ascii="Times New Roman" w:hAnsi="Times New Roman" w:cs="Times New Roman"/>
        </w:rPr>
        <w:t xml:space="preserve">. </w:t>
      </w:r>
    </w:p>
    <w:p w:rsidR="003F74EB" w:rsidRDefault="00D92742" w:rsidP="003F74EB">
      <w:pPr>
        <w:ind w:firstLine="708"/>
        <w:jc w:val="both"/>
        <w:rPr>
          <w:rFonts w:ascii="Times New Roman" w:hAnsi="Times New Roman" w:cs="Times New Roman"/>
        </w:rPr>
      </w:pPr>
      <w:r w:rsidRPr="004D477D">
        <w:rPr>
          <w:rFonts w:ascii="Times New Roman" w:hAnsi="Times New Roman" w:cs="Times New Roman"/>
        </w:rPr>
        <w:t>Ukoliko ne želite da Vaš doprinos bude javno objavljen, molimo Vas da to jasno istaknete pri dostavi obrasca.</w:t>
      </w:r>
      <w:r w:rsidR="00D55DC4">
        <w:rPr>
          <w:rFonts w:ascii="Times New Roman" w:hAnsi="Times New Roman" w:cs="Times New Roman"/>
        </w:rPr>
        <w:t xml:space="preserve"> </w:t>
      </w:r>
      <w:r w:rsidRPr="004D477D">
        <w:rPr>
          <w:rFonts w:ascii="Times New Roman" w:hAnsi="Times New Roman" w:cs="Times New Roman"/>
        </w:rPr>
        <w:t>Zahvaljujemo na dopri</w:t>
      </w:r>
      <w:r w:rsidR="003F74EB">
        <w:rPr>
          <w:rFonts w:ascii="Times New Roman" w:hAnsi="Times New Roman" w:cs="Times New Roman"/>
        </w:rPr>
        <w:t xml:space="preserve">nosu u izradi </w:t>
      </w:r>
      <w:r w:rsidR="003F74EB" w:rsidRPr="004D477D">
        <w:rPr>
          <w:rFonts w:ascii="Times New Roman" w:hAnsi="Times New Roman" w:cs="Times New Roman"/>
        </w:rPr>
        <w:t>Nacrt</w:t>
      </w:r>
      <w:r w:rsidR="003F74EB">
        <w:rPr>
          <w:rFonts w:ascii="Times New Roman" w:hAnsi="Times New Roman" w:cs="Times New Roman"/>
        </w:rPr>
        <w:t xml:space="preserve"> Prijedloga Odluke o određivanju poslova prijevoza pokojnika koji se financiraju iz proračuna Grada Novska.</w:t>
      </w:r>
    </w:p>
    <w:p w:rsidR="003F74EB" w:rsidRDefault="003F74EB" w:rsidP="003F74EB">
      <w:pPr>
        <w:ind w:firstLine="708"/>
        <w:jc w:val="both"/>
        <w:rPr>
          <w:rFonts w:ascii="Times New Roman" w:hAnsi="Times New Roman" w:cs="Times New Roman"/>
        </w:rPr>
      </w:pPr>
    </w:p>
    <w:p w:rsidR="003F74EB" w:rsidRDefault="003F74EB" w:rsidP="003F74EB">
      <w:pPr>
        <w:ind w:firstLine="708"/>
        <w:jc w:val="both"/>
        <w:rPr>
          <w:rFonts w:ascii="Times New Roman" w:hAnsi="Times New Roman" w:cs="Times New Roman"/>
        </w:rPr>
      </w:pPr>
      <w:r>
        <w:rPr>
          <w:rFonts w:ascii="Times New Roman" w:hAnsi="Times New Roman" w:cs="Times New Roman"/>
        </w:rPr>
        <w:t xml:space="preserve">                                          UPRAVNI ODJEL ZA GOSPODARSTVO, POLJOPRIVREDU,</w:t>
      </w:r>
    </w:p>
    <w:p w:rsidR="003F74EB" w:rsidRDefault="003F74EB" w:rsidP="003F74EB">
      <w:pPr>
        <w:ind w:firstLine="708"/>
        <w:jc w:val="both"/>
        <w:rPr>
          <w:rFonts w:ascii="Times New Roman" w:hAnsi="Times New Roman" w:cs="Times New Roman"/>
        </w:rPr>
      </w:pPr>
      <w:r>
        <w:rPr>
          <w:rFonts w:ascii="Times New Roman" w:hAnsi="Times New Roman" w:cs="Times New Roman"/>
        </w:rPr>
        <w:t xml:space="preserve">                                              KOMUNALNI SUSTAV I PROSTORNO UREĐENJE</w:t>
      </w:r>
    </w:p>
    <w:p w:rsidR="003F74EB" w:rsidRDefault="003F74EB" w:rsidP="003F74EB">
      <w:pPr>
        <w:ind w:firstLine="708"/>
        <w:jc w:val="both"/>
        <w:rPr>
          <w:rFonts w:ascii="Times New Roman" w:eastAsia="Times New Roman" w:hAnsi="Times New Roman" w:cs="Times New Roman"/>
          <w:sz w:val="24"/>
          <w:szCs w:val="24"/>
        </w:rPr>
      </w:pPr>
      <w:r>
        <w:rPr>
          <w:rFonts w:ascii="Times New Roman" w:hAnsi="Times New Roman" w:cs="Times New Roman"/>
        </w:rPr>
        <w:t xml:space="preserve"> </w:t>
      </w:r>
    </w:p>
    <w:p w:rsidR="003F74EB" w:rsidRDefault="003F74EB" w:rsidP="003F74EB">
      <w:pPr>
        <w:ind w:firstLine="708"/>
        <w:jc w:val="both"/>
        <w:rPr>
          <w:rFonts w:ascii="Times New Roman" w:eastAsia="Times New Roman" w:hAnsi="Times New Roman" w:cs="Times New Roman"/>
          <w:sz w:val="24"/>
          <w:szCs w:val="24"/>
        </w:rPr>
      </w:pPr>
    </w:p>
    <w:p w:rsidR="003F74EB" w:rsidRDefault="003F74EB" w:rsidP="003F74EB">
      <w:pPr>
        <w:ind w:firstLine="708"/>
        <w:jc w:val="both"/>
        <w:rPr>
          <w:rFonts w:ascii="Times New Roman" w:eastAsia="Times New Roman" w:hAnsi="Times New Roman" w:cs="Times New Roman"/>
          <w:sz w:val="24"/>
          <w:szCs w:val="24"/>
        </w:rPr>
      </w:pPr>
    </w:p>
    <w:p w:rsidR="003F74EB" w:rsidRDefault="003F74EB" w:rsidP="003F74EB">
      <w:pPr>
        <w:ind w:firstLine="708"/>
        <w:jc w:val="both"/>
        <w:rPr>
          <w:rFonts w:ascii="Times New Roman" w:eastAsia="Times New Roman" w:hAnsi="Times New Roman" w:cs="Times New Roman"/>
          <w:sz w:val="24"/>
          <w:szCs w:val="24"/>
        </w:rPr>
      </w:pPr>
    </w:p>
    <w:p w:rsidR="003F74EB" w:rsidRDefault="003F74EB" w:rsidP="003F74EB">
      <w:pPr>
        <w:ind w:firstLine="708"/>
        <w:jc w:val="both"/>
        <w:rPr>
          <w:rFonts w:ascii="Times New Roman" w:eastAsia="Times New Roman" w:hAnsi="Times New Roman" w:cs="Times New Roman"/>
          <w:sz w:val="24"/>
          <w:szCs w:val="24"/>
        </w:rPr>
      </w:pPr>
    </w:p>
    <w:p w:rsidR="003F74EB" w:rsidRDefault="003F74EB" w:rsidP="003F74EB">
      <w:pPr>
        <w:ind w:firstLine="708"/>
        <w:jc w:val="both"/>
        <w:rPr>
          <w:rFonts w:ascii="Times New Roman" w:eastAsia="Times New Roman" w:hAnsi="Times New Roman" w:cs="Times New Roman"/>
          <w:sz w:val="24"/>
          <w:szCs w:val="24"/>
        </w:rPr>
      </w:pPr>
    </w:p>
    <w:p w:rsidR="003124FE" w:rsidRPr="004D477D" w:rsidRDefault="003124FE" w:rsidP="00D55DC4">
      <w:pPr>
        <w:ind w:firstLine="708"/>
        <w:jc w:val="both"/>
        <w:rPr>
          <w:rFonts w:ascii="Times New Roman" w:hAnsi="Times New Roman" w:cs="Times New Roman"/>
        </w:rPr>
      </w:pPr>
    </w:p>
    <w:sectPr w:rsidR="003124FE" w:rsidRPr="004D477D" w:rsidSect="004D477D">
      <w:footerReference w:type="default" r:id="rId8"/>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3F" w:rsidRDefault="0091503F">
      <w:pPr>
        <w:spacing w:after="0" w:line="240" w:lineRule="auto"/>
      </w:pPr>
      <w:r>
        <w:separator/>
      </w:r>
    </w:p>
  </w:endnote>
  <w:endnote w:type="continuationSeparator" w:id="0">
    <w:p w:rsidR="0091503F" w:rsidRDefault="0091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02" w:rsidRDefault="0091503F">
    <w:pPr>
      <w:pStyle w:val="Podnoje"/>
      <w:jc w:val="right"/>
    </w:pPr>
  </w:p>
  <w:p w:rsidR="00A04D02" w:rsidRDefault="0091503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3F" w:rsidRDefault="0091503F">
      <w:pPr>
        <w:spacing w:after="0" w:line="240" w:lineRule="auto"/>
      </w:pPr>
      <w:r>
        <w:separator/>
      </w:r>
    </w:p>
  </w:footnote>
  <w:footnote w:type="continuationSeparator" w:id="0">
    <w:p w:rsidR="0091503F" w:rsidRDefault="00915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35E2"/>
    <w:multiLevelType w:val="hybridMultilevel"/>
    <w:tmpl w:val="70F4C906"/>
    <w:lvl w:ilvl="0" w:tplc="8BA0E9EA">
      <w:start w:val="1"/>
      <w:numFmt w:val="decimalZero"/>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42"/>
    <w:rsid w:val="00054ADA"/>
    <w:rsid w:val="000B089F"/>
    <w:rsid w:val="0013300D"/>
    <w:rsid w:val="00161822"/>
    <w:rsid w:val="001A5941"/>
    <w:rsid w:val="001C6D11"/>
    <w:rsid w:val="001E55ED"/>
    <w:rsid w:val="00296C20"/>
    <w:rsid w:val="002E0607"/>
    <w:rsid w:val="003124FE"/>
    <w:rsid w:val="00356A63"/>
    <w:rsid w:val="003B5BE4"/>
    <w:rsid w:val="003F383F"/>
    <w:rsid w:val="003F74EB"/>
    <w:rsid w:val="00470D9F"/>
    <w:rsid w:val="004D477D"/>
    <w:rsid w:val="00677A47"/>
    <w:rsid w:val="006D5121"/>
    <w:rsid w:val="006E11CD"/>
    <w:rsid w:val="006E34E0"/>
    <w:rsid w:val="00740CC0"/>
    <w:rsid w:val="00772196"/>
    <w:rsid w:val="00852BFA"/>
    <w:rsid w:val="00855BFA"/>
    <w:rsid w:val="008657D7"/>
    <w:rsid w:val="00877CC8"/>
    <w:rsid w:val="008D547F"/>
    <w:rsid w:val="0091503F"/>
    <w:rsid w:val="009160C1"/>
    <w:rsid w:val="009D26D4"/>
    <w:rsid w:val="00A562DD"/>
    <w:rsid w:val="00A8323F"/>
    <w:rsid w:val="00B4206B"/>
    <w:rsid w:val="00B439B3"/>
    <w:rsid w:val="00BD0064"/>
    <w:rsid w:val="00C25086"/>
    <w:rsid w:val="00D5271F"/>
    <w:rsid w:val="00D55DC4"/>
    <w:rsid w:val="00D92742"/>
    <w:rsid w:val="00DD19A4"/>
    <w:rsid w:val="00DF6ACC"/>
    <w:rsid w:val="00E975C3"/>
    <w:rsid w:val="00FB691E"/>
    <w:rsid w:val="00FE2E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2742"/>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D92742"/>
    <w:rPr>
      <w:color w:val="0000FF" w:themeColor="hyperlink"/>
      <w:u w:val="single"/>
    </w:rPr>
  </w:style>
  <w:style w:type="paragraph" w:styleId="StandardWeb">
    <w:name w:val="Normal (Web)"/>
    <w:basedOn w:val="Normal"/>
    <w:uiPriority w:val="99"/>
    <w:unhideWhenUsed/>
    <w:rsid w:val="00D9274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92742"/>
    <w:pPr>
      <w:tabs>
        <w:tab w:val="center" w:pos="4536"/>
        <w:tab w:val="right" w:pos="9072"/>
      </w:tabs>
      <w:spacing w:after="0" w:line="240" w:lineRule="auto"/>
    </w:pPr>
    <w:rPr>
      <w:rFonts w:eastAsiaTheme="minorEastAsia"/>
      <w:lang w:eastAsia="hr-HR"/>
    </w:rPr>
  </w:style>
  <w:style w:type="character" w:customStyle="1" w:styleId="PodnojeChar">
    <w:name w:val="Podnožje Char"/>
    <w:basedOn w:val="Zadanifontodlomka"/>
    <w:link w:val="Podnoje"/>
    <w:uiPriority w:val="99"/>
    <w:rsid w:val="00D92742"/>
    <w:rPr>
      <w:rFonts w:eastAsiaTheme="minorEastAsia"/>
      <w:lang w:eastAsia="hr-HR"/>
    </w:rPr>
  </w:style>
  <w:style w:type="paragraph" w:styleId="Odlomakpopisa">
    <w:name w:val="List Paragraph"/>
    <w:basedOn w:val="Normal"/>
    <w:uiPriority w:val="34"/>
    <w:qFormat/>
    <w:rsid w:val="00D92742"/>
    <w:pPr>
      <w:ind w:left="720"/>
      <w:contextualSpacing/>
    </w:pPr>
    <w:rPr>
      <w:rFonts w:eastAsiaTheme="minorEastAsia"/>
      <w:lang w:eastAsia="hr-HR"/>
    </w:rPr>
  </w:style>
  <w:style w:type="paragraph" w:styleId="Zaglavlje">
    <w:name w:val="header"/>
    <w:basedOn w:val="Normal"/>
    <w:link w:val="ZaglavljeChar"/>
    <w:uiPriority w:val="99"/>
    <w:unhideWhenUsed/>
    <w:rsid w:val="00855BF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5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2742"/>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D92742"/>
    <w:rPr>
      <w:color w:val="0000FF" w:themeColor="hyperlink"/>
      <w:u w:val="single"/>
    </w:rPr>
  </w:style>
  <w:style w:type="paragraph" w:styleId="StandardWeb">
    <w:name w:val="Normal (Web)"/>
    <w:basedOn w:val="Normal"/>
    <w:uiPriority w:val="99"/>
    <w:unhideWhenUsed/>
    <w:rsid w:val="00D9274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92742"/>
    <w:pPr>
      <w:tabs>
        <w:tab w:val="center" w:pos="4536"/>
        <w:tab w:val="right" w:pos="9072"/>
      </w:tabs>
      <w:spacing w:after="0" w:line="240" w:lineRule="auto"/>
    </w:pPr>
    <w:rPr>
      <w:rFonts w:eastAsiaTheme="minorEastAsia"/>
      <w:lang w:eastAsia="hr-HR"/>
    </w:rPr>
  </w:style>
  <w:style w:type="character" w:customStyle="1" w:styleId="PodnojeChar">
    <w:name w:val="Podnožje Char"/>
    <w:basedOn w:val="Zadanifontodlomka"/>
    <w:link w:val="Podnoje"/>
    <w:uiPriority w:val="99"/>
    <w:rsid w:val="00D92742"/>
    <w:rPr>
      <w:rFonts w:eastAsiaTheme="minorEastAsia"/>
      <w:lang w:eastAsia="hr-HR"/>
    </w:rPr>
  </w:style>
  <w:style w:type="paragraph" w:styleId="Odlomakpopisa">
    <w:name w:val="List Paragraph"/>
    <w:basedOn w:val="Normal"/>
    <w:uiPriority w:val="34"/>
    <w:qFormat/>
    <w:rsid w:val="00D92742"/>
    <w:pPr>
      <w:ind w:left="720"/>
      <w:contextualSpacing/>
    </w:pPr>
    <w:rPr>
      <w:rFonts w:eastAsiaTheme="minorEastAsia"/>
      <w:lang w:eastAsia="hr-HR"/>
    </w:rPr>
  </w:style>
  <w:style w:type="paragraph" w:styleId="Zaglavlje">
    <w:name w:val="header"/>
    <w:basedOn w:val="Normal"/>
    <w:link w:val="ZaglavljeChar"/>
    <w:uiPriority w:val="99"/>
    <w:unhideWhenUsed/>
    <w:rsid w:val="00855BF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Potroško Kovačić</dc:creator>
  <cp:lastModifiedBy>Marija Cikojević</cp:lastModifiedBy>
  <cp:revision>5</cp:revision>
  <dcterms:created xsi:type="dcterms:W3CDTF">2015-11-26T13:29:00Z</dcterms:created>
  <dcterms:modified xsi:type="dcterms:W3CDTF">2015-12-03T06:57:00Z</dcterms:modified>
</cp:coreProperties>
</file>