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75" w:rsidRPr="00B240BA" w:rsidRDefault="00624775" w:rsidP="003B2B5D">
      <w:pPr>
        <w:pStyle w:val="Odlomakpopisa"/>
        <w:spacing w:after="0" w:line="240" w:lineRule="auto"/>
        <w:ind w:left="0"/>
        <w:jc w:val="center"/>
        <w:rPr>
          <w:rFonts w:ascii="Book Antiqua" w:hAnsi="Book Antiqua"/>
          <w:b/>
          <w:sz w:val="24"/>
          <w:szCs w:val="24"/>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r w:rsidRPr="00B240BA">
        <w:rPr>
          <w:rFonts w:ascii="Book Antiqua" w:eastAsia="Times New Roman" w:hAnsi="Book Antiqua"/>
          <w:b/>
          <w:sz w:val="24"/>
          <w:szCs w:val="24"/>
          <w:lang w:val="en-US" w:eastAsia="hr-HR"/>
        </w:rPr>
        <w:t>GRAD NOVSKA</w:t>
      </w: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sdt>
      <w:sdtPr>
        <w:rPr>
          <w:rFonts w:ascii="Book Antiqua" w:eastAsia="Times New Roman" w:hAnsi="Book Antiqua"/>
          <w:b/>
          <w:sz w:val="24"/>
          <w:szCs w:val="24"/>
          <w:lang w:val="en-US" w:eastAsia="hr-HR"/>
        </w:rPr>
        <w:id w:val="2046558763"/>
        <w:docPartObj>
          <w:docPartGallery w:val="Cover Pages"/>
          <w:docPartUnique/>
        </w:docPartObj>
      </w:sdtPr>
      <w:sdtEndPr>
        <w:rPr>
          <w:rFonts w:eastAsiaTheme="minorHAnsi"/>
          <w:b w:val="0"/>
          <w:lang w:val="hr-HR" w:eastAsia="en-US"/>
        </w:rPr>
      </w:sdtEndPr>
      <w:sdtContent>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p>
        <w:p w:rsidR="00624775" w:rsidRPr="00B240BA" w:rsidRDefault="00624775" w:rsidP="00624775">
          <w:pPr>
            <w:spacing w:after="0" w:line="240" w:lineRule="auto"/>
            <w:jc w:val="center"/>
            <w:rPr>
              <w:rFonts w:ascii="Book Antiqua" w:eastAsia="Times New Roman" w:hAnsi="Book Antiqua"/>
              <w:b/>
              <w:sz w:val="24"/>
              <w:szCs w:val="24"/>
              <w:lang w:val="en-US" w:eastAsia="hr-HR"/>
            </w:rPr>
          </w:pPr>
          <w:r w:rsidRPr="00B240BA">
            <w:rPr>
              <w:rFonts w:ascii="Book Antiqua" w:eastAsia="Times New Roman" w:hAnsi="Book Antiqua"/>
              <w:b/>
              <w:sz w:val="24"/>
              <w:szCs w:val="24"/>
              <w:lang w:val="en-US" w:eastAsia="hr-HR"/>
            </w:rPr>
            <w:t>OBRAZLOŽENJE POSEBNOG DIJELA TREĆIH IZMJENA I DOPUNA PRORAČUNA ZA 2017. GODINU</w:t>
          </w:r>
        </w:p>
        <w:tbl>
          <w:tblPr>
            <w:tblpPr w:leftFromText="187" w:rightFromText="187" w:horzAnchor="margin" w:tblpXSpec="center" w:tblpYSpec="bottom"/>
            <w:tblW w:w="5000" w:type="pct"/>
            <w:tblLook w:val="04A0" w:firstRow="1" w:lastRow="0" w:firstColumn="1" w:lastColumn="0" w:noHBand="0" w:noVBand="1"/>
          </w:tblPr>
          <w:tblGrid>
            <w:gridCol w:w="9288"/>
          </w:tblGrid>
          <w:tr w:rsidR="00624775" w:rsidRPr="00B240BA" w:rsidTr="002C034D">
            <w:sdt>
              <w:sdtPr>
                <w:rPr>
                  <w:rFonts w:ascii="Book Antiqua" w:eastAsia="Times New Roman" w:hAnsi="Book Antiqua"/>
                  <w:sz w:val="24"/>
                  <w:szCs w:val="24"/>
                  <w:lang w:val="en-US"/>
                </w:rPr>
                <w:alias w:val="Abstract"/>
                <w:id w:val="232583685"/>
                <w:dataBinding w:prefixMappings="xmlns:ns0='http://schemas.microsoft.com/office/2006/coverPageProps'" w:xpath="/ns0:CoverPageProperties[1]/ns0:Abstract[1]" w:storeItemID="{55AF091B-3C7A-41E3-B477-F2FDAA23CFDA}"/>
                <w:text/>
              </w:sdtPr>
              <w:sdtEndPr/>
              <w:sdtContent>
                <w:tc>
                  <w:tcPr>
                    <w:tcW w:w="5000" w:type="pct"/>
                  </w:tcPr>
                  <w:p w:rsidR="00624775" w:rsidRPr="00B240BA" w:rsidRDefault="00624775" w:rsidP="00624775">
                    <w:pPr>
                      <w:spacing w:after="0" w:line="240" w:lineRule="auto"/>
                      <w:jc w:val="center"/>
                      <w:rPr>
                        <w:rFonts w:ascii="Book Antiqua" w:eastAsia="Times New Roman" w:hAnsi="Book Antiqua"/>
                        <w:b/>
                        <w:sz w:val="24"/>
                        <w:szCs w:val="24"/>
                        <w:lang w:val="en-US"/>
                      </w:rPr>
                    </w:pPr>
                    <w:r w:rsidRPr="00B240BA">
                      <w:rPr>
                        <w:rFonts w:ascii="Book Antiqua" w:eastAsia="Times New Roman" w:hAnsi="Book Antiqua"/>
                        <w:sz w:val="24"/>
                        <w:szCs w:val="24"/>
                      </w:rPr>
                      <w:t>Novska, prosinac 2017. godine</w:t>
                    </w:r>
                  </w:p>
                </w:tc>
              </w:sdtContent>
            </w:sdt>
          </w:tr>
        </w:tbl>
        <w:p w:rsidR="00624775" w:rsidRPr="00B240BA" w:rsidRDefault="00624775" w:rsidP="00624775">
          <w:pPr>
            <w:spacing w:after="0" w:line="240" w:lineRule="auto"/>
            <w:jc w:val="center"/>
            <w:rPr>
              <w:rFonts w:ascii="Book Antiqua" w:eastAsia="Times New Roman" w:hAnsi="Book Antiqua"/>
              <w:sz w:val="24"/>
              <w:szCs w:val="24"/>
              <w:lang w:val="en-US" w:eastAsia="hr-HR"/>
            </w:rPr>
          </w:pPr>
        </w:p>
        <w:p w:rsidR="00624775" w:rsidRPr="00B240BA" w:rsidRDefault="00624775" w:rsidP="00624775">
          <w:pPr>
            <w:rPr>
              <w:rFonts w:ascii="Book Antiqua" w:eastAsiaTheme="minorHAnsi" w:hAnsi="Book Antiqua" w:cstheme="minorBidi"/>
              <w:sz w:val="24"/>
              <w:szCs w:val="24"/>
            </w:rPr>
          </w:pPr>
        </w:p>
        <w:p w:rsidR="00624775" w:rsidRPr="00B240BA" w:rsidRDefault="00624775" w:rsidP="00624775">
          <w:pPr>
            <w:rPr>
              <w:rFonts w:ascii="Book Antiqua" w:eastAsiaTheme="minorHAnsi" w:hAnsi="Book Antiqua" w:cstheme="minorBidi"/>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624775" w:rsidRPr="00B240BA" w:rsidTr="002C034D">
            <w:sdt>
              <w:sdtPr>
                <w:rPr>
                  <w:rFonts w:ascii="Book Antiqua" w:eastAsiaTheme="minorEastAsia" w:hAnsi="Book Antiqua" w:cstheme="minorBidi"/>
                  <w:sz w:val="24"/>
                  <w:szCs w:val="24"/>
                  <w:lang w:eastAsia="hr-HR"/>
                </w:rPr>
                <w:alias w:val="Kratki pregled"/>
                <w:id w:val="8276291"/>
                <w:dataBinding w:prefixMappings="xmlns:ns0='http://schemas.microsoft.com/office/2006/coverPageProps'" w:xpath="/ns0:CoverPageProperties[1]/ns0:Abstract[1]" w:storeItemID="{55AF091B-3C7A-41E3-B477-F2FDAA23CFDA}"/>
                <w:text/>
              </w:sdtPr>
              <w:sdtEndPr/>
              <w:sdtContent>
                <w:tc>
                  <w:tcPr>
                    <w:tcW w:w="5000" w:type="pct"/>
                  </w:tcPr>
                  <w:p w:rsidR="00624775" w:rsidRPr="00B240BA" w:rsidRDefault="00624775" w:rsidP="00624775">
                    <w:pPr>
                      <w:spacing w:after="0" w:line="240" w:lineRule="auto"/>
                      <w:jc w:val="center"/>
                      <w:rPr>
                        <w:rFonts w:ascii="Book Antiqua" w:eastAsiaTheme="minorEastAsia" w:hAnsi="Book Antiqua" w:cstheme="minorBidi"/>
                        <w:sz w:val="24"/>
                        <w:szCs w:val="24"/>
                        <w:lang w:eastAsia="hr-HR"/>
                      </w:rPr>
                    </w:pPr>
                    <w:r w:rsidRPr="00B240BA">
                      <w:rPr>
                        <w:rFonts w:ascii="Book Antiqua" w:eastAsiaTheme="minorEastAsia" w:hAnsi="Book Antiqua" w:cstheme="minorBidi"/>
                        <w:sz w:val="24"/>
                        <w:szCs w:val="24"/>
                        <w:lang w:eastAsia="hr-HR"/>
                      </w:rPr>
                      <w:t>Novska, prosinac 2017. godine</w:t>
                    </w:r>
                  </w:p>
                </w:tc>
              </w:sdtContent>
            </w:sdt>
          </w:tr>
        </w:tbl>
        <w:p w:rsidR="00624775" w:rsidRPr="00B240BA" w:rsidRDefault="00624775" w:rsidP="00624775">
          <w:pPr>
            <w:rPr>
              <w:rFonts w:ascii="Book Antiqua" w:eastAsiaTheme="minorHAnsi" w:hAnsi="Book Antiqua" w:cstheme="minorBidi"/>
              <w:sz w:val="24"/>
              <w:szCs w:val="24"/>
            </w:rPr>
          </w:pPr>
        </w:p>
        <w:p w:rsidR="00624775" w:rsidRPr="00B240BA" w:rsidRDefault="00624775" w:rsidP="00624775">
          <w:pPr>
            <w:rPr>
              <w:rFonts w:ascii="Book Antiqua" w:eastAsiaTheme="minorHAnsi" w:hAnsi="Book Antiqua"/>
              <w:sz w:val="24"/>
              <w:szCs w:val="24"/>
            </w:rPr>
          </w:pPr>
        </w:p>
        <w:p w:rsidR="00624775" w:rsidRPr="00B240BA" w:rsidRDefault="00624775" w:rsidP="00624775">
          <w:pPr>
            <w:rPr>
              <w:rFonts w:ascii="Book Antiqua" w:eastAsiaTheme="minorHAnsi" w:hAnsi="Book Antiqua"/>
              <w:sz w:val="24"/>
              <w:szCs w:val="24"/>
            </w:rPr>
          </w:pPr>
        </w:p>
        <w:p w:rsidR="00624775" w:rsidRPr="00B240BA" w:rsidRDefault="00624775" w:rsidP="00624775">
          <w:pPr>
            <w:rPr>
              <w:rFonts w:ascii="Book Antiqua" w:eastAsiaTheme="minorHAnsi" w:hAnsi="Book Antiqua"/>
              <w:sz w:val="24"/>
              <w:szCs w:val="24"/>
            </w:rPr>
          </w:pPr>
        </w:p>
        <w:p w:rsidR="00624775" w:rsidRPr="00B240BA" w:rsidRDefault="00B240BA" w:rsidP="00624775">
          <w:pPr>
            <w:spacing w:after="0" w:line="240" w:lineRule="auto"/>
            <w:jc w:val="center"/>
            <w:rPr>
              <w:rFonts w:ascii="Book Antiqua" w:eastAsiaTheme="minorHAnsi" w:hAnsi="Book Antiqua"/>
              <w:b/>
              <w:sz w:val="24"/>
              <w:szCs w:val="24"/>
            </w:rPr>
          </w:pPr>
        </w:p>
      </w:sdtContent>
    </w:sdt>
    <w:p w:rsidR="00624775" w:rsidRPr="00B240BA" w:rsidRDefault="00624775" w:rsidP="00624775">
      <w:pPr>
        <w:spacing w:after="0" w:line="240" w:lineRule="auto"/>
        <w:jc w:val="center"/>
        <w:rPr>
          <w:rFonts w:ascii="Book Antiqua" w:eastAsiaTheme="minorHAnsi" w:hAnsi="Book Antiqua"/>
          <w:b/>
          <w:sz w:val="24"/>
          <w:szCs w:val="24"/>
        </w:rPr>
      </w:pPr>
    </w:p>
    <w:p w:rsidR="00624775" w:rsidRPr="00B240BA" w:rsidRDefault="00624775" w:rsidP="00624775">
      <w:pPr>
        <w:spacing w:after="0" w:line="240" w:lineRule="auto"/>
        <w:jc w:val="center"/>
        <w:rPr>
          <w:rFonts w:ascii="Book Antiqua" w:eastAsiaTheme="minorHAnsi" w:hAnsi="Book Antiqua"/>
          <w:b/>
          <w:sz w:val="24"/>
          <w:szCs w:val="24"/>
        </w:rPr>
      </w:pPr>
    </w:p>
    <w:p w:rsidR="00624775" w:rsidRDefault="00624775" w:rsidP="00624775">
      <w:pPr>
        <w:spacing w:after="0" w:line="240" w:lineRule="auto"/>
        <w:jc w:val="center"/>
        <w:rPr>
          <w:rFonts w:ascii="Book Antiqua" w:eastAsiaTheme="minorHAnsi" w:hAnsi="Book Antiqua"/>
          <w:b/>
          <w:sz w:val="24"/>
          <w:szCs w:val="24"/>
        </w:rPr>
      </w:pPr>
    </w:p>
    <w:p w:rsidR="00B240BA" w:rsidRDefault="00B240BA" w:rsidP="00624775">
      <w:pPr>
        <w:spacing w:after="0" w:line="240" w:lineRule="auto"/>
        <w:jc w:val="center"/>
        <w:rPr>
          <w:rFonts w:ascii="Book Antiqua" w:eastAsiaTheme="minorHAnsi" w:hAnsi="Book Antiqua"/>
          <w:b/>
          <w:sz w:val="24"/>
          <w:szCs w:val="24"/>
        </w:rPr>
      </w:pPr>
    </w:p>
    <w:p w:rsidR="00B240BA" w:rsidRDefault="00B240BA" w:rsidP="00624775">
      <w:pPr>
        <w:spacing w:after="0" w:line="240" w:lineRule="auto"/>
        <w:jc w:val="center"/>
        <w:rPr>
          <w:rFonts w:ascii="Book Antiqua" w:eastAsiaTheme="minorHAnsi" w:hAnsi="Book Antiqua"/>
          <w:b/>
          <w:sz w:val="24"/>
          <w:szCs w:val="24"/>
        </w:rPr>
      </w:pPr>
    </w:p>
    <w:p w:rsidR="00B240BA" w:rsidRDefault="00B240BA" w:rsidP="00624775">
      <w:pPr>
        <w:spacing w:after="0" w:line="240" w:lineRule="auto"/>
        <w:jc w:val="center"/>
        <w:rPr>
          <w:rFonts w:ascii="Book Antiqua" w:eastAsiaTheme="minorHAnsi" w:hAnsi="Book Antiqua"/>
          <w:b/>
          <w:sz w:val="24"/>
          <w:szCs w:val="24"/>
        </w:rPr>
      </w:pPr>
    </w:p>
    <w:p w:rsidR="00B240BA" w:rsidRDefault="00B240BA" w:rsidP="00624775">
      <w:pPr>
        <w:spacing w:after="0" w:line="240" w:lineRule="auto"/>
        <w:jc w:val="center"/>
        <w:rPr>
          <w:rFonts w:ascii="Book Antiqua" w:eastAsiaTheme="minorHAnsi" w:hAnsi="Book Antiqua"/>
          <w:b/>
          <w:sz w:val="24"/>
          <w:szCs w:val="24"/>
        </w:rPr>
      </w:pPr>
    </w:p>
    <w:p w:rsidR="00B240BA" w:rsidRDefault="00B240BA" w:rsidP="00624775">
      <w:pPr>
        <w:spacing w:after="0" w:line="240" w:lineRule="auto"/>
        <w:jc w:val="center"/>
        <w:rPr>
          <w:rFonts w:ascii="Book Antiqua" w:eastAsiaTheme="minorHAnsi" w:hAnsi="Book Antiqua"/>
          <w:b/>
          <w:sz w:val="24"/>
          <w:szCs w:val="24"/>
        </w:rPr>
      </w:pPr>
    </w:p>
    <w:p w:rsidR="00B240BA" w:rsidRPr="00B240BA" w:rsidRDefault="00B240BA" w:rsidP="00624775">
      <w:pPr>
        <w:spacing w:after="0" w:line="240" w:lineRule="auto"/>
        <w:jc w:val="center"/>
        <w:rPr>
          <w:rFonts w:ascii="Book Antiqua" w:eastAsiaTheme="minorHAnsi" w:hAnsi="Book Antiqua"/>
          <w:b/>
          <w:sz w:val="24"/>
          <w:szCs w:val="24"/>
        </w:rPr>
      </w:pPr>
    </w:p>
    <w:p w:rsidR="00624775" w:rsidRPr="00B240BA" w:rsidRDefault="00624775" w:rsidP="00624775">
      <w:pPr>
        <w:spacing w:after="0" w:line="240" w:lineRule="auto"/>
        <w:jc w:val="center"/>
        <w:rPr>
          <w:rFonts w:ascii="Book Antiqua" w:eastAsiaTheme="minorHAnsi" w:hAnsi="Book Antiqua"/>
          <w:b/>
          <w:sz w:val="24"/>
          <w:szCs w:val="24"/>
        </w:rPr>
      </w:pPr>
    </w:p>
    <w:p w:rsidR="00624775" w:rsidRPr="00B240BA" w:rsidRDefault="00624775" w:rsidP="00624775">
      <w:pPr>
        <w:spacing w:after="0" w:line="240" w:lineRule="auto"/>
        <w:jc w:val="center"/>
        <w:rPr>
          <w:rFonts w:ascii="Book Antiqua" w:eastAsiaTheme="minorHAnsi" w:hAnsi="Book Antiqua"/>
          <w:b/>
          <w:sz w:val="24"/>
          <w:szCs w:val="24"/>
        </w:rPr>
      </w:pPr>
    </w:p>
    <w:p w:rsidR="00624775" w:rsidRPr="00B240BA" w:rsidRDefault="00624775" w:rsidP="00624775">
      <w:pPr>
        <w:spacing w:after="0" w:line="240" w:lineRule="auto"/>
        <w:jc w:val="center"/>
        <w:rPr>
          <w:rFonts w:ascii="Book Antiqua" w:eastAsiaTheme="minorHAnsi" w:hAnsi="Book Antiqua"/>
          <w:b/>
          <w:sz w:val="24"/>
          <w:szCs w:val="24"/>
        </w:rPr>
      </w:pPr>
    </w:p>
    <w:p w:rsidR="00624775" w:rsidRPr="00B240BA" w:rsidRDefault="00624775" w:rsidP="00624775">
      <w:pPr>
        <w:spacing w:after="0" w:line="240" w:lineRule="auto"/>
        <w:jc w:val="center"/>
        <w:rPr>
          <w:rFonts w:ascii="Book Antiqua" w:eastAsiaTheme="minorHAnsi" w:hAnsi="Book Antiqua"/>
          <w:b/>
          <w:sz w:val="24"/>
          <w:szCs w:val="24"/>
        </w:rPr>
      </w:pPr>
    </w:p>
    <w:p w:rsidR="00624775" w:rsidRPr="00B240BA" w:rsidRDefault="00624775" w:rsidP="00624775">
      <w:pPr>
        <w:spacing w:after="0" w:line="240" w:lineRule="auto"/>
        <w:jc w:val="center"/>
        <w:rPr>
          <w:rFonts w:ascii="Book Antiqua" w:eastAsiaTheme="minorHAnsi" w:hAnsi="Book Antiqua"/>
          <w:b/>
          <w:sz w:val="24"/>
          <w:szCs w:val="24"/>
        </w:rPr>
      </w:pPr>
    </w:p>
    <w:p w:rsidR="003B2B5D" w:rsidRPr="00B240BA" w:rsidRDefault="003B2B5D" w:rsidP="003B2B5D">
      <w:pPr>
        <w:pStyle w:val="Odlomakpopisa"/>
        <w:spacing w:after="0" w:line="240" w:lineRule="auto"/>
        <w:ind w:left="0"/>
        <w:jc w:val="center"/>
        <w:rPr>
          <w:rFonts w:ascii="Book Antiqua" w:eastAsiaTheme="minorHAnsi" w:hAnsi="Book Antiqua"/>
          <w:b/>
          <w:sz w:val="24"/>
          <w:szCs w:val="24"/>
        </w:rPr>
      </w:pPr>
    </w:p>
    <w:p w:rsidR="00624775" w:rsidRPr="00B240BA" w:rsidRDefault="00624775" w:rsidP="003B2B5D">
      <w:pPr>
        <w:pStyle w:val="Odlomakpopisa"/>
        <w:spacing w:after="0" w:line="240" w:lineRule="auto"/>
        <w:ind w:left="0"/>
        <w:jc w:val="center"/>
        <w:rPr>
          <w:rFonts w:ascii="Book Antiqua" w:hAnsi="Book Antiqua"/>
          <w:b/>
          <w:sz w:val="24"/>
          <w:szCs w:val="24"/>
        </w:rPr>
      </w:pPr>
    </w:p>
    <w:p w:rsidR="00ED094A" w:rsidRPr="00B240BA" w:rsidRDefault="003B2B5D" w:rsidP="00ED094A">
      <w:pPr>
        <w:pStyle w:val="Odlomakpopisa"/>
        <w:spacing w:after="0" w:line="240" w:lineRule="auto"/>
        <w:ind w:left="0"/>
        <w:jc w:val="both"/>
        <w:rPr>
          <w:rFonts w:ascii="Book Antiqua" w:hAnsi="Book Antiqua"/>
          <w:b/>
          <w:sz w:val="24"/>
          <w:szCs w:val="24"/>
        </w:rPr>
      </w:pPr>
      <w:r w:rsidRPr="00B240BA">
        <w:rPr>
          <w:rFonts w:ascii="Book Antiqua" w:hAnsi="Book Antiqua"/>
          <w:b/>
          <w:sz w:val="24"/>
          <w:szCs w:val="24"/>
        </w:rPr>
        <w:lastRenderedPageBreak/>
        <w:t xml:space="preserve">1. </w:t>
      </w:r>
      <w:r w:rsidR="00ED094A" w:rsidRPr="00B240BA">
        <w:rPr>
          <w:rFonts w:ascii="Book Antiqua" w:hAnsi="Book Antiqua"/>
          <w:b/>
          <w:sz w:val="24"/>
          <w:szCs w:val="24"/>
        </w:rPr>
        <w:t xml:space="preserve">Razdjel 001 STRUČNA SLUŽBA ZA POSLOVE GRADSKOG VIJEĆA I </w:t>
      </w:r>
      <w:r w:rsidR="0098686B" w:rsidRPr="00B240BA">
        <w:rPr>
          <w:rFonts w:ascii="Book Antiqua" w:hAnsi="Book Antiqua"/>
          <w:b/>
          <w:sz w:val="24"/>
          <w:szCs w:val="24"/>
        </w:rPr>
        <w:t>GRADOČALENIKA</w:t>
      </w:r>
    </w:p>
    <w:p w:rsidR="00FC6F70" w:rsidRPr="00B240BA" w:rsidRDefault="003B2B5D" w:rsidP="00FC6F70">
      <w:pPr>
        <w:pStyle w:val="Odlomakpopisa"/>
        <w:spacing w:after="0" w:line="240" w:lineRule="auto"/>
        <w:ind w:left="0"/>
        <w:jc w:val="both"/>
        <w:rPr>
          <w:rFonts w:ascii="Book Antiqua" w:eastAsia="Times New Roman" w:hAnsi="Book Antiqua"/>
          <w:sz w:val="24"/>
          <w:szCs w:val="24"/>
          <w:lang w:eastAsia="hr-HR"/>
        </w:rPr>
      </w:pPr>
      <w:r w:rsidRPr="00B240BA">
        <w:rPr>
          <w:rFonts w:ascii="Book Antiqua" w:hAnsi="Book Antiqua"/>
          <w:b/>
          <w:sz w:val="24"/>
          <w:szCs w:val="24"/>
        </w:rPr>
        <w:t xml:space="preserve">    </w:t>
      </w:r>
    </w:p>
    <w:p w:rsidR="00FC6F70" w:rsidRPr="00B240BA" w:rsidRDefault="00FC6F70" w:rsidP="00FC6F70">
      <w:pPr>
        <w:spacing w:after="0" w:line="240" w:lineRule="auto"/>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1.1. Program  1001 JAVNA UPRAVA  I  ADMINISTRACIJA</w:t>
      </w:r>
    </w:p>
    <w:p w:rsidR="00FC6F70" w:rsidRPr="00B240BA" w:rsidRDefault="00FC6F70" w:rsidP="00FC6F70">
      <w:pPr>
        <w:spacing w:after="0" w:line="240" w:lineRule="auto"/>
        <w:rPr>
          <w:rFonts w:ascii="Book Antiqua" w:eastAsia="Times New Roman" w:hAnsi="Book Antiqua"/>
          <w:b/>
          <w:sz w:val="24"/>
          <w:szCs w:val="24"/>
          <w:lang w:eastAsia="hr-HR"/>
        </w:rPr>
      </w:pPr>
    </w:p>
    <w:p w:rsidR="00FC6F70" w:rsidRPr="00B240BA" w:rsidRDefault="00FC6F70"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Trećim Izmjenama i dopunama Pror</w:t>
      </w:r>
      <w:r w:rsidR="00D63E0B" w:rsidRPr="00B240BA">
        <w:rPr>
          <w:rFonts w:ascii="Book Antiqua" w:eastAsia="Times New Roman" w:hAnsi="Book Antiqua"/>
          <w:sz w:val="24"/>
          <w:szCs w:val="24"/>
          <w:lang w:eastAsia="hr-HR"/>
        </w:rPr>
        <w:t>ačuna Grada Novske</w:t>
      </w:r>
      <w:r w:rsidRPr="00B240BA">
        <w:rPr>
          <w:rFonts w:ascii="Book Antiqua" w:eastAsia="Times New Roman" w:hAnsi="Book Antiqua"/>
          <w:sz w:val="24"/>
          <w:szCs w:val="24"/>
          <w:lang w:eastAsia="hr-HR"/>
        </w:rPr>
        <w:t xml:space="preserve"> ukupna sredstva za poslove koje obavlja Stručna služba za poslove Gradskog vijeća i Gradonačelnika smanjuju se za iznos od 1.740,00 kn i iznose  4.859.917,00 kn.</w:t>
      </w: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1.1.1. Aktivnost 1001 A100001 Rashodi za zaposlene</w:t>
      </w: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ab/>
        <w:t xml:space="preserve">Aktivnost rashoda za zaposlene trećim Izmjenama i dopunama Proračuna smanjuje se za 14.900,00 kn te iznosi 2.109.861,00 kn. Sukladno dosadašnjoj realizaciji, smanjuju se planirani rashodi plaća za redovan rad za 15.000,00 kn uz istovremeno povećanje ostalih rashoda za zaposlene za 100,00 kn. </w:t>
      </w:r>
    </w:p>
    <w:p w:rsidR="00FC6F70" w:rsidRPr="00B240BA" w:rsidRDefault="00FC6F70" w:rsidP="00FC6F70">
      <w:pPr>
        <w:spacing w:after="0" w:line="240" w:lineRule="auto"/>
        <w:jc w:val="both"/>
        <w:rPr>
          <w:rFonts w:ascii="Book Antiqua" w:eastAsia="Times New Roman" w:hAnsi="Book Antiqua"/>
          <w:b/>
          <w:sz w:val="24"/>
          <w:szCs w:val="24"/>
          <w:lang w:eastAsia="hr-HR"/>
        </w:rPr>
      </w:pPr>
    </w:p>
    <w:p w:rsidR="00FC6F70" w:rsidRPr="00B240BA" w:rsidRDefault="00FC6F70" w:rsidP="00FC6F70">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1.1.2. Aktivnost 1001 A100002  Materijalno-financijski rashodi</w:t>
      </w: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ab/>
        <w:t>Aktivnost materijalno-financijskih rashoda ovim Izmjenama i dopunama Proračuna je povećana za 91.160,00 kn  te je planirana u iznosu od 1.076.350,00 kn.</w:t>
      </w:r>
    </w:p>
    <w:p w:rsidR="00FC6F70" w:rsidRPr="00B240BA" w:rsidRDefault="00FC6F70"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 xml:space="preserve">Zbog usklađivanja planiranih iznosa i dosadašnje realizacije rashoda te zbog osiguravanja dostatnih sredstava do kraja tekuće proračunske godine, povećavaju se rashodi za službena putovanja za 2.000,00 kn, </w:t>
      </w:r>
      <w:r w:rsidR="00E01E8C" w:rsidRPr="00B240BA">
        <w:rPr>
          <w:rFonts w:ascii="Book Antiqua" w:eastAsia="Times New Roman" w:hAnsi="Book Antiqua"/>
          <w:sz w:val="24"/>
          <w:szCs w:val="24"/>
          <w:lang w:eastAsia="hr-HR"/>
        </w:rPr>
        <w:t xml:space="preserve">rashodi za nabavu </w:t>
      </w:r>
      <w:r w:rsidRPr="00B240BA">
        <w:rPr>
          <w:rFonts w:ascii="Book Antiqua" w:eastAsia="Times New Roman" w:hAnsi="Book Antiqua"/>
          <w:sz w:val="24"/>
          <w:szCs w:val="24"/>
          <w:lang w:eastAsia="hr-HR"/>
        </w:rPr>
        <w:t xml:space="preserve">stručne literature i časopisa za 2.000,00 kn, </w:t>
      </w:r>
      <w:r w:rsidR="00E01E8C" w:rsidRPr="00B240BA">
        <w:rPr>
          <w:rFonts w:ascii="Book Antiqua" w:eastAsia="Times New Roman" w:hAnsi="Book Antiqua"/>
          <w:sz w:val="24"/>
          <w:szCs w:val="24"/>
          <w:lang w:eastAsia="hr-HR"/>
        </w:rPr>
        <w:t>sitni inventar za 1.160,00 kn, rashodi za reprezentaciju za 65.000,00 kn, nabava cvijeća i aranžmana te ostali nespomenuti rashodi poslovanja za 22.000,00 kn uz smanjenje rashoda za zatezne kamate za 1.000,00 kn.</w:t>
      </w: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 xml:space="preserve">1.1.3. </w:t>
      </w:r>
      <w:r w:rsidR="00E01E8C" w:rsidRPr="00B240BA">
        <w:rPr>
          <w:rFonts w:ascii="Book Antiqua" w:eastAsia="Times New Roman" w:hAnsi="Book Antiqua"/>
          <w:b/>
          <w:sz w:val="24"/>
          <w:szCs w:val="24"/>
          <w:lang w:eastAsia="hr-HR"/>
        </w:rPr>
        <w:t xml:space="preserve">Aktivnost 1001 </w:t>
      </w:r>
      <w:r w:rsidRPr="00B240BA">
        <w:rPr>
          <w:rFonts w:ascii="Book Antiqua" w:eastAsia="Times New Roman" w:hAnsi="Book Antiqua"/>
          <w:b/>
          <w:sz w:val="24"/>
          <w:szCs w:val="24"/>
          <w:lang w:eastAsia="hr-HR"/>
        </w:rPr>
        <w:t xml:space="preserve">A100003 Savjet mladih </w:t>
      </w:r>
    </w:p>
    <w:p w:rsidR="00FC6F70" w:rsidRPr="00B240BA" w:rsidRDefault="00FC6F70" w:rsidP="00FC6F70">
      <w:pPr>
        <w:spacing w:after="0" w:line="240" w:lineRule="auto"/>
        <w:jc w:val="both"/>
        <w:rPr>
          <w:rFonts w:ascii="Book Antiqua" w:eastAsia="Times New Roman" w:hAnsi="Book Antiqua"/>
          <w:b/>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ab/>
        <w:t>Rash</w:t>
      </w:r>
      <w:r w:rsidR="00E01E8C" w:rsidRPr="00B240BA">
        <w:rPr>
          <w:rFonts w:ascii="Book Antiqua" w:eastAsia="Times New Roman" w:hAnsi="Book Antiqua"/>
          <w:sz w:val="24"/>
          <w:szCs w:val="24"/>
          <w:lang w:eastAsia="hr-HR"/>
        </w:rPr>
        <w:t xml:space="preserve">odi planirani za Savjet mladih </w:t>
      </w:r>
      <w:r w:rsidRPr="00B240BA">
        <w:rPr>
          <w:rFonts w:ascii="Book Antiqua" w:eastAsia="Times New Roman" w:hAnsi="Book Antiqua"/>
          <w:sz w:val="24"/>
          <w:szCs w:val="24"/>
          <w:lang w:eastAsia="hr-HR"/>
        </w:rPr>
        <w:t xml:space="preserve">u iznosu od 15.000,00 kn </w:t>
      </w:r>
      <w:r w:rsidR="00D63E0B" w:rsidRPr="00B240BA">
        <w:rPr>
          <w:rFonts w:ascii="Book Antiqua" w:eastAsia="Times New Roman" w:hAnsi="Book Antiqua"/>
          <w:sz w:val="24"/>
          <w:szCs w:val="24"/>
          <w:lang w:eastAsia="hr-HR"/>
        </w:rPr>
        <w:t>smanjuju se za</w:t>
      </w:r>
      <w:r w:rsidR="00AA13ED" w:rsidRPr="00B240BA">
        <w:rPr>
          <w:rFonts w:ascii="Book Antiqua" w:eastAsia="Times New Roman" w:hAnsi="Book Antiqua"/>
          <w:sz w:val="24"/>
          <w:szCs w:val="24"/>
          <w:lang w:eastAsia="hr-HR"/>
        </w:rPr>
        <w:t xml:space="preserve"> 13.000,00 radi usklađenja s</w:t>
      </w:r>
      <w:r w:rsidRPr="00B240BA">
        <w:rPr>
          <w:rFonts w:ascii="Book Antiqua" w:eastAsia="Times New Roman" w:hAnsi="Book Antiqua"/>
          <w:sz w:val="24"/>
          <w:szCs w:val="24"/>
          <w:lang w:eastAsia="hr-HR"/>
        </w:rPr>
        <w:t xml:space="preserve"> realizacijom.</w:t>
      </w:r>
    </w:p>
    <w:p w:rsidR="00FC6F70" w:rsidRPr="00B240BA" w:rsidRDefault="00FC6F70" w:rsidP="00FC6F70">
      <w:pPr>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 xml:space="preserve"> </w:t>
      </w:r>
    </w:p>
    <w:p w:rsidR="00FC6F70" w:rsidRPr="00B240BA" w:rsidRDefault="00FC6F70" w:rsidP="00FC6F70">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1.1.4. Tekući projekt</w:t>
      </w:r>
      <w:r w:rsidR="00AA13ED" w:rsidRPr="00B240BA">
        <w:rPr>
          <w:rFonts w:ascii="Book Antiqua" w:eastAsia="Times New Roman" w:hAnsi="Book Antiqua"/>
          <w:b/>
          <w:sz w:val="24"/>
          <w:szCs w:val="24"/>
          <w:lang w:eastAsia="hr-HR"/>
        </w:rPr>
        <w:t xml:space="preserve"> 1001</w:t>
      </w:r>
      <w:r w:rsidRPr="00B240BA">
        <w:rPr>
          <w:rFonts w:ascii="Book Antiqua" w:eastAsia="Times New Roman" w:hAnsi="Book Antiqua"/>
          <w:b/>
          <w:sz w:val="24"/>
          <w:szCs w:val="24"/>
          <w:lang w:eastAsia="hr-HR"/>
        </w:rPr>
        <w:t xml:space="preserve"> T100002 Naknade za rad predstavničkih tijela, povjerenstava, odbora</w:t>
      </w: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ab/>
        <w:t>Sredstva planirana za isplatu naknada za rad predsjedn</w:t>
      </w:r>
      <w:r w:rsidR="00AA13ED" w:rsidRPr="00B240BA">
        <w:rPr>
          <w:rFonts w:ascii="Book Antiqua" w:eastAsia="Times New Roman" w:hAnsi="Book Antiqua"/>
          <w:sz w:val="24"/>
          <w:szCs w:val="24"/>
          <w:lang w:eastAsia="hr-HR"/>
        </w:rPr>
        <w:t>ika m</w:t>
      </w:r>
      <w:r w:rsidRPr="00B240BA">
        <w:rPr>
          <w:rFonts w:ascii="Book Antiqua" w:eastAsia="Times New Roman" w:hAnsi="Book Antiqua"/>
          <w:sz w:val="24"/>
          <w:szCs w:val="24"/>
          <w:lang w:eastAsia="hr-HR"/>
        </w:rPr>
        <w:t>jesnih odbora smanjuju se za 28.000,00 kn</w:t>
      </w:r>
      <w:r w:rsidR="002D750E" w:rsidRPr="00B240BA">
        <w:rPr>
          <w:rFonts w:ascii="Book Antiqua" w:eastAsia="Times New Roman" w:hAnsi="Book Antiqua"/>
          <w:sz w:val="24"/>
          <w:szCs w:val="24"/>
          <w:lang w:eastAsia="hr-HR"/>
        </w:rPr>
        <w:t>,</w:t>
      </w:r>
      <w:r w:rsidRPr="00B240BA">
        <w:rPr>
          <w:rFonts w:ascii="Book Antiqua" w:eastAsia="Times New Roman" w:hAnsi="Book Antiqua"/>
          <w:sz w:val="24"/>
          <w:szCs w:val="24"/>
          <w:lang w:eastAsia="hr-HR"/>
        </w:rPr>
        <w:t xml:space="preserve"> a sredstva za isplatu naknade za rad predstavničkog i izvršnog tijela sm</w:t>
      </w:r>
      <w:r w:rsidR="00AA13ED" w:rsidRPr="00B240BA">
        <w:rPr>
          <w:rFonts w:ascii="Book Antiqua" w:eastAsia="Times New Roman" w:hAnsi="Book Antiqua"/>
          <w:sz w:val="24"/>
          <w:szCs w:val="24"/>
          <w:lang w:eastAsia="hr-HR"/>
        </w:rPr>
        <w:t>anjuju</w:t>
      </w:r>
      <w:r w:rsidRPr="00B240BA">
        <w:rPr>
          <w:rFonts w:ascii="Book Antiqua" w:eastAsia="Times New Roman" w:hAnsi="Book Antiqua"/>
          <w:sz w:val="24"/>
          <w:szCs w:val="24"/>
          <w:lang w:eastAsia="hr-HR"/>
        </w:rPr>
        <w:t xml:space="preserve"> se za iznos</w:t>
      </w:r>
      <w:r w:rsidR="00AA13ED" w:rsidRPr="00B240BA">
        <w:rPr>
          <w:rFonts w:ascii="Book Antiqua" w:eastAsia="Times New Roman" w:hAnsi="Book Antiqua"/>
          <w:sz w:val="24"/>
          <w:szCs w:val="24"/>
          <w:lang w:eastAsia="hr-HR"/>
        </w:rPr>
        <w:t xml:space="preserve"> od 40.000,00 radi usklađenja s</w:t>
      </w:r>
      <w:r w:rsidRPr="00B240BA">
        <w:rPr>
          <w:rFonts w:ascii="Book Antiqua" w:eastAsia="Times New Roman" w:hAnsi="Book Antiqua"/>
          <w:sz w:val="24"/>
          <w:szCs w:val="24"/>
          <w:lang w:eastAsia="hr-HR"/>
        </w:rPr>
        <w:t xml:space="preserve"> realizacijom.</w:t>
      </w: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AA13ED" w:rsidP="00FC6F70">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1.1.5</w:t>
      </w:r>
      <w:r w:rsidR="00FC6F70" w:rsidRPr="00B240BA">
        <w:rPr>
          <w:rFonts w:ascii="Book Antiqua" w:eastAsia="Times New Roman" w:hAnsi="Book Antiqua"/>
          <w:b/>
          <w:sz w:val="24"/>
          <w:szCs w:val="24"/>
          <w:lang w:eastAsia="hr-HR"/>
        </w:rPr>
        <w:t xml:space="preserve">. Tekući projekt </w:t>
      </w:r>
      <w:r w:rsidRPr="00B240BA">
        <w:rPr>
          <w:rFonts w:ascii="Book Antiqua" w:eastAsia="Times New Roman" w:hAnsi="Book Antiqua"/>
          <w:b/>
          <w:sz w:val="24"/>
          <w:szCs w:val="24"/>
          <w:lang w:eastAsia="hr-HR"/>
        </w:rPr>
        <w:t>1001 T</w:t>
      </w:r>
      <w:r w:rsidR="00FC6F70" w:rsidRPr="00B240BA">
        <w:rPr>
          <w:rFonts w:ascii="Book Antiqua" w:eastAsia="Times New Roman" w:hAnsi="Book Antiqua"/>
          <w:b/>
          <w:sz w:val="24"/>
          <w:szCs w:val="24"/>
          <w:lang w:eastAsia="hr-HR"/>
        </w:rPr>
        <w:t>100006 Pr</w:t>
      </w:r>
      <w:r w:rsidRPr="00B240BA">
        <w:rPr>
          <w:rFonts w:ascii="Book Antiqua" w:eastAsia="Times New Roman" w:hAnsi="Book Antiqua"/>
          <w:b/>
          <w:sz w:val="24"/>
          <w:szCs w:val="24"/>
          <w:lang w:eastAsia="hr-HR"/>
        </w:rPr>
        <w:t xml:space="preserve">omicanje </w:t>
      </w:r>
      <w:r w:rsidR="00591E58" w:rsidRPr="00B240BA">
        <w:rPr>
          <w:rFonts w:ascii="Book Antiqua" w:eastAsia="Times New Roman" w:hAnsi="Book Antiqua"/>
          <w:b/>
          <w:sz w:val="24"/>
          <w:szCs w:val="24"/>
          <w:lang w:eastAsia="hr-HR"/>
        </w:rPr>
        <w:t>G</w:t>
      </w:r>
      <w:r w:rsidRPr="00B240BA">
        <w:rPr>
          <w:rFonts w:ascii="Book Antiqua" w:eastAsia="Times New Roman" w:hAnsi="Book Antiqua"/>
          <w:b/>
          <w:sz w:val="24"/>
          <w:szCs w:val="24"/>
          <w:lang w:eastAsia="hr-HR"/>
        </w:rPr>
        <w:t>rada</w:t>
      </w:r>
      <w:r w:rsidR="00FC6F70" w:rsidRPr="00B240BA">
        <w:rPr>
          <w:rFonts w:ascii="Book Antiqua" w:eastAsia="Times New Roman" w:hAnsi="Book Antiqua"/>
          <w:b/>
          <w:sz w:val="24"/>
          <w:szCs w:val="24"/>
          <w:lang w:eastAsia="hr-HR"/>
        </w:rPr>
        <w:t xml:space="preserve"> u sredstvima javnog informiranja</w:t>
      </w:r>
    </w:p>
    <w:p w:rsidR="00FC6F70" w:rsidRPr="00B240BA" w:rsidRDefault="00FC6F70" w:rsidP="00FC6F70">
      <w:pPr>
        <w:spacing w:after="0" w:line="240" w:lineRule="auto"/>
        <w:jc w:val="both"/>
        <w:rPr>
          <w:rFonts w:ascii="Book Antiqua" w:eastAsia="Times New Roman" w:hAnsi="Book Antiqua"/>
          <w:b/>
          <w:sz w:val="24"/>
          <w:szCs w:val="24"/>
          <w:lang w:eastAsia="hr-HR"/>
        </w:rPr>
      </w:pPr>
    </w:p>
    <w:p w:rsidR="00FC6F70" w:rsidRPr="00B240BA" w:rsidRDefault="00FC6F70"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Sredstva za ovaj tekući projekt se povećavaju za</w:t>
      </w:r>
      <w:r w:rsidR="00591E58" w:rsidRPr="00B240BA">
        <w:rPr>
          <w:rFonts w:ascii="Book Antiqua" w:eastAsia="Times New Roman" w:hAnsi="Book Antiqua"/>
          <w:sz w:val="24"/>
          <w:szCs w:val="24"/>
          <w:lang w:eastAsia="hr-HR"/>
        </w:rPr>
        <w:t xml:space="preserve"> radijsko promicanje Grada za</w:t>
      </w:r>
      <w:r w:rsidRPr="00B240BA">
        <w:rPr>
          <w:rFonts w:ascii="Book Antiqua" w:eastAsia="Times New Roman" w:hAnsi="Book Antiqua"/>
          <w:sz w:val="24"/>
          <w:szCs w:val="24"/>
          <w:lang w:eastAsia="hr-HR"/>
        </w:rPr>
        <w:t xml:space="preserve"> </w:t>
      </w:r>
      <w:r w:rsidR="00591E58" w:rsidRPr="00B240BA">
        <w:rPr>
          <w:rFonts w:ascii="Book Antiqua" w:eastAsia="Times New Roman" w:hAnsi="Book Antiqua"/>
          <w:sz w:val="24"/>
          <w:szCs w:val="24"/>
          <w:lang w:eastAsia="hr-HR"/>
        </w:rPr>
        <w:t>3.000,00 kn.</w:t>
      </w:r>
    </w:p>
    <w:p w:rsidR="00624775" w:rsidRPr="00B240BA" w:rsidRDefault="00624775" w:rsidP="00FC6F70">
      <w:pPr>
        <w:spacing w:after="0" w:line="240" w:lineRule="auto"/>
        <w:ind w:firstLine="708"/>
        <w:jc w:val="both"/>
        <w:rPr>
          <w:rFonts w:ascii="Book Antiqua" w:eastAsia="Times New Roman" w:hAnsi="Book Antiqua"/>
          <w:sz w:val="24"/>
          <w:szCs w:val="24"/>
          <w:lang w:eastAsia="hr-HR"/>
        </w:rPr>
      </w:pPr>
    </w:p>
    <w:p w:rsidR="00624775" w:rsidRPr="00B240BA" w:rsidRDefault="00624775" w:rsidP="00FC6F70">
      <w:pPr>
        <w:spacing w:after="0" w:line="240" w:lineRule="auto"/>
        <w:ind w:firstLine="708"/>
        <w:jc w:val="both"/>
        <w:rPr>
          <w:rFonts w:ascii="Book Antiqua" w:eastAsia="Times New Roman" w:hAnsi="Book Antiqua"/>
          <w:sz w:val="24"/>
          <w:szCs w:val="24"/>
          <w:lang w:eastAsia="hr-HR"/>
        </w:rPr>
      </w:pPr>
    </w:p>
    <w:p w:rsidR="00624775" w:rsidRPr="00B240BA" w:rsidRDefault="00624775" w:rsidP="00FC6F70">
      <w:pPr>
        <w:spacing w:after="0" w:line="240" w:lineRule="auto"/>
        <w:ind w:firstLine="708"/>
        <w:jc w:val="both"/>
        <w:rPr>
          <w:rFonts w:ascii="Book Antiqua" w:eastAsia="Times New Roman" w:hAnsi="Book Antiqua"/>
          <w:sz w:val="24"/>
          <w:szCs w:val="24"/>
          <w:lang w:eastAsia="hr-HR"/>
        </w:rPr>
      </w:pPr>
    </w:p>
    <w:p w:rsidR="00624775" w:rsidRPr="00B240BA" w:rsidRDefault="00624775" w:rsidP="00FC6F70">
      <w:pPr>
        <w:spacing w:after="0" w:line="240" w:lineRule="auto"/>
        <w:ind w:firstLine="708"/>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p>
    <w:p w:rsidR="00591E58" w:rsidRPr="00B240BA" w:rsidRDefault="00591E58" w:rsidP="00FC6F70">
      <w:pPr>
        <w:spacing w:after="0" w:line="240" w:lineRule="auto"/>
        <w:jc w:val="both"/>
        <w:rPr>
          <w:rFonts w:ascii="Book Antiqua" w:eastAsia="Times New Roman" w:hAnsi="Book Antiqua"/>
          <w:sz w:val="24"/>
          <w:szCs w:val="24"/>
          <w:lang w:eastAsia="hr-HR"/>
        </w:rPr>
      </w:pPr>
    </w:p>
    <w:p w:rsidR="00FC6F70" w:rsidRPr="00B240BA" w:rsidRDefault="00591E58" w:rsidP="00FC6F70">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1.2.</w:t>
      </w:r>
      <w:r w:rsidR="00FC6F70" w:rsidRPr="00B240BA">
        <w:rPr>
          <w:rFonts w:ascii="Book Antiqua" w:eastAsia="Times New Roman" w:hAnsi="Book Antiqua"/>
          <w:b/>
          <w:sz w:val="24"/>
          <w:szCs w:val="24"/>
          <w:lang w:eastAsia="hr-HR"/>
        </w:rPr>
        <w:t xml:space="preserve"> </w:t>
      </w:r>
      <w:r w:rsidRPr="00B240BA">
        <w:rPr>
          <w:rFonts w:ascii="Book Antiqua" w:eastAsia="Times New Roman" w:hAnsi="Book Antiqua"/>
          <w:b/>
          <w:sz w:val="24"/>
          <w:szCs w:val="24"/>
          <w:lang w:eastAsia="hr-HR"/>
        </w:rPr>
        <w:t>MJESNA SAMOUPRAVA</w:t>
      </w:r>
    </w:p>
    <w:p w:rsidR="00FC6F70" w:rsidRPr="00B240BA" w:rsidRDefault="00FC6F70" w:rsidP="00FC6F70">
      <w:pPr>
        <w:spacing w:after="0" w:line="240" w:lineRule="auto"/>
        <w:jc w:val="both"/>
        <w:rPr>
          <w:rFonts w:ascii="Book Antiqua" w:eastAsia="Times New Roman" w:hAnsi="Book Antiqua"/>
          <w:b/>
          <w:sz w:val="24"/>
          <w:szCs w:val="24"/>
          <w:lang w:eastAsia="hr-HR"/>
        </w:rPr>
      </w:pPr>
    </w:p>
    <w:p w:rsidR="00FC6F70" w:rsidRPr="00B240BA" w:rsidRDefault="00FC6F70"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Proračunska sredstva planirana za rad mjesne samouprave</w:t>
      </w:r>
      <w:r w:rsidR="00F512D8" w:rsidRPr="00B240BA">
        <w:rPr>
          <w:rFonts w:ascii="Book Antiqua" w:eastAsia="Times New Roman" w:hAnsi="Book Antiqua"/>
          <w:sz w:val="24"/>
          <w:szCs w:val="24"/>
          <w:lang w:eastAsia="hr-HR"/>
        </w:rPr>
        <w:t>,</w:t>
      </w:r>
      <w:r w:rsidRPr="00B240BA">
        <w:rPr>
          <w:rFonts w:ascii="Book Antiqua" w:eastAsia="Times New Roman" w:hAnsi="Book Antiqua"/>
          <w:sz w:val="24"/>
          <w:szCs w:val="24"/>
          <w:lang w:eastAsia="hr-HR"/>
        </w:rPr>
        <w:t xml:space="preserve"> za elementarno funkcioniranje</w:t>
      </w:r>
      <w:r w:rsidR="00F512D8" w:rsidRPr="00B240BA">
        <w:rPr>
          <w:rFonts w:ascii="Book Antiqua" w:eastAsia="Times New Roman" w:hAnsi="Book Antiqua"/>
          <w:sz w:val="24"/>
          <w:szCs w:val="24"/>
          <w:lang w:eastAsia="hr-HR"/>
        </w:rPr>
        <w:t>,</w:t>
      </w:r>
      <w:r w:rsidRPr="00B240BA">
        <w:rPr>
          <w:rFonts w:ascii="Book Antiqua" w:eastAsia="Times New Roman" w:hAnsi="Book Antiqua"/>
          <w:sz w:val="24"/>
          <w:szCs w:val="24"/>
          <w:lang w:eastAsia="hr-HR"/>
        </w:rPr>
        <w:t xml:space="preserve"> povećavaju se za iznos </w:t>
      </w:r>
      <w:r w:rsidR="00F512D8" w:rsidRPr="00B240BA">
        <w:rPr>
          <w:rFonts w:ascii="Book Antiqua" w:eastAsia="Times New Roman" w:hAnsi="Book Antiqua"/>
          <w:sz w:val="24"/>
          <w:szCs w:val="24"/>
          <w:lang w:eastAsia="hr-HR"/>
        </w:rPr>
        <w:t>od 7.182,00 kn i ukupno iznose 81.842,00</w:t>
      </w:r>
      <w:r w:rsidRPr="00B240BA">
        <w:rPr>
          <w:rFonts w:ascii="Book Antiqua" w:eastAsia="Times New Roman" w:hAnsi="Book Antiqua"/>
          <w:sz w:val="24"/>
          <w:szCs w:val="24"/>
          <w:lang w:eastAsia="hr-HR"/>
        </w:rPr>
        <w:t xml:space="preserve"> kn.</w:t>
      </w:r>
    </w:p>
    <w:p w:rsidR="00FC6F70" w:rsidRPr="00B240BA" w:rsidRDefault="00F512D8"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U mjesnom odboru</w:t>
      </w:r>
      <w:r w:rsidR="00FC6F70" w:rsidRPr="00B240BA">
        <w:rPr>
          <w:rFonts w:ascii="Book Antiqua" w:eastAsia="Times New Roman" w:hAnsi="Book Antiqua"/>
          <w:sz w:val="24"/>
          <w:szCs w:val="24"/>
          <w:lang w:eastAsia="hr-HR"/>
        </w:rPr>
        <w:t xml:space="preserve"> Borovac ukidaju se  planirane stavke  za nabavu sitnog inventara u iznosu od 500,00 kn i nabavu</w:t>
      </w:r>
      <w:r w:rsidRPr="00B240BA">
        <w:rPr>
          <w:rFonts w:ascii="Book Antiqua" w:eastAsia="Times New Roman" w:hAnsi="Book Antiqua"/>
          <w:sz w:val="24"/>
          <w:szCs w:val="24"/>
          <w:lang w:eastAsia="hr-HR"/>
        </w:rPr>
        <w:t xml:space="preserve"> opreme u iznosu od 1.500,00 kn, dok se istovremeno povećavaju  ostali nespomenuti rashodi poslovanja za 2.000,00 kn.</w:t>
      </w:r>
    </w:p>
    <w:p w:rsidR="00FC6F70" w:rsidRPr="00B240BA" w:rsidRDefault="00F512D8"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Radi usklađenja planiranih i realiziranih iznosa, rashodi predviđeni za obilježavanje blagdana sv. Mihovila u mjesnom odboru Bročice povećavaju se za 1.500,00 kn.</w:t>
      </w:r>
    </w:p>
    <w:p w:rsidR="00FC6F70" w:rsidRPr="00B240BA" w:rsidRDefault="00F512D8"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Za potrebe m</w:t>
      </w:r>
      <w:r w:rsidR="00FC6F70" w:rsidRPr="00B240BA">
        <w:rPr>
          <w:rFonts w:ascii="Book Antiqua" w:eastAsia="Times New Roman" w:hAnsi="Book Antiqua"/>
          <w:sz w:val="24"/>
          <w:szCs w:val="24"/>
          <w:lang w:eastAsia="hr-HR"/>
        </w:rPr>
        <w:t xml:space="preserve">jesnog odbora Kozarice planira se nova stavka </w:t>
      </w:r>
      <w:r w:rsidRPr="00B240BA">
        <w:rPr>
          <w:rFonts w:ascii="Book Antiqua" w:eastAsia="Times New Roman" w:hAnsi="Book Antiqua"/>
          <w:sz w:val="24"/>
          <w:szCs w:val="24"/>
          <w:lang w:eastAsia="hr-HR"/>
        </w:rPr>
        <w:t>rashoda za nabav</w:t>
      </w:r>
      <w:r w:rsidR="00FC6F70" w:rsidRPr="00B240BA">
        <w:rPr>
          <w:rFonts w:ascii="Book Antiqua" w:eastAsia="Times New Roman" w:hAnsi="Book Antiqua"/>
          <w:sz w:val="24"/>
          <w:szCs w:val="24"/>
          <w:lang w:eastAsia="hr-HR"/>
        </w:rPr>
        <w:t>u peći za grijanje u  iznosu od  3.600,00 kn.</w:t>
      </w:r>
    </w:p>
    <w:p w:rsidR="00FC6F70" w:rsidRPr="00B240BA" w:rsidRDefault="00F512D8" w:rsidP="00FC6F70">
      <w:pPr>
        <w:spacing w:after="0" w:line="240" w:lineRule="auto"/>
        <w:ind w:firstLine="708"/>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U m</w:t>
      </w:r>
      <w:r w:rsidR="00FC6F70" w:rsidRPr="00B240BA">
        <w:rPr>
          <w:rFonts w:ascii="Book Antiqua" w:eastAsia="Times New Roman" w:hAnsi="Book Antiqua"/>
          <w:sz w:val="24"/>
          <w:szCs w:val="24"/>
          <w:lang w:eastAsia="hr-HR"/>
        </w:rPr>
        <w:t xml:space="preserve">jesnom odboru Nova Subocka </w:t>
      </w:r>
      <w:r w:rsidRPr="00B240BA">
        <w:rPr>
          <w:rFonts w:ascii="Book Antiqua" w:eastAsia="Times New Roman" w:hAnsi="Book Antiqua"/>
          <w:sz w:val="24"/>
          <w:szCs w:val="24"/>
          <w:lang w:eastAsia="hr-HR"/>
        </w:rPr>
        <w:t>ostali nespomen</w:t>
      </w:r>
      <w:r w:rsidR="0002081C" w:rsidRPr="00B240BA">
        <w:rPr>
          <w:rFonts w:ascii="Book Antiqua" w:eastAsia="Times New Roman" w:hAnsi="Book Antiqua"/>
          <w:sz w:val="24"/>
          <w:szCs w:val="24"/>
          <w:lang w:eastAsia="hr-HR"/>
        </w:rPr>
        <w:t>u</w:t>
      </w:r>
      <w:r w:rsidRPr="00B240BA">
        <w:rPr>
          <w:rFonts w:ascii="Book Antiqua" w:eastAsia="Times New Roman" w:hAnsi="Book Antiqua"/>
          <w:sz w:val="24"/>
          <w:szCs w:val="24"/>
          <w:lang w:eastAsia="hr-HR"/>
        </w:rPr>
        <w:t>ti rashodi poslovanja umanjuju se za 1.518,00 kn</w:t>
      </w:r>
      <w:r w:rsidR="00FC6F70" w:rsidRPr="00B240BA">
        <w:rPr>
          <w:rFonts w:ascii="Book Antiqua" w:eastAsia="Times New Roman" w:hAnsi="Book Antiqua"/>
          <w:sz w:val="24"/>
          <w:szCs w:val="24"/>
          <w:lang w:eastAsia="hr-HR"/>
        </w:rPr>
        <w:t xml:space="preserve">, a </w:t>
      </w:r>
      <w:r w:rsidRPr="00B240BA">
        <w:rPr>
          <w:rFonts w:ascii="Book Antiqua" w:eastAsia="Times New Roman" w:hAnsi="Book Antiqua"/>
          <w:sz w:val="24"/>
          <w:szCs w:val="24"/>
          <w:lang w:eastAsia="hr-HR"/>
        </w:rPr>
        <w:t>planira</w:t>
      </w:r>
      <w:r w:rsidR="00FC6F70" w:rsidRPr="00B240BA">
        <w:rPr>
          <w:rFonts w:ascii="Book Antiqua" w:eastAsia="Times New Roman" w:hAnsi="Book Antiqua"/>
          <w:sz w:val="24"/>
          <w:szCs w:val="24"/>
          <w:lang w:eastAsia="hr-HR"/>
        </w:rPr>
        <w:t xml:space="preserve"> se nova stavka </w:t>
      </w:r>
      <w:r w:rsidRPr="00B240BA">
        <w:rPr>
          <w:rFonts w:ascii="Book Antiqua" w:eastAsia="Times New Roman" w:hAnsi="Book Antiqua"/>
          <w:sz w:val="24"/>
          <w:szCs w:val="24"/>
          <w:lang w:eastAsia="hr-HR"/>
        </w:rPr>
        <w:t>rashoda za nabavu nefinancijske imovine (</w:t>
      </w:r>
      <w:r w:rsidR="00FC6F70" w:rsidRPr="00B240BA">
        <w:rPr>
          <w:rFonts w:ascii="Book Antiqua" w:eastAsia="Times New Roman" w:hAnsi="Book Antiqua"/>
          <w:sz w:val="24"/>
          <w:szCs w:val="24"/>
          <w:lang w:eastAsia="hr-HR"/>
        </w:rPr>
        <w:t>plinske peći</w:t>
      </w:r>
      <w:r w:rsidRPr="00B240BA">
        <w:rPr>
          <w:rFonts w:ascii="Book Antiqua" w:eastAsia="Times New Roman" w:hAnsi="Book Antiqua"/>
          <w:sz w:val="24"/>
          <w:szCs w:val="24"/>
          <w:lang w:eastAsia="hr-HR"/>
        </w:rPr>
        <w:t>)</w:t>
      </w:r>
      <w:r w:rsidR="00FC6F70" w:rsidRPr="00B240BA">
        <w:rPr>
          <w:rFonts w:ascii="Book Antiqua" w:eastAsia="Times New Roman" w:hAnsi="Book Antiqua"/>
          <w:sz w:val="24"/>
          <w:szCs w:val="24"/>
          <w:lang w:eastAsia="hr-HR"/>
        </w:rPr>
        <w:t xml:space="preserve"> u iznosu od 3.600,00 kn.</w:t>
      </w:r>
    </w:p>
    <w:p w:rsidR="00FC6F70" w:rsidRPr="00B240BA" w:rsidRDefault="00FC6F70" w:rsidP="00FC6F70">
      <w:pPr>
        <w:spacing w:after="0" w:line="240" w:lineRule="auto"/>
        <w:ind w:firstLine="708"/>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spacing w:after="0" w:line="240" w:lineRule="auto"/>
        <w:jc w:val="both"/>
        <w:rPr>
          <w:rFonts w:ascii="Book Antiqua" w:eastAsia="Times New Roman" w:hAnsi="Book Antiqua"/>
          <w:sz w:val="24"/>
          <w:szCs w:val="24"/>
          <w:lang w:eastAsia="hr-HR"/>
        </w:rPr>
      </w:pPr>
    </w:p>
    <w:p w:rsidR="00FC6F70" w:rsidRPr="00B240BA" w:rsidRDefault="00FC6F70" w:rsidP="00FC6F70">
      <w:pPr>
        <w:tabs>
          <w:tab w:val="left" w:pos="6469"/>
        </w:tabs>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ab/>
      </w:r>
    </w:p>
    <w:p w:rsidR="005307F4" w:rsidRPr="00B240BA" w:rsidRDefault="005307F4"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FC6F70" w:rsidRPr="00B240BA" w:rsidRDefault="00FC6F70" w:rsidP="005307F4">
      <w:pPr>
        <w:spacing w:after="0" w:line="240" w:lineRule="auto"/>
        <w:rPr>
          <w:rFonts w:ascii="Book Antiqua" w:eastAsia="Times New Roman" w:hAnsi="Book Antiqua"/>
          <w:b/>
          <w:sz w:val="24"/>
          <w:szCs w:val="24"/>
          <w:lang w:eastAsia="hr-HR"/>
        </w:rPr>
      </w:pPr>
    </w:p>
    <w:p w:rsidR="00E01E8C" w:rsidRPr="00B240BA" w:rsidRDefault="00E01E8C" w:rsidP="00ED094A">
      <w:pPr>
        <w:spacing w:after="0" w:line="240" w:lineRule="auto"/>
        <w:jc w:val="both"/>
        <w:rPr>
          <w:rFonts w:ascii="Book Antiqua" w:hAnsi="Book Antiqua"/>
          <w:b/>
          <w:color w:val="000000"/>
          <w:sz w:val="24"/>
          <w:szCs w:val="24"/>
        </w:rPr>
      </w:pPr>
      <w:bookmarkStart w:id="0" w:name="_GoBack"/>
      <w:bookmarkEnd w:id="0"/>
    </w:p>
    <w:p w:rsidR="00ED094A" w:rsidRPr="00B240BA" w:rsidRDefault="00ED094A" w:rsidP="00ED094A">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 xml:space="preserve">2. Razdjel 002 UPRAVNI ODJEL ZA DRUŠTVENE DJELATNOSTI, PRAVNE </w:t>
      </w:r>
      <w:r w:rsidR="003B2B5D" w:rsidRPr="00B240BA">
        <w:rPr>
          <w:rFonts w:ascii="Book Antiqua" w:eastAsia="Times New Roman" w:hAnsi="Book Antiqua"/>
          <w:b/>
          <w:sz w:val="24"/>
          <w:szCs w:val="24"/>
          <w:lang w:eastAsia="hr-HR"/>
        </w:rPr>
        <w:t xml:space="preserve"> </w:t>
      </w:r>
    </w:p>
    <w:p w:rsidR="003B2B5D" w:rsidRPr="00B240BA" w:rsidRDefault="003B2B5D" w:rsidP="00ED094A">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 xml:space="preserve">    POSLOVE I JAVNU NABAVU</w:t>
      </w:r>
    </w:p>
    <w:p w:rsidR="00ED094A" w:rsidRPr="00B240BA" w:rsidRDefault="00ED094A" w:rsidP="00ED094A">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ab/>
      </w:r>
    </w:p>
    <w:p w:rsidR="0062330F" w:rsidRPr="00B240BA" w:rsidRDefault="0062330F" w:rsidP="0062330F">
      <w:pPr>
        <w:spacing w:after="0" w:line="240" w:lineRule="auto"/>
        <w:jc w:val="center"/>
        <w:rPr>
          <w:rFonts w:ascii="Book Antiqua" w:hAnsi="Book Antiqua"/>
          <w:b/>
          <w:sz w:val="24"/>
          <w:szCs w:val="24"/>
        </w:rPr>
      </w:pPr>
    </w:p>
    <w:p w:rsidR="0062330F" w:rsidRPr="00B240BA" w:rsidRDefault="009D57B1" w:rsidP="009D57B1">
      <w:pPr>
        <w:spacing w:after="0" w:line="240" w:lineRule="auto"/>
        <w:contextualSpacing/>
        <w:jc w:val="both"/>
        <w:rPr>
          <w:rFonts w:ascii="Book Antiqua" w:hAnsi="Book Antiqua"/>
          <w:sz w:val="24"/>
          <w:szCs w:val="24"/>
        </w:rPr>
      </w:pPr>
      <w:r w:rsidRPr="00B240BA">
        <w:rPr>
          <w:rFonts w:ascii="Book Antiqua" w:hAnsi="Book Antiqua"/>
          <w:sz w:val="24"/>
          <w:szCs w:val="24"/>
        </w:rPr>
        <w:tab/>
        <w:t>Trećim Izmjenama i dopunama P</w:t>
      </w:r>
      <w:r w:rsidR="0062330F" w:rsidRPr="00B240BA">
        <w:rPr>
          <w:rFonts w:ascii="Book Antiqua" w:hAnsi="Book Antiqua"/>
          <w:sz w:val="24"/>
          <w:szCs w:val="24"/>
        </w:rPr>
        <w:t xml:space="preserve">roračuna Grada Novske za 2017. godinu povećavaju se ukupna sredstva za ostvarenje programa Upravnog odjela za društvene djelatnosti, pravne poslove i javnu nabavu i sada iznose </w:t>
      </w:r>
      <w:r w:rsidR="0062330F" w:rsidRPr="00B240BA">
        <w:rPr>
          <w:rFonts w:ascii="Book Antiqua" w:hAnsi="Book Antiqua"/>
          <w:b/>
          <w:sz w:val="24"/>
          <w:szCs w:val="24"/>
        </w:rPr>
        <w:t>20.388.199,00</w:t>
      </w:r>
      <w:r w:rsidRPr="00B240BA">
        <w:rPr>
          <w:rFonts w:ascii="Book Antiqua" w:hAnsi="Book Antiqua"/>
          <w:b/>
          <w:sz w:val="24"/>
          <w:szCs w:val="24"/>
        </w:rPr>
        <w:t xml:space="preserve"> kn</w:t>
      </w:r>
      <w:r w:rsidR="0062330F" w:rsidRPr="00B240BA">
        <w:rPr>
          <w:rFonts w:ascii="Book Antiqua" w:hAnsi="Book Antiqua"/>
          <w:sz w:val="24"/>
          <w:szCs w:val="24"/>
        </w:rPr>
        <w:t>, za  ukupno  9 (devet) različitih programa koji su obuhvaćeni Financijskim planom rashoda Upravnog odjela, a koje provode 3 (tri)</w:t>
      </w:r>
      <w:r w:rsidRPr="00B240BA">
        <w:rPr>
          <w:rFonts w:ascii="Book Antiqua" w:hAnsi="Book Antiqua"/>
          <w:sz w:val="24"/>
          <w:szCs w:val="24"/>
        </w:rPr>
        <w:t xml:space="preserve"> službenika. </w:t>
      </w:r>
      <w:r w:rsidR="0062330F" w:rsidRPr="00B240BA">
        <w:rPr>
          <w:rFonts w:ascii="Book Antiqua" w:hAnsi="Book Antiqua"/>
          <w:sz w:val="24"/>
          <w:szCs w:val="24"/>
        </w:rPr>
        <w:t xml:space="preserve">Sredstva kojima se planiraju financirati programi Upravnog odjela za društvene djelatnosti, pravne  poslove i javnu nabavu povećavaju se za iznos od </w:t>
      </w:r>
      <w:r w:rsidR="0062330F" w:rsidRPr="00B240BA">
        <w:rPr>
          <w:rFonts w:ascii="Book Antiqua" w:hAnsi="Book Antiqua"/>
          <w:b/>
          <w:sz w:val="24"/>
          <w:szCs w:val="24"/>
        </w:rPr>
        <w:t xml:space="preserve">193.737,00  </w:t>
      </w:r>
      <w:r w:rsidRPr="00B240BA">
        <w:rPr>
          <w:rFonts w:ascii="Book Antiqua" w:hAnsi="Book Antiqua"/>
          <w:b/>
          <w:sz w:val="24"/>
          <w:szCs w:val="24"/>
        </w:rPr>
        <w:t>kn</w:t>
      </w:r>
      <w:r w:rsidR="0062330F" w:rsidRPr="00B240BA">
        <w:rPr>
          <w:rFonts w:ascii="Book Antiqua" w:hAnsi="Book Antiqua"/>
          <w:sz w:val="24"/>
          <w:szCs w:val="24"/>
        </w:rPr>
        <w:t xml:space="preserve"> ili </w:t>
      </w:r>
      <w:r w:rsidR="0062330F" w:rsidRPr="00B240BA">
        <w:rPr>
          <w:rFonts w:ascii="Book Antiqua" w:hAnsi="Book Antiqua"/>
          <w:b/>
          <w:sz w:val="24"/>
          <w:szCs w:val="24"/>
        </w:rPr>
        <w:t>0,96</w:t>
      </w:r>
      <w:r w:rsidRPr="00B240BA">
        <w:rPr>
          <w:rFonts w:ascii="Book Antiqua" w:hAnsi="Book Antiqua"/>
          <w:b/>
          <w:sz w:val="24"/>
          <w:szCs w:val="24"/>
        </w:rPr>
        <w:t xml:space="preserve"> </w:t>
      </w:r>
      <w:r w:rsidR="0062330F" w:rsidRPr="00B240BA">
        <w:rPr>
          <w:rFonts w:ascii="Book Antiqua" w:hAnsi="Book Antiqua"/>
          <w:b/>
          <w:sz w:val="24"/>
          <w:szCs w:val="24"/>
        </w:rPr>
        <w:t>%</w:t>
      </w:r>
      <w:r w:rsidR="0062330F" w:rsidRPr="00B240BA">
        <w:rPr>
          <w:rFonts w:ascii="Book Antiqua" w:hAnsi="Book Antiqua"/>
          <w:sz w:val="24"/>
          <w:szCs w:val="24"/>
        </w:rPr>
        <w:t>.</w:t>
      </w:r>
    </w:p>
    <w:p w:rsidR="0062330F" w:rsidRPr="00B240BA" w:rsidRDefault="0062330F" w:rsidP="0062330F">
      <w:pPr>
        <w:contextualSpacing/>
        <w:jc w:val="both"/>
        <w:rPr>
          <w:rFonts w:ascii="Book Antiqua" w:hAnsi="Book Antiqua"/>
          <w:sz w:val="24"/>
          <w:szCs w:val="24"/>
        </w:rPr>
      </w:pPr>
    </w:p>
    <w:p w:rsidR="0062330F" w:rsidRPr="00B240BA" w:rsidRDefault="0062330F" w:rsidP="0062330F">
      <w:pPr>
        <w:spacing w:after="0" w:line="240" w:lineRule="auto"/>
        <w:rPr>
          <w:rFonts w:ascii="Book Antiqua" w:hAnsi="Book Antiqua"/>
          <w:i/>
          <w:sz w:val="24"/>
          <w:szCs w:val="24"/>
        </w:rPr>
      </w:pPr>
      <w:r w:rsidRPr="00B240BA">
        <w:rPr>
          <w:rFonts w:ascii="Book Antiqua" w:hAnsi="Book Antiqua"/>
          <w:i/>
          <w:sz w:val="24"/>
          <w:szCs w:val="24"/>
        </w:rPr>
        <w:t>/Tabelarni prikaz programa i iznosa sredstava kojima će se financirati programi Upravnog odjela za društvene djelatnosti, pravne poslove i javnu n</w:t>
      </w:r>
      <w:r w:rsidR="009D57B1" w:rsidRPr="00B240BA">
        <w:rPr>
          <w:rFonts w:ascii="Book Antiqua" w:hAnsi="Book Antiqua"/>
          <w:i/>
          <w:sz w:val="24"/>
          <w:szCs w:val="24"/>
        </w:rPr>
        <w:t>abavu prema P</w:t>
      </w:r>
      <w:r w:rsidRPr="00B240BA">
        <w:rPr>
          <w:rFonts w:ascii="Book Antiqua" w:hAnsi="Book Antiqua"/>
          <w:i/>
          <w:sz w:val="24"/>
          <w:szCs w:val="24"/>
        </w:rPr>
        <w:t>rijedlogu 3. Izmjena i dopuna proračuna Grada Novske za 2017. godinu/</w:t>
      </w:r>
    </w:p>
    <w:tbl>
      <w:tblPr>
        <w:tblpPr w:leftFromText="180" w:rightFromText="180" w:vertAnchor="text" w:horzAnchor="margin" w:tblpXSpec="center" w:tblpY="162"/>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856"/>
        <w:gridCol w:w="2729"/>
        <w:gridCol w:w="1724"/>
        <w:gridCol w:w="1724"/>
        <w:gridCol w:w="1436"/>
      </w:tblGrid>
      <w:tr w:rsidR="009D57B1" w:rsidRPr="00B240BA" w:rsidTr="009D57B1">
        <w:trPr>
          <w:trHeight w:val="1515"/>
        </w:trPr>
        <w:tc>
          <w:tcPr>
            <w:tcW w:w="839" w:type="dxa"/>
            <w:shd w:val="clear" w:color="auto" w:fill="D9E2F3"/>
          </w:tcPr>
          <w:p w:rsidR="009D57B1" w:rsidRPr="00B240BA" w:rsidRDefault="009D57B1" w:rsidP="009D57B1">
            <w:pPr>
              <w:spacing w:after="0" w:line="240" w:lineRule="auto"/>
              <w:jc w:val="center"/>
              <w:rPr>
                <w:rFonts w:ascii="Book Antiqua" w:hAnsi="Book Antiqua"/>
                <w:b/>
                <w:sz w:val="24"/>
                <w:szCs w:val="24"/>
              </w:rPr>
            </w:pPr>
          </w:p>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Redni broj</w:t>
            </w:r>
          </w:p>
        </w:tc>
        <w:tc>
          <w:tcPr>
            <w:tcW w:w="1856" w:type="dxa"/>
            <w:shd w:val="clear" w:color="auto" w:fill="D9E2F3"/>
          </w:tcPr>
          <w:p w:rsidR="009D57B1" w:rsidRPr="00B240BA" w:rsidRDefault="009D57B1" w:rsidP="009D57B1">
            <w:pPr>
              <w:spacing w:after="0" w:line="240" w:lineRule="auto"/>
              <w:jc w:val="center"/>
              <w:rPr>
                <w:rFonts w:ascii="Book Antiqua" w:hAnsi="Book Antiqua"/>
                <w:b/>
                <w:sz w:val="24"/>
                <w:szCs w:val="24"/>
              </w:rPr>
            </w:pPr>
          </w:p>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Brojčana oznaka programa u proračunu za 2017.</w:t>
            </w:r>
          </w:p>
        </w:tc>
        <w:tc>
          <w:tcPr>
            <w:tcW w:w="2729" w:type="dxa"/>
            <w:shd w:val="clear" w:color="auto" w:fill="D9E2F3"/>
          </w:tcPr>
          <w:p w:rsidR="009D57B1" w:rsidRPr="00B240BA" w:rsidRDefault="009D57B1" w:rsidP="009D57B1">
            <w:pPr>
              <w:spacing w:after="0" w:line="240" w:lineRule="auto"/>
              <w:jc w:val="center"/>
              <w:rPr>
                <w:rFonts w:ascii="Book Antiqua" w:hAnsi="Book Antiqua"/>
                <w:b/>
                <w:sz w:val="24"/>
                <w:szCs w:val="24"/>
              </w:rPr>
            </w:pPr>
          </w:p>
          <w:p w:rsidR="009D57B1" w:rsidRPr="00B240BA" w:rsidRDefault="009D57B1" w:rsidP="009D57B1">
            <w:pPr>
              <w:spacing w:after="0" w:line="240" w:lineRule="auto"/>
              <w:jc w:val="center"/>
              <w:rPr>
                <w:rFonts w:ascii="Book Antiqua" w:hAnsi="Book Antiqua"/>
                <w:b/>
                <w:sz w:val="24"/>
                <w:szCs w:val="24"/>
              </w:rPr>
            </w:pPr>
          </w:p>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Naziv programa</w:t>
            </w:r>
          </w:p>
        </w:tc>
        <w:tc>
          <w:tcPr>
            <w:tcW w:w="1724" w:type="dxa"/>
            <w:shd w:val="clear" w:color="auto" w:fill="D9E2F3"/>
          </w:tcPr>
          <w:p w:rsidR="009D57B1" w:rsidRPr="00B240BA" w:rsidRDefault="009D57B1" w:rsidP="009D57B1">
            <w:pPr>
              <w:spacing w:after="0" w:line="240" w:lineRule="auto"/>
              <w:jc w:val="center"/>
              <w:rPr>
                <w:rFonts w:ascii="Book Antiqua" w:hAnsi="Book Antiqua"/>
                <w:b/>
                <w:sz w:val="24"/>
                <w:szCs w:val="24"/>
              </w:rPr>
            </w:pPr>
          </w:p>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Proračun za 2017. godinu</w:t>
            </w:r>
          </w:p>
        </w:tc>
        <w:tc>
          <w:tcPr>
            <w:tcW w:w="1724" w:type="dxa"/>
            <w:shd w:val="clear" w:color="auto" w:fill="D9E2F3"/>
          </w:tcPr>
          <w:p w:rsidR="009D57B1" w:rsidRPr="00B240BA" w:rsidRDefault="009D57B1" w:rsidP="009D57B1">
            <w:pPr>
              <w:spacing w:after="0" w:line="240" w:lineRule="auto"/>
              <w:jc w:val="center"/>
              <w:rPr>
                <w:rFonts w:ascii="Book Antiqua" w:hAnsi="Book Antiqua"/>
                <w:b/>
                <w:sz w:val="24"/>
                <w:szCs w:val="24"/>
              </w:rPr>
            </w:pPr>
          </w:p>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3. Izmjene i dopune Proračuna za 2017. godinu</w:t>
            </w:r>
          </w:p>
        </w:tc>
        <w:tc>
          <w:tcPr>
            <w:tcW w:w="1436" w:type="dxa"/>
            <w:shd w:val="clear" w:color="auto" w:fill="D9E2F3"/>
          </w:tcPr>
          <w:p w:rsidR="009D57B1" w:rsidRPr="00B240BA" w:rsidRDefault="009D57B1" w:rsidP="009D57B1">
            <w:pPr>
              <w:spacing w:after="0" w:line="240" w:lineRule="auto"/>
              <w:jc w:val="center"/>
              <w:rPr>
                <w:rFonts w:ascii="Book Antiqua" w:hAnsi="Book Antiqua"/>
                <w:b/>
                <w:sz w:val="24"/>
                <w:szCs w:val="24"/>
              </w:rPr>
            </w:pPr>
          </w:p>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 xml:space="preserve">Iznos povećanja ili smanjenja proračuna </w:t>
            </w:r>
          </w:p>
          <w:p w:rsidR="009D57B1" w:rsidRPr="00B240BA" w:rsidRDefault="009D57B1" w:rsidP="009D57B1">
            <w:pPr>
              <w:spacing w:after="0" w:line="240" w:lineRule="auto"/>
              <w:jc w:val="center"/>
              <w:rPr>
                <w:rFonts w:ascii="Book Antiqua" w:hAnsi="Book Antiqua"/>
                <w:b/>
                <w:sz w:val="24"/>
                <w:szCs w:val="24"/>
              </w:rPr>
            </w:pPr>
          </w:p>
        </w:tc>
      </w:tr>
      <w:tr w:rsidR="009D57B1" w:rsidRPr="00B240BA" w:rsidTr="009D57B1">
        <w:trPr>
          <w:trHeight w:val="540"/>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1001</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Javna uprava i administracija</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681.167,00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707.167,00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26.000,00</w:t>
            </w:r>
          </w:p>
        </w:tc>
      </w:tr>
      <w:tr w:rsidR="009D57B1" w:rsidRPr="00B240BA" w:rsidTr="009D57B1">
        <w:trPr>
          <w:trHeight w:val="270"/>
        </w:trPr>
        <w:tc>
          <w:tcPr>
            <w:tcW w:w="839" w:type="dxa"/>
            <w:shd w:val="clear" w:color="auto" w:fill="FFFFFF"/>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2.</w:t>
            </w:r>
          </w:p>
        </w:tc>
        <w:tc>
          <w:tcPr>
            <w:tcW w:w="1856" w:type="dxa"/>
            <w:shd w:val="clear" w:color="auto" w:fill="FFFFFF"/>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1011</w:t>
            </w:r>
          </w:p>
        </w:tc>
        <w:tc>
          <w:tcPr>
            <w:tcW w:w="2729" w:type="dxa"/>
            <w:shd w:val="clear" w:color="auto" w:fill="FFFFFF"/>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Razvoj civilnog društva</w:t>
            </w:r>
          </w:p>
        </w:tc>
        <w:tc>
          <w:tcPr>
            <w:tcW w:w="1724" w:type="dxa"/>
            <w:shd w:val="clear" w:color="auto" w:fill="FFFFFF"/>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916.673,00</w:t>
            </w:r>
          </w:p>
        </w:tc>
        <w:tc>
          <w:tcPr>
            <w:tcW w:w="1724" w:type="dxa"/>
            <w:shd w:val="clear" w:color="auto" w:fill="FFFFFF"/>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916.673,00</w:t>
            </w:r>
          </w:p>
        </w:tc>
        <w:tc>
          <w:tcPr>
            <w:tcW w:w="1436" w:type="dxa"/>
            <w:shd w:val="clear" w:color="auto" w:fill="FFFFFF"/>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0,00</w:t>
            </w:r>
          </w:p>
        </w:tc>
      </w:tr>
      <w:tr w:rsidR="009D57B1" w:rsidRPr="00B240BA" w:rsidTr="009D57B1">
        <w:trPr>
          <w:trHeight w:val="285"/>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3.</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1012</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Javne potrebe u kulturi</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2.519.843,00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2.453.732,00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-66.111,00</w:t>
            </w:r>
          </w:p>
        </w:tc>
      </w:tr>
      <w:tr w:rsidR="009D57B1" w:rsidRPr="00B240BA" w:rsidTr="009D57B1">
        <w:trPr>
          <w:trHeight w:val="354"/>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4.</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1013</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Sufinanciranje obrazovanja</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3.556.197,00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3.662.597,00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106.400,00</w:t>
            </w:r>
          </w:p>
        </w:tc>
      </w:tr>
      <w:tr w:rsidR="009D57B1" w:rsidRPr="00B240BA" w:rsidTr="009D57B1">
        <w:trPr>
          <w:trHeight w:val="270"/>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5.</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1014</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Predškolski odgoj</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8.088.656,00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8.415.604,00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326.948,00</w:t>
            </w:r>
          </w:p>
        </w:tc>
      </w:tr>
      <w:tr w:rsidR="009D57B1" w:rsidRPr="00B240BA" w:rsidTr="009D57B1">
        <w:trPr>
          <w:trHeight w:val="555"/>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6.</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1015</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Poticanje demografskog rasta</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600.000,00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500.000,00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-100.000,00</w:t>
            </w:r>
          </w:p>
        </w:tc>
      </w:tr>
      <w:tr w:rsidR="009D57B1" w:rsidRPr="00B240BA" w:rsidTr="009D57B1">
        <w:trPr>
          <w:trHeight w:val="270"/>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7.</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1017</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Socijalna skrb</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1.440.000,00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1.287.500,00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-152.500,00</w:t>
            </w:r>
          </w:p>
        </w:tc>
      </w:tr>
      <w:tr w:rsidR="009D57B1" w:rsidRPr="00B240BA" w:rsidTr="009D57B1">
        <w:trPr>
          <w:trHeight w:val="270"/>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8.</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1018</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Razvoj sporta i rekreacije</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1.838.617,00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1.855.617,00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17.000,00</w:t>
            </w:r>
          </w:p>
        </w:tc>
      </w:tr>
      <w:tr w:rsidR="009D57B1" w:rsidRPr="00B240BA" w:rsidTr="009D57B1">
        <w:trPr>
          <w:trHeight w:val="270"/>
        </w:trPr>
        <w:tc>
          <w:tcPr>
            <w:tcW w:w="839"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9.</w:t>
            </w:r>
          </w:p>
        </w:tc>
        <w:tc>
          <w:tcPr>
            <w:tcW w:w="1856" w:type="dxa"/>
            <w:shd w:val="clear" w:color="auto" w:fill="FFF2CC"/>
          </w:tcPr>
          <w:p w:rsidR="009D57B1" w:rsidRPr="00B240BA" w:rsidRDefault="009D57B1" w:rsidP="009D57B1">
            <w:pPr>
              <w:spacing w:after="0" w:line="240" w:lineRule="auto"/>
              <w:jc w:val="center"/>
              <w:rPr>
                <w:rFonts w:ascii="Book Antiqua" w:hAnsi="Book Antiqua"/>
                <w:sz w:val="24"/>
                <w:szCs w:val="24"/>
              </w:rPr>
            </w:pPr>
            <w:r w:rsidRPr="00B240BA">
              <w:rPr>
                <w:rFonts w:ascii="Book Antiqua" w:hAnsi="Book Antiqua"/>
                <w:sz w:val="24"/>
                <w:szCs w:val="24"/>
              </w:rPr>
              <w:t>1019</w:t>
            </w:r>
          </w:p>
        </w:tc>
        <w:tc>
          <w:tcPr>
            <w:tcW w:w="2729" w:type="dxa"/>
            <w:shd w:val="clear" w:color="auto" w:fill="FFF2CC"/>
          </w:tcPr>
          <w:p w:rsidR="009D57B1" w:rsidRPr="00B240BA" w:rsidRDefault="009D57B1" w:rsidP="009D57B1">
            <w:pPr>
              <w:spacing w:after="0" w:line="240" w:lineRule="auto"/>
              <w:rPr>
                <w:rFonts w:ascii="Book Antiqua" w:hAnsi="Book Antiqua"/>
                <w:sz w:val="24"/>
                <w:szCs w:val="24"/>
              </w:rPr>
            </w:pPr>
            <w:r w:rsidRPr="00B240BA">
              <w:rPr>
                <w:rFonts w:ascii="Book Antiqua" w:hAnsi="Book Antiqua"/>
                <w:sz w:val="24"/>
                <w:szCs w:val="24"/>
              </w:rPr>
              <w:t>Poticanja razvoja turizma</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553.300,00</w:t>
            </w:r>
          </w:p>
        </w:tc>
        <w:tc>
          <w:tcPr>
            <w:tcW w:w="1724"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589.300,00</w:t>
            </w:r>
          </w:p>
        </w:tc>
        <w:tc>
          <w:tcPr>
            <w:tcW w:w="1436" w:type="dxa"/>
            <w:shd w:val="clear" w:color="auto" w:fill="FFF2CC"/>
          </w:tcPr>
          <w:p w:rsidR="009D57B1" w:rsidRPr="00B240BA" w:rsidRDefault="009D57B1" w:rsidP="009D57B1">
            <w:pPr>
              <w:spacing w:after="0" w:line="240" w:lineRule="auto"/>
              <w:jc w:val="right"/>
              <w:rPr>
                <w:rFonts w:ascii="Book Antiqua" w:hAnsi="Book Antiqua"/>
                <w:sz w:val="24"/>
                <w:szCs w:val="24"/>
              </w:rPr>
            </w:pPr>
            <w:r w:rsidRPr="00B240BA">
              <w:rPr>
                <w:rFonts w:ascii="Book Antiqua" w:hAnsi="Book Antiqua"/>
                <w:sz w:val="24"/>
                <w:szCs w:val="24"/>
              </w:rPr>
              <w:t>36.000,00</w:t>
            </w:r>
          </w:p>
        </w:tc>
      </w:tr>
      <w:tr w:rsidR="009D57B1" w:rsidRPr="00B240BA" w:rsidTr="009D57B1">
        <w:trPr>
          <w:trHeight w:val="425"/>
        </w:trPr>
        <w:tc>
          <w:tcPr>
            <w:tcW w:w="839" w:type="dxa"/>
            <w:shd w:val="clear" w:color="auto" w:fill="D9E2F3"/>
          </w:tcPr>
          <w:p w:rsidR="009D57B1" w:rsidRPr="00B240BA" w:rsidRDefault="009D57B1" w:rsidP="009D57B1">
            <w:pPr>
              <w:spacing w:after="0" w:line="240" w:lineRule="auto"/>
              <w:rPr>
                <w:rFonts w:ascii="Book Antiqua" w:hAnsi="Book Antiqua"/>
                <w:sz w:val="24"/>
                <w:szCs w:val="24"/>
              </w:rPr>
            </w:pPr>
          </w:p>
        </w:tc>
        <w:tc>
          <w:tcPr>
            <w:tcW w:w="1856" w:type="dxa"/>
            <w:shd w:val="clear" w:color="auto" w:fill="D9E2F3"/>
          </w:tcPr>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9 programa</w:t>
            </w:r>
          </w:p>
        </w:tc>
        <w:tc>
          <w:tcPr>
            <w:tcW w:w="2729" w:type="dxa"/>
            <w:shd w:val="clear" w:color="auto" w:fill="D9E2F3"/>
          </w:tcPr>
          <w:p w:rsidR="009D57B1" w:rsidRPr="00B240BA" w:rsidRDefault="009D57B1" w:rsidP="009D57B1">
            <w:pPr>
              <w:spacing w:after="0" w:line="240" w:lineRule="auto"/>
              <w:jc w:val="center"/>
              <w:rPr>
                <w:rFonts w:ascii="Book Antiqua" w:hAnsi="Book Antiqua"/>
                <w:b/>
                <w:sz w:val="24"/>
                <w:szCs w:val="24"/>
              </w:rPr>
            </w:pPr>
            <w:r w:rsidRPr="00B240BA">
              <w:rPr>
                <w:rFonts w:ascii="Book Antiqua" w:hAnsi="Book Antiqua"/>
                <w:b/>
                <w:sz w:val="24"/>
                <w:szCs w:val="24"/>
              </w:rPr>
              <w:t>Ukupno</w:t>
            </w:r>
          </w:p>
        </w:tc>
        <w:tc>
          <w:tcPr>
            <w:tcW w:w="1724" w:type="dxa"/>
            <w:shd w:val="clear" w:color="auto" w:fill="D9E2F3"/>
          </w:tcPr>
          <w:p w:rsidR="009D57B1" w:rsidRPr="00B240BA" w:rsidRDefault="009D57B1" w:rsidP="009D57B1">
            <w:pPr>
              <w:spacing w:after="0" w:line="240" w:lineRule="auto"/>
              <w:jc w:val="right"/>
              <w:rPr>
                <w:rFonts w:ascii="Book Antiqua" w:hAnsi="Book Antiqua"/>
                <w:b/>
                <w:sz w:val="24"/>
                <w:szCs w:val="24"/>
              </w:rPr>
            </w:pPr>
            <w:r w:rsidRPr="00B240BA">
              <w:rPr>
                <w:rFonts w:ascii="Book Antiqua" w:hAnsi="Book Antiqua"/>
                <w:b/>
                <w:sz w:val="24"/>
                <w:szCs w:val="24"/>
              </w:rPr>
              <w:t xml:space="preserve">20.194.453,00  </w:t>
            </w:r>
          </w:p>
        </w:tc>
        <w:tc>
          <w:tcPr>
            <w:tcW w:w="1724" w:type="dxa"/>
            <w:shd w:val="clear" w:color="auto" w:fill="D9E2F3"/>
          </w:tcPr>
          <w:p w:rsidR="009D57B1" w:rsidRPr="00B240BA" w:rsidRDefault="009D57B1" w:rsidP="009D57B1">
            <w:pPr>
              <w:spacing w:after="0" w:line="240" w:lineRule="auto"/>
              <w:jc w:val="right"/>
              <w:rPr>
                <w:rFonts w:ascii="Book Antiqua" w:hAnsi="Book Antiqua"/>
                <w:b/>
                <w:sz w:val="24"/>
                <w:szCs w:val="24"/>
              </w:rPr>
            </w:pPr>
            <w:r w:rsidRPr="00B240BA">
              <w:rPr>
                <w:rFonts w:ascii="Book Antiqua" w:hAnsi="Book Antiqua"/>
                <w:b/>
                <w:sz w:val="24"/>
                <w:szCs w:val="24"/>
              </w:rPr>
              <w:t>20.388.190,00</w:t>
            </w:r>
          </w:p>
        </w:tc>
        <w:tc>
          <w:tcPr>
            <w:tcW w:w="1436" w:type="dxa"/>
            <w:shd w:val="clear" w:color="auto" w:fill="D9E2F3"/>
          </w:tcPr>
          <w:p w:rsidR="009D57B1" w:rsidRPr="00B240BA" w:rsidRDefault="009D57B1" w:rsidP="009D57B1">
            <w:pPr>
              <w:spacing w:after="0" w:line="240" w:lineRule="auto"/>
              <w:jc w:val="right"/>
              <w:rPr>
                <w:rFonts w:ascii="Book Antiqua" w:hAnsi="Book Antiqua"/>
                <w:b/>
                <w:sz w:val="24"/>
                <w:szCs w:val="24"/>
              </w:rPr>
            </w:pPr>
            <w:r w:rsidRPr="00B240BA">
              <w:rPr>
                <w:rFonts w:ascii="Book Antiqua" w:hAnsi="Book Antiqua"/>
                <w:b/>
                <w:sz w:val="24"/>
                <w:szCs w:val="24"/>
              </w:rPr>
              <w:t>193.737,00</w:t>
            </w:r>
          </w:p>
        </w:tc>
      </w:tr>
    </w:tbl>
    <w:p w:rsidR="009D57B1" w:rsidRPr="00B240BA" w:rsidRDefault="009D57B1" w:rsidP="009D57B1">
      <w:pPr>
        <w:spacing w:after="0" w:line="240" w:lineRule="auto"/>
        <w:jc w:val="both"/>
        <w:rPr>
          <w:rFonts w:ascii="Book Antiqua" w:hAnsi="Book Antiqua"/>
          <w:i/>
          <w:sz w:val="24"/>
          <w:szCs w:val="24"/>
        </w:rPr>
      </w:pPr>
    </w:p>
    <w:p w:rsidR="009D57B1" w:rsidRPr="00B240BA" w:rsidRDefault="009D57B1" w:rsidP="009D57B1">
      <w:pPr>
        <w:spacing w:after="0" w:line="240" w:lineRule="auto"/>
        <w:jc w:val="both"/>
        <w:rPr>
          <w:rFonts w:ascii="Book Antiqua" w:hAnsi="Book Antiqua"/>
          <w:b/>
          <w:sz w:val="24"/>
          <w:szCs w:val="24"/>
        </w:rPr>
      </w:pPr>
    </w:p>
    <w:p w:rsidR="009D57B1" w:rsidRPr="00B240BA" w:rsidRDefault="009D57B1" w:rsidP="009D57B1">
      <w:pPr>
        <w:spacing w:after="0" w:line="240" w:lineRule="auto"/>
        <w:jc w:val="both"/>
        <w:rPr>
          <w:rFonts w:ascii="Book Antiqua" w:hAnsi="Book Antiqua"/>
          <w:b/>
          <w:sz w:val="24"/>
          <w:szCs w:val="24"/>
        </w:rPr>
      </w:pPr>
      <w:r w:rsidRPr="00B240BA">
        <w:rPr>
          <w:rFonts w:ascii="Book Antiqua" w:hAnsi="Book Antiqua"/>
          <w:b/>
          <w:sz w:val="24"/>
          <w:szCs w:val="24"/>
        </w:rPr>
        <w:t>2.1. Program 1001 JAVNA UPRAVA I ADMINISTRACIJA</w:t>
      </w:r>
    </w:p>
    <w:p w:rsidR="009D57B1" w:rsidRPr="00B240BA" w:rsidRDefault="009D57B1" w:rsidP="009D57B1">
      <w:pPr>
        <w:spacing w:after="0" w:line="240" w:lineRule="auto"/>
        <w:jc w:val="both"/>
        <w:rPr>
          <w:rFonts w:ascii="Book Antiqua" w:hAnsi="Book Antiqua"/>
          <w:b/>
          <w:sz w:val="24"/>
          <w:szCs w:val="24"/>
        </w:rPr>
      </w:pPr>
    </w:p>
    <w:p w:rsidR="009D57B1" w:rsidRPr="00B240BA" w:rsidRDefault="009D57B1" w:rsidP="009D57B1">
      <w:pPr>
        <w:spacing w:after="0" w:line="240" w:lineRule="auto"/>
        <w:jc w:val="both"/>
        <w:rPr>
          <w:rFonts w:ascii="Book Antiqua" w:hAnsi="Book Antiqua"/>
          <w:b/>
          <w:sz w:val="24"/>
          <w:szCs w:val="24"/>
        </w:rPr>
      </w:pPr>
      <w:r w:rsidRPr="00B240BA">
        <w:rPr>
          <w:rFonts w:ascii="Book Antiqua" w:hAnsi="Book Antiqua"/>
          <w:b/>
          <w:sz w:val="24"/>
          <w:szCs w:val="24"/>
        </w:rPr>
        <w:t>2.1.1. Aktivnost 1001 A100002 Materijalno – financijski rashodi</w:t>
      </w:r>
    </w:p>
    <w:p w:rsidR="009D57B1" w:rsidRPr="00B240BA" w:rsidRDefault="009D57B1" w:rsidP="009D57B1">
      <w:pPr>
        <w:spacing w:after="0" w:line="240" w:lineRule="auto"/>
        <w:jc w:val="both"/>
        <w:rPr>
          <w:rFonts w:ascii="Book Antiqua" w:hAnsi="Book Antiqua"/>
          <w:b/>
          <w:sz w:val="24"/>
          <w:szCs w:val="24"/>
        </w:rPr>
      </w:pPr>
    </w:p>
    <w:p w:rsidR="0062330F" w:rsidRPr="00B240BA" w:rsidRDefault="009D57B1" w:rsidP="000D1F23">
      <w:pPr>
        <w:spacing w:after="0" w:line="240" w:lineRule="auto"/>
        <w:jc w:val="both"/>
        <w:rPr>
          <w:rFonts w:ascii="Book Antiqua" w:hAnsi="Book Antiqua"/>
          <w:sz w:val="24"/>
          <w:szCs w:val="24"/>
        </w:rPr>
      </w:pPr>
      <w:r w:rsidRPr="00B240BA">
        <w:rPr>
          <w:rFonts w:ascii="Book Antiqua" w:hAnsi="Book Antiqua"/>
          <w:b/>
          <w:sz w:val="24"/>
          <w:szCs w:val="24"/>
        </w:rPr>
        <w:lastRenderedPageBreak/>
        <w:tab/>
      </w:r>
      <w:r w:rsidRPr="00B240BA">
        <w:rPr>
          <w:rFonts w:ascii="Book Antiqua" w:hAnsi="Book Antiqua"/>
          <w:sz w:val="24"/>
          <w:szCs w:val="24"/>
        </w:rPr>
        <w:t xml:space="preserve">Sredstva </w:t>
      </w:r>
      <w:r w:rsidR="0062330F" w:rsidRPr="00B240BA">
        <w:rPr>
          <w:rFonts w:ascii="Book Antiqua" w:hAnsi="Book Antiqua"/>
          <w:sz w:val="24"/>
          <w:szCs w:val="24"/>
        </w:rPr>
        <w:t xml:space="preserve">za financiranje aktivnosti </w:t>
      </w:r>
      <w:r w:rsidR="000D1F23" w:rsidRPr="00B240BA">
        <w:rPr>
          <w:rFonts w:ascii="Book Antiqua" w:hAnsi="Book Antiqua"/>
          <w:sz w:val="24"/>
          <w:szCs w:val="24"/>
        </w:rPr>
        <w:t>m</w:t>
      </w:r>
      <w:r w:rsidR="0062330F" w:rsidRPr="00B240BA">
        <w:rPr>
          <w:rFonts w:ascii="Book Antiqua" w:hAnsi="Book Antiqua"/>
          <w:sz w:val="24"/>
          <w:szCs w:val="24"/>
        </w:rPr>
        <w:t>aterijalno-financijski</w:t>
      </w:r>
      <w:r w:rsidR="000D1F23" w:rsidRPr="00B240BA">
        <w:rPr>
          <w:rFonts w:ascii="Book Antiqua" w:hAnsi="Book Antiqua"/>
          <w:sz w:val="24"/>
          <w:szCs w:val="24"/>
        </w:rPr>
        <w:t>h rashoda</w:t>
      </w:r>
      <w:r w:rsidR="0062330F" w:rsidRPr="00B240BA">
        <w:rPr>
          <w:rFonts w:ascii="Book Antiqua" w:hAnsi="Book Antiqua"/>
          <w:sz w:val="24"/>
          <w:szCs w:val="24"/>
        </w:rPr>
        <w:t xml:space="preserve"> povećavaju se na iznos od 230.500,00 </w:t>
      </w:r>
      <w:r w:rsidR="000D1F23" w:rsidRPr="00B240BA">
        <w:rPr>
          <w:rFonts w:ascii="Book Antiqua" w:hAnsi="Book Antiqua"/>
          <w:sz w:val="24"/>
          <w:szCs w:val="24"/>
        </w:rPr>
        <w:t xml:space="preserve">kn. </w:t>
      </w:r>
      <w:r w:rsidR="0062330F" w:rsidRPr="00B240BA">
        <w:rPr>
          <w:rFonts w:ascii="Book Antiqua" w:hAnsi="Book Antiqua"/>
          <w:sz w:val="24"/>
          <w:szCs w:val="24"/>
        </w:rPr>
        <w:t xml:space="preserve">Sredstva za financiranje ove aktivnosti povećavaju se za </w:t>
      </w:r>
      <w:r w:rsidR="000D1F23" w:rsidRPr="00B240BA">
        <w:rPr>
          <w:rFonts w:ascii="Book Antiqua" w:hAnsi="Book Antiqua"/>
          <w:sz w:val="24"/>
          <w:szCs w:val="24"/>
        </w:rPr>
        <w:t>iznos od 26.000,00 kn,</w:t>
      </w:r>
      <w:r w:rsidR="0062330F" w:rsidRPr="00B240BA">
        <w:rPr>
          <w:rFonts w:ascii="Book Antiqua" w:hAnsi="Book Antiqua"/>
          <w:sz w:val="24"/>
          <w:szCs w:val="24"/>
        </w:rPr>
        <w:t xml:space="preserve"> i to za troškove sudskih postupaka i upravnih sporova (radi plaćanja naknade štete po presudi radi prometne nezgode</w:t>
      </w:r>
      <w:r w:rsidR="000D1F23" w:rsidRPr="00B240BA">
        <w:rPr>
          <w:rFonts w:ascii="Book Antiqua" w:hAnsi="Book Antiqua"/>
          <w:sz w:val="24"/>
          <w:szCs w:val="24"/>
        </w:rPr>
        <w:t xml:space="preserve"> u kojoj su HŽ I</w:t>
      </w:r>
      <w:r w:rsidR="0062330F" w:rsidRPr="00B240BA">
        <w:rPr>
          <w:rFonts w:ascii="Book Antiqua" w:hAnsi="Book Antiqua"/>
          <w:sz w:val="24"/>
          <w:szCs w:val="24"/>
        </w:rPr>
        <w:t>nfrastruktura</w:t>
      </w:r>
      <w:r w:rsidR="000D1F23" w:rsidRPr="00B240BA">
        <w:rPr>
          <w:rFonts w:ascii="Book Antiqua" w:hAnsi="Book Antiqua"/>
          <w:sz w:val="24"/>
          <w:szCs w:val="24"/>
        </w:rPr>
        <w:t xml:space="preserve"> d.o.o.,</w:t>
      </w:r>
      <w:r w:rsidR="0062330F" w:rsidRPr="00B240BA">
        <w:rPr>
          <w:rFonts w:ascii="Book Antiqua" w:hAnsi="Book Antiqua"/>
          <w:sz w:val="24"/>
          <w:szCs w:val="24"/>
        </w:rPr>
        <w:t xml:space="preserve"> kao 1. </w:t>
      </w:r>
      <w:r w:rsidR="000D1F23" w:rsidRPr="00B240BA">
        <w:rPr>
          <w:rFonts w:ascii="Book Antiqua" w:hAnsi="Book Antiqua"/>
          <w:sz w:val="24"/>
          <w:szCs w:val="24"/>
        </w:rPr>
        <w:t>t</w:t>
      </w:r>
      <w:r w:rsidR="0062330F" w:rsidRPr="00B240BA">
        <w:rPr>
          <w:rFonts w:ascii="Book Antiqua" w:hAnsi="Book Antiqua"/>
          <w:sz w:val="24"/>
          <w:szCs w:val="24"/>
        </w:rPr>
        <w:t>uženik</w:t>
      </w:r>
      <w:r w:rsidR="000D1F23" w:rsidRPr="00B240BA">
        <w:rPr>
          <w:rFonts w:ascii="Book Antiqua" w:hAnsi="Book Antiqua"/>
          <w:sz w:val="24"/>
          <w:szCs w:val="24"/>
        </w:rPr>
        <w:t>,</w:t>
      </w:r>
      <w:r w:rsidR="0062330F" w:rsidRPr="00B240BA">
        <w:rPr>
          <w:rFonts w:ascii="Book Antiqua" w:hAnsi="Book Antiqua"/>
          <w:sz w:val="24"/>
          <w:szCs w:val="24"/>
        </w:rPr>
        <w:t xml:space="preserve"> i Grad Novska</w:t>
      </w:r>
      <w:r w:rsidR="000D1F23" w:rsidRPr="00B240BA">
        <w:rPr>
          <w:rFonts w:ascii="Book Antiqua" w:hAnsi="Book Antiqua"/>
          <w:sz w:val="24"/>
          <w:szCs w:val="24"/>
        </w:rPr>
        <w:t>,</w:t>
      </w:r>
      <w:r w:rsidR="0062330F" w:rsidRPr="00B240BA">
        <w:rPr>
          <w:rFonts w:ascii="Book Antiqua" w:hAnsi="Book Antiqua"/>
          <w:sz w:val="24"/>
          <w:szCs w:val="24"/>
        </w:rPr>
        <w:t xml:space="preserve"> kao 2. </w:t>
      </w:r>
      <w:r w:rsidR="000D1F23" w:rsidRPr="00B240BA">
        <w:rPr>
          <w:rFonts w:ascii="Book Antiqua" w:hAnsi="Book Antiqua"/>
          <w:sz w:val="24"/>
          <w:szCs w:val="24"/>
        </w:rPr>
        <w:t>t</w:t>
      </w:r>
      <w:r w:rsidR="0062330F" w:rsidRPr="00B240BA">
        <w:rPr>
          <w:rFonts w:ascii="Book Antiqua" w:hAnsi="Book Antiqua"/>
          <w:sz w:val="24"/>
          <w:szCs w:val="24"/>
        </w:rPr>
        <w:t>uženik</w:t>
      </w:r>
      <w:r w:rsidR="000D1F23" w:rsidRPr="00B240BA">
        <w:rPr>
          <w:rFonts w:ascii="Book Antiqua" w:hAnsi="Book Antiqua"/>
          <w:sz w:val="24"/>
          <w:szCs w:val="24"/>
        </w:rPr>
        <w:t xml:space="preserve">, </w:t>
      </w:r>
      <w:r w:rsidR="0062330F" w:rsidRPr="00B240BA">
        <w:rPr>
          <w:rFonts w:ascii="Book Antiqua" w:hAnsi="Book Antiqua"/>
          <w:sz w:val="24"/>
          <w:szCs w:val="24"/>
        </w:rPr>
        <w:t>proglašeni solidarno odgovornim za  nesreću na željezničkom prijelazu te radi zaključenje sudske nagodbe u sudskom postupku za naknadu štete iz prometne nezgode).</w:t>
      </w:r>
      <w:r w:rsidR="000D1F23" w:rsidRPr="00B240BA">
        <w:rPr>
          <w:rFonts w:ascii="Book Antiqua" w:hAnsi="Book Antiqua"/>
          <w:sz w:val="24"/>
          <w:szCs w:val="24"/>
        </w:rPr>
        <w:t xml:space="preserve"> </w:t>
      </w:r>
      <w:r w:rsidR="0062330F" w:rsidRPr="00B240BA">
        <w:rPr>
          <w:rFonts w:ascii="Book Antiqua" w:hAnsi="Book Antiqua"/>
          <w:sz w:val="24"/>
          <w:szCs w:val="24"/>
        </w:rPr>
        <w:t xml:space="preserve">Istovremeno se umanjuju sredstva za stručno usavršavanje zaposlenika i zatezne kamate. </w:t>
      </w:r>
    </w:p>
    <w:p w:rsidR="0062330F" w:rsidRPr="00B240BA" w:rsidRDefault="0062330F" w:rsidP="0062330F">
      <w:pPr>
        <w:spacing w:after="0" w:line="240" w:lineRule="auto"/>
        <w:jc w:val="both"/>
        <w:rPr>
          <w:rFonts w:ascii="Book Antiqua" w:hAnsi="Book Antiqua"/>
          <w:sz w:val="24"/>
          <w:szCs w:val="24"/>
        </w:rPr>
      </w:pPr>
    </w:p>
    <w:p w:rsidR="0062330F" w:rsidRPr="00B240BA" w:rsidRDefault="000D1F23" w:rsidP="0062330F">
      <w:pPr>
        <w:spacing w:after="0" w:line="240" w:lineRule="auto"/>
        <w:rPr>
          <w:rFonts w:ascii="Book Antiqua" w:hAnsi="Book Antiqua"/>
          <w:b/>
          <w:sz w:val="24"/>
          <w:szCs w:val="24"/>
        </w:rPr>
      </w:pPr>
      <w:r w:rsidRPr="00B240BA">
        <w:rPr>
          <w:rFonts w:ascii="Book Antiqua" w:hAnsi="Book Antiqua"/>
          <w:b/>
          <w:sz w:val="24"/>
          <w:szCs w:val="24"/>
        </w:rPr>
        <w:t>2.2. Program 1012 JAVNE POTREBE U KULTURI</w:t>
      </w:r>
    </w:p>
    <w:p w:rsidR="0062330F" w:rsidRPr="00B240BA" w:rsidRDefault="0062330F" w:rsidP="0062330F">
      <w:pPr>
        <w:spacing w:after="0" w:line="240" w:lineRule="auto"/>
        <w:rPr>
          <w:rFonts w:ascii="Book Antiqua" w:hAnsi="Book Antiqua"/>
          <w:b/>
          <w:sz w:val="24"/>
          <w:szCs w:val="24"/>
        </w:rPr>
      </w:pPr>
    </w:p>
    <w:p w:rsidR="000D1F23" w:rsidRPr="00B240BA" w:rsidRDefault="000D1F23" w:rsidP="000D1F23">
      <w:pPr>
        <w:spacing w:after="0" w:line="240" w:lineRule="auto"/>
        <w:jc w:val="both"/>
        <w:rPr>
          <w:rFonts w:ascii="Book Antiqua" w:hAnsi="Book Antiqua"/>
          <w:b/>
          <w:sz w:val="24"/>
          <w:szCs w:val="24"/>
        </w:rPr>
      </w:pPr>
      <w:r w:rsidRPr="00B240BA">
        <w:rPr>
          <w:rFonts w:ascii="Book Antiqua" w:hAnsi="Book Antiqua"/>
          <w:b/>
          <w:sz w:val="24"/>
          <w:szCs w:val="24"/>
        </w:rPr>
        <w:t>2.2.1. Aktivnost 1012 A100001 Rashodi za zaposlene u Pučkom otvore</w:t>
      </w:r>
      <w:r w:rsidR="00DF3664" w:rsidRPr="00B240BA">
        <w:rPr>
          <w:rFonts w:ascii="Book Antiqua" w:hAnsi="Book Antiqua"/>
          <w:b/>
          <w:sz w:val="24"/>
          <w:szCs w:val="24"/>
        </w:rPr>
        <w:t xml:space="preserve">nom učilištu Novska i </w:t>
      </w:r>
      <w:r w:rsidRPr="00B240BA">
        <w:rPr>
          <w:rFonts w:ascii="Book Antiqua" w:hAnsi="Book Antiqua"/>
          <w:b/>
          <w:sz w:val="24"/>
          <w:szCs w:val="24"/>
        </w:rPr>
        <w:t xml:space="preserve"> Gradskoj knjižici i čitaonici „Ante Jagar“ Novska</w:t>
      </w:r>
    </w:p>
    <w:p w:rsidR="000D1F23" w:rsidRPr="00B240BA" w:rsidRDefault="000D1F23" w:rsidP="000D1F23">
      <w:pPr>
        <w:spacing w:after="0" w:line="240" w:lineRule="auto"/>
        <w:rPr>
          <w:rFonts w:ascii="Book Antiqua" w:hAnsi="Book Antiqua"/>
          <w:b/>
          <w:sz w:val="24"/>
          <w:szCs w:val="24"/>
        </w:rPr>
      </w:pPr>
    </w:p>
    <w:p w:rsidR="0062330F" w:rsidRPr="00B240BA" w:rsidRDefault="000D1F23" w:rsidP="000D1F23">
      <w:pPr>
        <w:spacing w:after="0" w:line="240" w:lineRule="auto"/>
        <w:jc w:val="both"/>
        <w:rPr>
          <w:rFonts w:ascii="Book Antiqua" w:hAnsi="Book Antiqua"/>
          <w:sz w:val="24"/>
          <w:szCs w:val="24"/>
        </w:rPr>
      </w:pPr>
      <w:r w:rsidRPr="00B240BA">
        <w:rPr>
          <w:rFonts w:ascii="Book Antiqua" w:hAnsi="Book Antiqua"/>
          <w:sz w:val="24"/>
          <w:szCs w:val="24"/>
        </w:rPr>
        <w:tab/>
      </w:r>
      <w:r w:rsidR="0062330F" w:rsidRPr="00B240BA">
        <w:rPr>
          <w:rFonts w:ascii="Book Antiqua" w:hAnsi="Book Antiqua"/>
          <w:sz w:val="24"/>
          <w:szCs w:val="24"/>
        </w:rPr>
        <w:t>Sreds</w:t>
      </w:r>
      <w:r w:rsidRPr="00B240BA">
        <w:rPr>
          <w:rFonts w:ascii="Book Antiqua" w:hAnsi="Book Antiqua"/>
          <w:sz w:val="24"/>
          <w:szCs w:val="24"/>
        </w:rPr>
        <w:t xml:space="preserve">tva za financiranje aktivnosti </w:t>
      </w:r>
      <w:r w:rsidR="0062330F" w:rsidRPr="00B240BA">
        <w:rPr>
          <w:rFonts w:ascii="Book Antiqua" w:hAnsi="Book Antiqua"/>
          <w:i/>
          <w:sz w:val="24"/>
          <w:szCs w:val="24"/>
        </w:rPr>
        <w:t>Rashodi za zaposlene</w:t>
      </w:r>
      <w:r w:rsidR="0062330F" w:rsidRPr="00B240BA">
        <w:rPr>
          <w:rFonts w:ascii="Book Antiqua" w:hAnsi="Book Antiqua"/>
          <w:sz w:val="24"/>
          <w:szCs w:val="24"/>
        </w:rPr>
        <w:t xml:space="preserve"> u Pučkom otvorenom učilištu Novska te u Gradskoj knjižnici i čitaonici </w:t>
      </w:r>
      <w:r w:rsidRPr="00B240BA">
        <w:rPr>
          <w:rFonts w:ascii="Book Antiqua" w:hAnsi="Book Antiqua"/>
          <w:sz w:val="24"/>
          <w:szCs w:val="24"/>
        </w:rPr>
        <w:t xml:space="preserve">„Ante Jagar“ </w:t>
      </w:r>
      <w:r w:rsidR="0062330F" w:rsidRPr="00B240BA">
        <w:rPr>
          <w:rFonts w:ascii="Book Antiqua" w:hAnsi="Book Antiqua"/>
          <w:sz w:val="24"/>
          <w:szCs w:val="24"/>
        </w:rPr>
        <w:t>Novska umanjuju se na iznos od   880.322,00 k</w:t>
      </w:r>
      <w:r w:rsidRPr="00B240BA">
        <w:rPr>
          <w:rFonts w:ascii="Book Antiqua" w:hAnsi="Book Antiqua"/>
          <w:sz w:val="24"/>
          <w:szCs w:val="24"/>
        </w:rPr>
        <w:t>n</w:t>
      </w:r>
      <w:r w:rsidR="0062330F" w:rsidRPr="00B240BA">
        <w:rPr>
          <w:rFonts w:ascii="Book Antiqua" w:hAnsi="Book Antiqua"/>
          <w:sz w:val="24"/>
          <w:szCs w:val="24"/>
        </w:rPr>
        <w:t>.</w:t>
      </w:r>
      <w:r w:rsidRPr="00B240BA">
        <w:rPr>
          <w:rFonts w:ascii="Book Antiqua" w:hAnsi="Book Antiqua"/>
          <w:sz w:val="24"/>
          <w:szCs w:val="24"/>
        </w:rPr>
        <w:t xml:space="preserve"> </w:t>
      </w:r>
      <w:r w:rsidR="0062330F" w:rsidRPr="00B240BA">
        <w:rPr>
          <w:rFonts w:ascii="Book Antiqua" w:hAnsi="Book Antiqua"/>
          <w:sz w:val="24"/>
          <w:szCs w:val="24"/>
        </w:rPr>
        <w:t>Sredstva za financiranje ove aktivnosti  umanju</w:t>
      </w:r>
      <w:r w:rsidR="00DF3664" w:rsidRPr="00B240BA">
        <w:rPr>
          <w:rFonts w:ascii="Book Antiqua" w:hAnsi="Book Antiqua"/>
          <w:sz w:val="24"/>
          <w:szCs w:val="24"/>
        </w:rPr>
        <w:t>ju se za iznos od 69.111,00 kn</w:t>
      </w:r>
      <w:r w:rsidR="0062330F" w:rsidRPr="00B240BA">
        <w:rPr>
          <w:rFonts w:ascii="Book Antiqua" w:hAnsi="Book Antiqua"/>
          <w:sz w:val="24"/>
          <w:szCs w:val="24"/>
        </w:rPr>
        <w:t xml:space="preserve"> </w:t>
      </w:r>
      <w:r w:rsidR="00DF3664" w:rsidRPr="00B240BA">
        <w:rPr>
          <w:rFonts w:ascii="Book Antiqua" w:hAnsi="Book Antiqua"/>
          <w:sz w:val="24"/>
          <w:szCs w:val="24"/>
        </w:rPr>
        <w:t>za rashode</w:t>
      </w:r>
      <w:r w:rsidR="0062330F" w:rsidRPr="00B240BA">
        <w:rPr>
          <w:rFonts w:ascii="Book Antiqua" w:hAnsi="Book Antiqua"/>
          <w:sz w:val="24"/>
          <w:szCs w:val="24"/>
        </w:rPr>
        <w:t xml:space="preserve"> za zaposlene u Gradskoj knjižnici i čitaonici </w:t>
      </w:r>
      <w:r w:rsidR="00DF3664" w:rsidRPr="00B240BA">
        <w:rPr>
          <w:rFonts w:ascii="Book Antiqua" w:hAnsi="Book Antiqua"/>
          <w:sz w:val="24"/>
          <w:szCs w:val="24"/>
        </w:rPr>
        <w:t>„</w:t>
      </w:r>
      <w:r w:rsidR="0062330F" w:rsidRPr="00B240BA">
        <w:rPr>
          <w:rFonts w:ascii="Book Antiqua" w:hAnsi="Book Antiqua"/>
          <w:sz w:val="24"/>
          <w:szCs w:val="24"/>
        </w:rPr>
        <w:t>Ante Jagar</w:t>
      </w:r>
      <w:r w:rsidR="00DF3664" w:rsidRPr="00B240BA">
        <w:rPr>
          <w:rFonts w:ascii="Book Antiqua" w:hAnsi="Book Antiqua"/>
          <w:sz w:val="24"/>
          <w:szCs w:val="24"/>
        </w:rPr>
        <w:t>“</w:t>
      </w:r>
      <w:r w:rsidR="0062330F" w:rsidRPr="00B240BA">
        <w:rPr>
          <w:rFonts w:ascii="Book Antiqua" w:hAnsi="Book Antiqua"/>
          <w:sz w:val="24"/>
          <w:szCs w:val="24"/>
        </w:rPr>
        <w:t xml:space="preserve"> Novska</w:t>
      </w:r>
      <w:r w:rsidR="00DF3664" w:rsidRPr="00B240BA">
        <w:rPr>
          <w:rFonts w:ascii="Book Antiqua" w:hAnsi="Book Antiqua"/>
          <w:sz w:val="24"/>
          <w:szCs w:val="24"/>
        </w:rPr>
        <w:t>,</w:t>
      </w:r>
      <w:r w:rsidR="0062330F" w:rsidRPr="00B240BA">
        <w:rPr>
          <w:rFonts w:ascii="Book Antiqua" w:hAnsi="Book Antiqua"/>
          <w:sz w:val="24"/>
          <w:szCs w:val="24"/>
        </w:rPr>
        <w:t xml:space="preserve"> </w:t>
      </w:r>
      <w:r w:rsidR="00DF3664" w:rsidRPr="00B240BA">
        <w:rPr>
          <w:rFonts w:ascii="Book Antiqua" w:hAnsi="Book Antiqua"/>
          <w:sz w:val="24"/>
          <w:szCs w:val="24"/>
        </w:rPr>
        <w:t>budući da</w:t>
      </w:r>
      <w:r w:rsidR="0062330F" w:rsidRPr="00B240BA">
        <w:rPr>
          <w:rFonts w:ascii="Book Antiqua" w:hAnsi="Book Antiqua"/>
          <w:sz w:val="24"/>
          <w:szCs w:val="24"/>
        </w:rPr>
        <w:t xml:space="preserve"> ustanovi nije odobren projekt zapošljavanja radnika na javnim radovima preko </w:t>
      </w:r>
      <w:r w:rsidR="00DF3664" w:rsidRPr="00B240BA">
        <w:rPr>
          <w:rFonts w:ascii="Book Antiqua" w:hAnsi="Book Antiqua"/>
          <w:sz w:val="24"/>
          <w:szCs w:val="24"/>
        </w:rPr>
        <w:t>Hrvatskog zavoda za zapošljavanje.</w:t>
      </w:r>
    </w:p>
    <w:p w:rsidR="00DF3664" w:rsidRPr="00B240BA" w:rsidRDefault="00DF3664" w:rsidP="000D1F23">
      <w:pPr>
        <w:spacing w:after="0" w:line="240" w:lineRule="auto"/>
        <w:jc w:val="both"/>
        <w:rPr>
          <w:rFonts w:ascii="Book Antiqua" w:hAnsi="Book Antiqua"/>
          <w:sz w:val="24"/>
          <w:szCs w:val="24"/>
        </w:rPr>
      </w:pPr>
    </w:p>
    <w:p w:rsidR="00DF3664" w:rsidRPr="00B240BA" w:rsidRDefault="00DF3664" w:rsidP="00DF3664">
      <w:pPr>
        <w:spacing w:after="0" w:line="240" w:lineRule="auto"/>
        <w:jc w:val="both"/>
        <w:rPr>
          <w:rFonts w:ascii="Book Antiqua" w:hAnsi="Book Antiqua"/>
          <w:b/>
          <w:sz w:val="24"/>
          <w:szCs w:val="24"/>
        </w:rPr>
      </w:pPr>
      <w:r w:rsidRPr="00B240BA">
        <w:rPr>
          <w:rFonts w:ascii="Book Antiqua" w:hAnsi="Book Antiqua"/>
          <w:b/>
          <w:sz w:val="24"/>
          <w:szCs w:val="24"/>
        </w:rPr>
        <w:t>2.2.2. Aktivnost 1012 A100002 Materijalno – financijski rashodi u Pučkom otvorenom učilištu Novska i Gradskoj knjižnici i čitaonici „Ante Jagar“ Novska</w:t>
      </w:r>
    </w:p>
    <w:p w:rsidR="00DF3664" w:rsidRPr="00B240BA" w:rsidRDefault="00DF3664" w:rsidP="00DF3664">
      <w:pPr>
        <w:spacing w:after="0" w:line="240" w:lineRule="auto"/>
        <w:jc w:val="both"/>
        <w:rPr>
          <w:rFonts w:ascii="Book Antiqua" w:hAnsi="Book Antiqua"/>
          <w:sz w:val="24"/>
          <w:szCs w:val="24"/>
        </w:rPr>
      </w:pPr>
    </w:p>
    <w:p w:rsidR="00DF3664" w:rsidRPr="00B240BA" w:rsidRDefault="00DF3664" w:rsidP="00DF3664">
      <w:pPr>
        <w:spacing w:after="0" w:line="240" w:lineRule="auto"/>
        <w:jc w:val="both"/>
        <w:rPr>
          <w:rFonts w:ascii="Book Antiqua" w:hAnsi="Book Antiqua"/>
          <w:sz w:val="24"/>
          <w:szCs w:val="24"/>
        </w:rPr>
      </w:pPr>
      <w:r w:rsidRPr="00B240BA">
        <w:rPr>
          <w:rFonts w:ascii="Book Antiqua" w:hAnsi="Book Antiqua"/>
          <w:b/>
          <w:sz w:val="24"/>
          <w:szCs w:val="24"/>
        </w:rPr>
        <w:tab/>
      </w:r>
      <w:r w:rsidR="0062330F" w:rsidRPr="00B240BA">
        <w:rPr>
          <w:rFonts w:ascii="Book Antiqua" w:hAnsi="Book Antiqua"/>
          <w:sz w:val="24"/>
          <w:szCs w:val="24"/>
        </w:rPr>
        <w:t>Sreds</w:t>
      </w:r>
      <w:r w:rsidRPr="00B240BA">
        <w:rPr>
          <w:rFonts w:ascii="Book Antiqua" w:hAnsi="Book Antiqua"/>
          <w:sz w:val="24"/>
          <w:szCs w:val="24"/>
        </w:rPr>
        <w:t xml:space="preserve">tva za financiranje aktivnosti </w:t>
      </w:r>
      <w:r w:rsidR="0062330F" w:rsidRPr="00B240BA">
        <w:rPr>
          <w:rFonts w:ascii="Book Antiqua" w:hAnsi="Book Antiqua"/>
          <w:i/>
          <w:sz w:val="24"/>
          <w:szCs w:val="24"/>
        </w:rPr>
        <w:t>Materijalno-financijski rashodi</w:t>
      </w:r>
      <w:r w:rsidRPr="00B240BA">
        <w:rPr>
          <w:rFonts w:ascii="Book Antiqua" w:hAnsi="Book Antiqua"/>
          <w:sz w:val="24"/>
          <w:szCs w:val="24"/>
        </w:rPr>
        <w:t xml:space="preserve"> u Pučkom otvorenom učilištu i </w:t>
      </w:r>
      <w:r w:rsidR="0062330F" w:rsidRPr="00B240BA">
        <w:rPr>
          <w:rFonts w:ascii="Book Antiqua" w:hAnsi="Book Antiqua"/>
          <w:sz w:val="24"/>
          <w:szCs w:val="24"/>
        </w:rPr>
        <w:t xml:space="preserve"> Gradskoj knjižnici i čitaonici </w:t>
      </w:r>
      <w:r w:rsidR="000D1F23" w:rsidRPr="00B240BA">
        <w:rPr>
          <w:rFonts w:ascii="Book Antiqua" w:hAnsi="Book Antiqua"/>
          <w:sz w:val="24"/>
          <w:szCs w:val="24"/>
        </w:rPr>
        <w:t>„</w:t>
      </w:r>
      <w:r w:rsidR="0062330F" w:rsidRPr="00B240BA">
        <w:rPr>
          <w:rFonts w:ascii="Book Antiqua" w:hAnsi="Book Antiqua"/>
          <w:sz w:val="24"/>
          <w:szCs w:val="24"/>
        </w:rPr>
        <w:t>Ante Jagar</w:t>
      </w:r>
      <w:r w:rsidR="000D1F23" w:rsidRPr="00B240BA">
        <w:rPr>
          <w:rFonts w:ascii="Book Antiqua" w:hAnsi="Book Antiqua"/>
          <w:sz w:val="24"/>
          <w:szCs w:val="24"/>
        </w:rPr>
        <w:t>“</w:t>
      </w:r>
      <w:r w:rsidR="0062330F" w:rsidRPr="00B240BA">
        <w:rPr>
          <w:rFonts w:ascii="Book Antiqua" w:hAnsi="Book Antiqua"/>
          <w:sz w:val="24"/>
          <w:szCs w:val="24"/>
        </w:rPr>
        <w:t xml:space="preserve"> Novska povećavaju se na iznos od 763.596</w:t>
      </w:r>
      <w:r w:rsidRPr="00B240BA">
        <w:rPr>
          <w:rFonts w:ascii="Book Antiqua" w:hAnsi="Book Antiqua"/>
          <w:sz w:val="24"/>
          <w:szCs w:val="24"/>
        </w:rPr>
        <w:t>,00 kn.</w:t>
      </w:r>
      <w:r w:rsidR="0062330F" w:rsidRPr="00B240BA">
        <w:rPr>
          <w:rFonts w:ascii="Book Antiqua" w:hAnsi="Book Antiqua"/>
          <w:sz w:val="24"/>
          <w:szCs w:val="24"/>
        </w:rPr>
        <w:t xml:space="preserve"> </w:t>
      </w:r>
    </w:p>
    <w:p w:rsidR="005F3D26" w:rsidRPr="00B240BA" w:rsidRDefault="00DF3664" w:rsidP="005F3D26">
      <w:pPr>
        <w:spacing w:after="0" w:line="240" w:lineRule="auto"/>
        <w:jc w:val="both"/>
        <w:rPr>
          <w:rFonts w:ascii="Book Antiqua" w:hAnsi="Book Antiqua"/>
          <w:color w:val="FF0000"/>
          <w:sz w:val="24"/>
          <w:szCs w:val="24"/>
        </w:rPr>
      </w:pPr>
      <w:r w:rsidRPr="00B240BA">
        <w:rPr>
          <w:rFonts w:ascii="Book Antiqua" w:hAnsi="Book Antiqua"/>
          <w:sz w:val="24"/>
          <w:szCs w:val="24"/>
        </w:rPr>
        <w:tab/>
      </w:r>
      <w:r w:rsidR="0062330F" w:rsidRPr="00B240BA">
        <w:rPr>
          <w:rFonts w:ascii="Book Antiqua" w:hAnsi="Book Antiqua"/>
          <w:sz w:val="24"/>
          <w:szCs w:val="24"/>
        </w:rPr>
        <w:t xml:space="preserve">Sredstva za financiranje ove aktivnosti povećavaju se </w:t>
      </w:r>
      <w:r w:rsidRPr="00B240BA">
        <w:rPr>
          <w:rFonts w:ascii="Book Antiqua" w:hAnsi="Book Antiqua"/>
          <w:sz w:val="24"/>
          <w:szCs w:val="24"/>
        </w:rPr>
        <w:t>ukupno za iznos od 2.000,00 kn</w:t>
      </w:r>
      <w:r w:rsidR="0062330F" w:rsidRPr="00B240BA">
        <w:rPr>
          <w:rFonts w:ascii="Book Antiqua" w:hAnsi="Book Antiqua"/>
          <w:sz w:val="24"/>
          <w:szCs w:val="24"/>
        </w:rPr>
        <w:t>. U Pučkom otvorenom učilištu Novska povećavaju se sr</w:t>
      </w:r>
      <w:r w:rsidRPr="00B240BA">
        <w:rPr>
          <w:rFonts w:ascii="Book Antiqua" w:hAnsi="Book Antiqua"/>
          <w:sz w:val="24"/>
          <w:szCs w:val="24"/>
        </w:rPr>
        <w:t>edstva u iznosu od 5.000,00 kn</w:t>
      </w:r>
      <w:r w:rsidR="0062330F" w:rsidRPr="00B240BA">
        <w:rPr>
          <w:rFonts w:ascii="Book Antiqua" w:hAnsi="Book Antiqua"/>
          <w:sz w:val="24"/>
          <w:szCs w:val="24"/>
        </w:rPr>
        <w:t xml:space="preserve"> na poziciji kino projekcija, a u Gradskoj knjižnici i čitaonici </w:t>
      </w:r>
      <w:r w:rsidRPr="00B240BA">
        <w:rPr>
          <w:rFonts w:ascii="Book Antiqua" w:hAnsi="Book Antiqua"/>
          <w:sz w:val="24"/>
          <w:szCs w:val="24"/>
        </w:rPr>
        <w:t>„</w:t>
      </w:r>
      <w:r w:rsidR="0062330F" w:rsidRPr="00B240BA">
        <w:rPr>
          <w:rFonts w:ascii="Book Antiqua" w:hAnsi="Book Antiqua"/>
          <w:sz w:val="24"/>
          <w:szCs w:val="24"/>
        </w:rPr>
        <w:t>Ante Jagar</w:t>
      </w:r>
      <w:r w:rsidRPr="00B240BA">
        <w:rPr>
          <w:rFonts w:ascii="Book Antiqua" w:hAnsi="Book Antiqua"/>
          <w:sz w:val="24"/>
          <w:szCs w:val="24"/>
        </w:rPr>
        <w:t>“</w:t>
      </w:r>
      <w:r w:rsidR="0062330F" w:rsidRPr="00B240BA">
        <w:rPr>
          <w:rFonts w:ascii="Book Antiqua" w:hAnsi="Book Antiqua"/>
          <w:sz w:val="24"/>
          <w:szCs w:val="24"/>
        </w:rPr>
        <w:t xml:space="preserve"> Novska sreds</w:t>
      </w:r>
      <w:r w:rsidRPr="00B240BA">
        <w:rPr>
          <w:rFonts w:ascii="Book Antiqua" w:hAnsi="Book Antiqua"/>
          <w:sz w:val="24"/>
          <w:szCs w:val="24"/>
        </w:rPr>
        <w:t>tva se umanjuju za 3.000,00 kn,</w:t>
      </w:r>
      <w:r w:rsidR="0062330F" w:rsidRPr="00B240BA">
        <w:rPr>
          <w:rFonts w:ascii="Book Antiqua" w:hAnsi="Book Antiqua"/>
          <w:sz w:val="24"/>
          <w:szCs w:val="24"/>
        </w:rPr>
        <w:t xml:space="preserve"> i to na poziciji rashoda za energiju, naknada za prijevoz zaposlenika te za naknade troškova zaposlenicima u javnim radovima. </w:t>
      </w:r>
    </w:p>
    <w:p w:rsidR="00293F91" w:rsidRPr="00B240BA" w:rsidRDefault="00293F91" w:rsidP="005F3D26">
      <w:pPr>
        <w:spacing w:after="0" w:line="240" w:lineRule="auto"/>
        <w:jc w:val="both"/>
        <w:rPr>
          <w:rFonts w:ascii="Book Antiqua" w:hAnsi="Book Antiqua"/>
          <w:color w:val="FF0000"/>
          <w:sz w:val="24"/>
          <w:szCs w:val="24"/>
        </w:rPr>
      </w:pPr>
    </w:p>
    <w:p w:rsidR="0062330F" w:rsidRPr="00B240BA" w:rsidRDefault="005F3D26" w:rsidP="005F3D26">
      <w:pPr>
        <w:spacing w:after="0" w:line="240" w:lineRule="auto"/>
        <w:jc w:val="both"/>
        <w:rPr>
          <w:rFonts w:ascii="Book Antiqua" w:hAnsi="Book Antiqua"/>
          <w:color w:val="FF0000"/>
          <w:sz w:val="24"/>
          <w:szCs w:val="24"/>
        </w:rPr>
      </w:pPr>
      <w:r w:rsidRPr="00B240BA">
        <w:rPr>
          <w:rFonts w:ascii="Book Antiqua" w:hAnsi="Book Antiqua"/>
          <w:b/>
          <w:color w:val="000000" w:themeColor="text1"/>
          <w:sz w:val="24"/>
          <w:szCs w:val="24"/>
        </w:rPr>
        <w:t>2.2.3.</w:t>
      </w:r>
      <w:r w:rsidRPr="00B240BA">
        <w:rPr>
          <w:rFonts w:ascii="Book Antiqua" w:hAnsi="Book Antiqua"/>
          <w:color w:val="000000" w:themeColor="text1"/>
          <w:sz w:val="24"/>
          <w:szCs w:val="24"/>
        </w:rPr>
        <w:t xml:space="preserve"> </w:t>
      </w:r>
      <w:r w:rsidR="00293F91" w:rsidRPr="00B240BA">
        <w:rPr>
          <w:rFonts w:ascii="Book Antiqua" w:hAnsi="Book Antiqua"/>
          <w:b/>
          <w:sz w:val="24"/>
          <w:szCs w:val="24"/>
        </w:rPr>
        <w:t>Tekući projekt</w:t>
      </w:r>
      <w:r w:rsidR="0062330F" w:rsidRPr="00B240BA">
        <w:rPr>
          <w:rFonts w:ascii="Book Antiqua" w:hAnsi="Book Antiqua"/>
          <w:b/>
          <w:sz w:val="24"/>
          <w:szCs w:val="24"/>
        </w:rPr>
        <w:t xml:space="preserve"> </w:t>
      </w:r>
      <w:r w:rsidR="00293F91" w:rsidRPr="00B240BA">
        <w:rPr>
          <w:rFonts w:ascii="Book Antiqua" w:hAnsi="Book Antiqua"/>
          <w:b/>
          <w:sz w:val="24"/>
          <w:szCs w:val="24"/>
        </w:rPr>
        <w:t>1012</w:t>
      </w:r>
      <w:r w:rsidR="0062330F" w:rsidRPr="00B240BA">
        <w:rPr>
          <w:rFonts w:ascii="Book Antiqua" w:hAnsi="Book Antiqua"/>
          <w:b/>
          <w:sz w:val="24"/>
          <w:szCs w:val="24"/>
        </w:rPr>
        <w:t xml:space="preserve"> T100004</w:t>
      </w:r>
      <w:r w:rsidR="00293F91" w:rsidRPr="00B240BA">
        <w:rPr>
          <w:rFonts w:ascii="Book Antiqua" w:hAnsi="Book Antiqua"/>
          <w:b/>
          <w:sz w:val="24"/>
          <w:szCs w:val="24"/>
        </w:rPr>
        <w:t xml:space="preserve"> </w:t>
      </w:r>
      <w:r w:rsidR="0062330F" w:rsidRPr="00B240BA">
        <w:rPr>
          <w:rFonts w:ascii="Book Antiqua" w:hAnsi="Book Antiqua"/>
          <w:b/>
          <w:sz w:val="24"/>
          <w:szCs w:val="24"/>
        </w:rPr>
        <w:t xml:space="preserve">Nabava opreme u Gradskoj knjižnici i čitaonici </w:t>
      </w:r>
      <w:r w:rsidR="000D1F23" w:rsidRPr="00B240BA">
        <w:rPr>
          <w:rFonts w:ascii="Book Antiqua" w:hAnsi="Book Antiqua"/>
          <w:b/>
          <w:sz w:val="24"/>
          <w:szCs w:val="24"/>
        </w:rPr>
        <w:t>„</w:t>
      </w:r>
      <w:r w:rsidR="0062330F" w:rsidRPr="00B240BA">
        <w:rPr>
          <w:rFonts w:ascii="Book Antiqua" w:hAnsi="Book Antiqua"/>
          <w:b/>
          <w:sz w:val="24"/>
          <w:szCs w:val="24"/>
        </w:rPr>
        <w:t>Ante Jagar</w:t>
      </w:r>
      <w:r w:rsidR="000D1F23" w:rsidRPr="00B240BA">
        <w:rPr>
          <w:rFonts w:ascii="Book Antiqua" w:hAnsi="Book Antiqua"/>
          <w:b/>
          <w:sz w:val="24"/>
          <w:szCs w:val="24"/>
        </w:rPr>
        <w:t>“</w:t>
      </w:r>
      <w:r w:rsidR="0062330F" w:rsidRPr="00B240BA">
        <w:rPr>
          <w:rFonts w:ascii="Book Antiqua" w:hAnsi="Book Antiqua"/>
          <w:b/>
          <w:sz w:val="24"/>
          <w:szCs w:val="24"/>
        </w:rPr>
        <w:t xml:space="preserve"> Novska </w:t>
      </w:r>
    </w:p>
    <w:p w:rsidR="0062330F" w:rsidRPr="00B240BA" w:rsidRDefault="0062330F" w:rsidP="0062330F">
      <w:pPr>
        <w:spacing w:after="0" w:line="240" w:lineRule="auto"/>
        <w:ind w:left="720"/>
        <w:jc w:val="both"/>
        <w:rPr>
          <w:rFonts w:ascii="Book Antiqua" w:hAnsi="Book Antiqua"/>
          <w:b/>
          <w:sz w:val="24"/>
          <w:szCs w:val="24"/>
        </w:rPr>
      </w:pPr>
    </w:p>
    <w:p w:rsidR="0062330F" w:rsidRPr="00B240BA" w:rsidRDefault="00293F91" w:rsidP="00293F91">
      <w:pPr>
        <w:spacing w:after="0" w:line="240" w:lineRule="auto"/>
        <w:jc w:val="both"/>
        <w:rPr>
          <w:rFonts w:ascii="Book Antiqua" w:hAnsi="Book Antiqua"/>
          <w:color w:val="FF0000"/>
          <w:sz w:val="24"/>
          <w:szCs w:val="24"/>
        </w:rPr>
      </w:pPr>
      <w:r w:rsidRPr="00B240BA">
        <w:rPr>
          <w:rFonts w:ascii="Book Antiqua" w:hAnsi="Book Antiqua"/>
          <w:b/>
          <w:sz w:val="24"/>
          <w:szCs w:val="24"/>
        </w:rPr>
        <w:tab/>
      </w:r>
      <w:r w:rsidRPr="00B240BA">
        <w:rPr>
          <w:rFonts w:ascii="Book Antiqua" w:hAnsi="Book Antiqua"/>
          <w:sz w:val="24"/>
          <w:szCs w:val="24"/>
        </w:rPr>
        <w:t xml:space="preserve">Tekući projekt </w:t>
      </w:r>
      <w:r w:rsidRPr="00B240BA">
        <w:rPr>
          <w:rFonts w:ascii="Book Antiqua" w:hAnsi="Book Antiqua"/>
          <w:i/>
          <w:sz w:val="24"/>
          <w:szCs w:val="24"/>
        </w:rPr>
        <w:t>Nabava opreme</w:t>
      </w:r>
      <w:r w:rsidRPr="00B240BA">
        <w:rPr>
          <w:rFonts w:ascii="Book Antiqua" w:hAnsi="Book Antiqua"/>
          <w:sz w:val="24"/>
          <w:szCs w:val="24"/>
        </w:rPr>
        <w:t xml:space="preserve"> u Gradskoj knjižnici i čitaonici „Ante Jagar“ Novska povećava se na iznos od 146.514,00 kn.</w:t>
      </w:r>
      <w:r w:rsidRPr="00B240BA">
        <w:rPr>
          <w:rFonts w:ascii="Book Antiqua" w:hAnsi="Book Antiqua"/>
          <w:color w:val="FF0000"/>
          <w:sz w:val="24"/>
          <w:szCs w:val="24"/>
        </w:rPr>
        <w:t xml:space="preserve"> </w:t>
      </w:r>
      <w:r w:rsidR="0062330F" w:rsidRPr="00B240BA">
        <w:rPr>
          <w:rFonts w:ascii="Book Antiqua" w:hAnsi="Book Antiqua"/>
          <w:sz w:val="24"/>
          <w:szCs w:val="24"/>
        </w:rPr>
        <w:t>Sredstva za financiranje ovog tekućeg projekta  povećavaju se za iznos od dodatnih</w:t>
      </w:r>
      <w:r w:rsidRPr="00B240BA">
        <w:rPr>
          <w:rFonts w:ascii="Book Antiqua" w:hAnsi="Book Antiqua"/>
          <w:sz w:val="24"/>
          <w:szCs w:val="24"/>
        </w:rPr>
        <w:t xml:space="preserve"> 1.000,00 kn,</w:t>
      </w:r>
      <w:r w:rsidR="0062330F" w:rsidRPr="00B240BA">
        <w:rPr>
          <w:rFonts w:ascii="Book Antiqua" w:hAnsi="Book Antiqua"/>
          <w:sz w:val="24"/>
          <w:szCs w:val="24"/>
        </w:rPr>
        <w:t xml:space="preserve">  i to </w:t>
      </w:r>
      <w:r w:rsidRPr="00B240BA">
        <w:rPr>
          <w:rFonts w:ascii="Book Antiqua" w:hAnsi="Book Antiqua"/>
          <w:sz w:val="24"/>
          <w:szCs w:val="24"/>
        </w:rPr>
        <w:t>za nabavu knjiga do kraja 201</w:t>
      </w:r>
      <w:r w:rsidR="0062330F" w:rsidRPr="00B240BA">
        <w:rPr>
          <w:rFonts w:ascii="Book Antiqua" w:hAnsi="Book Antiqua"/>
          <w:sz w:val="24"/>
          <w:szCs w:val="24"/>
        </w:rPr>
        <w:t>7. godine.</w:t>
      </w:r>
    </w:p>
    <w:p w:rsidR="0062330F" w:rsidRPr="00B240BA" w:rsidRDefault="0062330F" w:rsidP="0062330F">
      <w:pPr>
        <w:spacing w:after="0" w:line="240" w:lineRule="auto"/>
        <w:jc w:val="both"/>
        <w:rPr>
          <w:rFonts w:ascii="Book Antiqua" w:hAnsi="Book Antiqua"/>
          <w:sz w:val="24"/>
          <w:szCs w:val="24"/>
        </w:rPr>
      </w:pPr>
    </w:p>
    <w:p w:rsidR="0058666E" w:rsidRPr="00B240BA" w:rsidRDefault="0058666E" w:rsidP="0058666E">
      <w:pPr>
        <w:spacing w:after="0" w:line="240" w:lineRule="auto"/>
        <w:rPr>
          <w:rFonts w:ascii="Book Antiqua" w:hAnsi="Book Antiqua"/>
          <w:b/>
          <w:sz w:val="24"/>
          <w:szCs w:val="24"/>
        </w:rPr>
      </w:pPr>
      <w:r w:rsidRPr="00B240BA">
        <w:rPr>
          <w:rFonts w:ascii="Book Antiqua" w:hAnsi="Book Antiqua"/>
          <w:b/>
          <w:sz w:val="24"/>
          <w:szCs w:val="24"/>
        </w:rPr>
        <w:t>2.3. Program 1</w:t>
      </w:r>
      <w:r w:rsidR="0062330F" w:rsidRPr="00B240BA">
        <w:rPr>
          <w:rFonts w:ascii="Book Antiqua" w:hAnsi="Book Antiqua"/>
          <w:b/>
          <w:sz w:val="24"/>
          <w:szCs w:val="24"/>
        </w:rPr>
        <w:t>013  SUFINA</w:t>
      </w:r>
      <w:r w:rsidRPr="00B240BA">
        <w:rPr>
          <w:rFonts w:ascii="Book Antiqua" w:hAnsi="Book Antiqua"/>
          <w:b/>
          <w:sz w:val="24"/>
          <w:szCs w:val="24"/>
        </w:rPr>
        <w:t>N</w:t>
      </w:r>
      <w:r w:rsidR="0062330F" w:rsidRPr="00B240BA">
        <w:rPr>
          <w:rFonts w:ascii="Book Antiqua" w:hAnsi="Book Antiqua"/>
          <w:b/>
          <w:sz w:val="24"/>
          <w:szCs w:val="24"/>
        </w:rPr>
        <w:t xml:space="preserve">CIRANJE  OBRAZOVANJA </w:t>
      </w:r>
    </w:p>
    <w:p w:rsidR="0058666E" w:rsidRPr="00B240BA" w:rsidRDefault="0058666E" w:rsidP="0058666E">
      <w:pPr>
        <w:spacing w:after="0" w:line="240" w:lineRule="auto"/>
        <w:rPr>
          <w:rFonts w:ascii="Book Antiqua" w:hAnsi="Book Antiqua"/>
          <w:b/>
          <w:sz w:val="24"/>
          <w:szCs w:val="24"/>
        </w:rPr>
      </w:pPr>
    </w:p>
    <w:p w:rsidR="0058666E" w:rsidRPr="00B240BA" w:rsidRDefault="0058666E" w:rsidP="0058666E">
      <w:pPr>
        <w:spacing w:after="0" w:line="240" w:lineRule="auto"/>
        <w:rPr>
          <w:rFonts w:ascii="Book Antiqua" w:hAnsi="Book Antiqua"/>
          <w:b/>
          <w:sz w:val="24"/>
          <w:szCs w:val="24"/>
        </w:rPr>
      </w:pPr>
      <w:r w:rsidRPr="00B240BA">
        <w:rPr>
          <w:rFonts w:ascii="Book Antiqua" w:hAnsi="Book Antiqua"/>
          <w:b/>
          <w:sz w:val="24"/>
          <w:szCs w:val="24"/>
        </w:rPr>
        <w:t>2.3.1. Aktivnost 1013 A100003 Stipendije</w:t>
      </w:r>
    </w:p>
    <w:p w:rsidR="0058666E" w:rsidRPr="00B240BA" w:rsidRDefault="0058666E" w:rsidP="0058666E">
      <w:pPr>
        <w:spacing w:after="0" w:line="240" w:lineRule="auto"/>
        <w:rPr>
          <w:rFonts w:ascii="Book Antiqua" w:hAnsi="Book Antiqua"/>
          <w:b/>
          <w:sz w:val="24"/>
          <w:szCs w:val="24"/>
        </w:rPr>
      </w:pPr>
    </w:p>
    <w:p w:rsidR="0058666E" w:rsidRPr="00B240BA" w:rsidRDefault="0058666E" w:rsidP="0058666E">
      <w:pPr>
        <w:spacing w:after="0" w:line="240" w:lineRule="auto"/>
        <w:jc w:val="both"/>
        <w:rPr>
          <w:rFonts w:ascii="Book Antiqua" w:hAnsi="Book Antiqua"/>
          <w:sz w:val="24"/>
          <w:szCs w:val="24"/>
        </w:rPr>
      </w:pPr>
      <w:r w:rsidRPr="00B240BA">
        <w:rPr>
          <w:rFonts w:ascii="Book Antiqua" w:hAnsi="Book Antiqua"/>
          <w:b/>
          <w:sz w:val="24"/>
          <w:szCs w:val="24"/>
        </w:rPr>
        <w:lastRenderedPageBreak/>
        <w:tab/>
      </w:r>
      <w:r w:rsidRPr="00B240BA">
        <w:rPr>
          <w:rFonts w:ascii="Book Antiqua" w:hAnsi="Book Antiqua"/>
          <w:sz w:val="24"/>
          <w:szCs w:val="24"/>
        </w:rPr>
        <w:t xml:space="preserve">Sredstva za financiranje aktivnosti </w:t>
      </w:r>
      <w:r w:rsidR="0062330F" w:rsidRPr="00B240BA">
        <w:rPr>
          <w:rFonts w:ascii="Book Antiqua" w:hAnsi="Book Antiqua"/>
          <w:i/>
          <w:sz w:val="24"/>
          <w:szCs w:val="24"/>
        </w:rPr>
        <w:t>Stipendije</w:t>
      </w:r>
      <w:r w:rsidR="0062330F" w:rsidRPr="00B240BA">
        <w:rPr>
          <w:rFonts w:ascii="Book Antiqua" w:hAnsi="Book Antiqua"/>
          <w:sz w:val="24"/>
          <w:szCs w:val="24"/>
        </w:rPr>
        <w:t xml:space="preserve"> umanjuju </w:t>
      </w:r>
      <w:r w:rsidRPr="00B240BA">
        <w:rPr>
          <w:rFonts w:ascii="Book Antiqua" w:hAnsi="Book Antiqua"/>
          <w:sz w:val="24"/>
          <w:szCs w:val="24"/>
        </w:rPr>
        <w:t xml:space="preserve">se na iznos od 1.500.000,00 kn. </w:t>
      </w:r>
      <w:r w:rsidR="0062330F" w:rsidRPr="00B240BA">
        <w:rPr>
          <w:rFonts w:ascii="Book Antiqua" w:hAnsi="Book Antiqua"/>
          <w:sz w:val="24"/>
          <w:szCs w:val="24"/>
        </w:rPr>
        <w:t>Sredstva za financiranje ove aktivnosti umanjuju se na iznos od 100.000,00 k</w:t>
      </w:r>
      <w:r w:rsidR="00B046AA" w:rsidRPr="00B240BA">
        <w:rPr>
          <w:rFonts w:ascii="Book Antiqua" w:hAnsi="Book Antiqua"/>
          <w:sz w:val="24"/>
          <w:szCs w:val="24"/>
        </w:rPr>
        <w:t>n</w:t>
      </w:r>
      <w:r w:rsidR="0062330F" w:rsidRPr="00B240BA">
        <w:rPr>
          <w:rFonts w:ascii="Book Antiqua" w:hAnsi="Book Antiqua"/>
          <w:sz w:val="24"/>
          <w:szCs w:val="24"/>
        </w:rPr>
        <w:t xml:space="preserve"> jer je točnim izračunom</w:t>
      </w:r>
      <w:r w:rsidRPr="00B240BA">
        <w:rPr>
          <w:rFonts w:ascii="Book Antiqua" w:hAnsi="Book Antiqua"/>
          <w:sz w:val="24"/>
          <w:szCs w:val="24"/>
        </w:rPr>
        <w:t>, nakon J</w:t>
      </w:r>
      <w:r w:rsidR="0062330F" w:rsidRPr="00B240BA">
        <w:rPr>
          <w:rFonts w:ascii="Book Antiqua" w:hAnsi="Book Antiqua"/>
          <w:sz w:val="24"/>
          <w:szCs w:val="24"/>
        </w:rPr>
        <w:t>avnog poziva za dodjelu stipendija za školsku/studentsku godinu 2017./2018.</w:t>
      </w:r>
      <w:r w:rsidR="00A51A0A" w:rsidRPr="00B240BA">
        <w:rPr>
          <w:rFonts w:ascii="Book Antiqua" w:hAnsi="Book Antiqua"/>
          <w:sz w:val="24"/>
          <w:szCs w:val="24"/>
        </w:rPr>
        <w:t>,</w:t>
      </w:r>
      <w:r w:rsidR="0062330F" w:rsidRPr="00B240BA">
        <w:rPr>
          <w:rFonts w:ascii="Book Antiqua" w:hAnsi="Book Antiqua"/>
          <w:sz w:val="24"/>
          <w:szCs w:val="24"/>
        </w:rPr>
        <w:t xml:space="preserve"> utvrđeno da će novi planirani iznos biti dovoljan za podmirenje isplata učeničkih i studentskih stipendija do kraja godine.</w:t>
      </w:r>
    </w:p>
    <w:p w:rsidR="0058666E" w:rsidRPr="00B240BA" w:rsidRDefault="0058666E" w:rsidP="0058666E">
      <w:pPr>
        <w:spacing w:after="0" w:line="240" w:lineRule="auto"/>
        <w:jc w:val="both"/>
        <w:rPr>
          <w:rFonts w:ascii="Book Antiqua" w:hAnsi="Book Antiqua"/>
          <w:sz w:val="24"/>
          <w:szCs w:val="24"/>
        </w:rPr>
      </w:pPr>
    </w:p>
    <w:p w:rsidR="0058666E" w:rsidRPr="00B240BA" w:rsidRDefault="0058666E" w:rsidP="0058666E">
      <w:pPr>
        <w:spacing w:after="0" w:line="240" w:lineRule="auto"/>
        <w:jc w:val="both"/>
        <w:rPr>
          <w:rFonts w:ascii="Book Antiqua" w:hAnsi="Book Antiqua"/>
          <w:b/>
          <w:sz w:val="24"/>
          <w:szCs w:val="24"/>
        </w:rPr>
      </w:pPr>
      <w:r w:rsidRPr="00B240BA">
        <w:rPr>
          <w:rFonts w:ascii="Book Antiqua" w:hAnsi="Book Antiqua"/>
          <w:b/>
          <w:sz w:val="24"/>
          <w:szCs w:val="24"/>
        </w:rPr>
        <w:t xml:space="preserve">2.3.2. Tekući projekt 1013 T100003 Sufinanciranje programa škola s područja Grada </w:t>
      </w:r>
    </w:p>
    <w:p w:rsidR="0058666E" w:rsidRPr="00B240BA" w:rsidRDefault="0058666E" w:rsidP="0058666E">
      <w:pPr>
        <w:spacing w:after="0" w:line="240" w:lineRule="auto"/>
        <w:jc w:val="both"/>
        <w:rPr>
          <w:rFonts w:ascii="Book Antiqua" w:hAnsi="Book Antiqua"/>
          <w:b/>
          <w:sz w:val="24"/>
          <w:szCs w:val="24"/>
        </w:rPr>
      </w:pPr>
    </w:p>
    <w:p w:rsidR="00955213" w:rsidRPr="00B240BA" w:rsidRDefault="0058666E" w:rsidP="00955213">
      <w:pPr>
        <w:spacing w:after="0" w:line="240" w:lineRule="auto"/>
        <w:jc w:val="both"/>
        <w:rPr>
          <w:rFonts w:ascii="Book Antiqua" w:hAnsi="Book Antiqua"/>
          <w:sz w:val="24"/>
          <w:szCs w:val="24"/>
        </w:rPr>
      </w:pPr>
      <w:r w:rsidRPr="00B240BA">
        <w:rPr>
          <w:rFonts w:ascii="Book Antiqua" w:hAnsi="Book Antiqua"/>
          <w:b/>
          <w:sz w:val="24"/>
          <w:szCs w:val="24"/>
        </w:rPr>
        <w:tab/>
      </w:r>
      <w:r w:rsidR="0062330F" w:rsidRPr="00B240BA">
        <w:rPr>
          <w:rFonts w:ascii="Book Antiqua" w:hAnsi="Book Antiqua"/>
          <w:sz w:val="24"/>
          <w:szCs w:val="24"/>
        </w:rPr>
        <w:t xml:space="preserve">Sredstva za financiranje tekućeg projekta </w:t>
      </w:r>
      <w:r w:rsidR="0062330F" w:rsidRPr="00B240BA">
        <w:rPr>
          <w:rFonts w:ascii="Book Antiqua" w:hAnsi="Book Antiqua"/>
          <w:i/>
          <w:sz w:val="24"/>
          <w:szCs w:val="24"/>
        </w:rPr>
        <w:t>Sufinanciranje programa škola s područja Grada</w:t>
      </w:r>
      <w:r w:rsidR="0062330F" w:rsidRPr="00B240BA">
        <w:rPr>
          <w:rFonts w:ascii="Book Antiqua" w:hAnsi="Book Antiqua"/>
          <w:sz w:val="24"/>
          <w:szCs w:val="24"/>
        </w:rPr>
        <w:t xml:space="preserve"> povećavaju se na iznos od 632.600</w:t>
      </w:r>
      <w:r w:rsidRPr="00B240BA">
        <w:rPr>
          <w:rFonts w:ascii="Book Antiqua" w:hAnsi="Book Antiqua"/>
          <w:sz w:val="24"/>
          <w:szCs w:val="24"/>
        </w:rPr>
        <w:t>,00 kn.</w:t>
      </w:r>
      <w:r w:rsidR="00955213" w:rsidRPr="00B240BA">
        <w:rPr>
          <w:rFonts w:ascii="Book Antiqua" w:hAnsi="Book Antiqua"/>
          <w:sz w:val="24"/>
          <w:szCs w:val="24"/>
        </w:rPr>
        <w:t xml:space="preserve"> </w:t>
      </w:r>
      <w:r w:rsidR="0062330F" w:rsidRPr="00B240BA">
        <w:rPr>
          <w:rFonts w:ascii="Book Antiqua" w:hAnsi="Book Antiqua"/>
          <w:sz w:val="24"/>
          <w:szCs w:val="24"/>
        </w:rPr>
        <w:t>Sredstva za fin</w:t>
      </w:r>
      <w:r w:rsidR="00955213" w:rsidRPr="00B240BA">
        <w:rPr>
          <w:rFonts w:ascii="Book Antiqua" w:hAnsi="Book Antiqua"/>
          <w:sz w:val="24"/>
          <w:szCs w:val="24"/>
        </w:rPr>
        <w:t xml:space="preserve">anciranje ovog tekućeg projekta </w:t>
      </w:r>
      <w:r w:rsidR="0062330F" w:rsidRPr="00B240BA">
        <w:rPr>
          <w:rFonts w:ascii="Book Antiqua" w:hAnsi="Book Antiqua"/>
          <w:sz w:val="24"/>
          <w:szCs w:val="24"/>
        </w:rPr>
        <w:t>povećavaju se u ukupnom iznosu od 89.600,00 k</w:t>
      </w:r>
      <w:r w:rsidR="00955213" w:rsidRPr="00B240BA">
        <w:rPr>
          <w:rFonts w:ascii="Book Antiqua" w:hAnsi="Book Antiqua"/>
          <w:sz w:val="24"/>
          <w:szCs w:val="24"/>
        </w:rPr>
        <w:t>n,</w:t>
      </w:r>
      <w:r w:rsidR="0062330F" w:rsidRPr="00B240BA">
        <w:rPr>
          <w:rFonts w:ascii="Book Antiqua" w:hAnsi="Book Antiqua"/>
          <w:sz w:val="24"/>
          <w:szCs w:val="24"/>
        </w:rPr>
        <w:t xml:space="preserve"> i to za potrebe projekata  Osnovne škole Novska u ukupnom iznosu od 58.000,00 k</w:t>
      </w:r>
      <w:r w:rsidR="00955213" w:rsidRPr="00B240BA">
        <w:rPr>
          <w:rFonts w:ascii="Book Antiqua" w:hAnsi="Book Antiqua"/>
          <w:sz w:val="24"/>
          <w:szCs w:val="24"/>
        </w:rPr>
        <w:t xml:space="preserve">n </w:t>
      </w:r>
      <w:r w:rsidR="0062330F" w:rsidRPr="00B240BA">
        <w:rPr>
          <w:rFonts w:ascii="Book Antiqua" w:hAnsi="Book Antiqua"/>
          <w:sz w:val="24"/>
          <w:szCs w:val="24"/>
        </w:rPr>
        <w:t>(izrada projektne dokum</w:t>
      </w:r>
      <w:r w:rsidR="00955213" w:rsidRPr="00B240BA">
        <w:rPr>
          <w:rFonts w:ascii="Book Antiqua" w:hAnsi="Book Antiqua"/>
          <w:sz w:val="24"/>
          <w:szCs w:val="24"/>
        </w:rPr>
        <w:t>entacije za energetsku obnovu područne škole</w:t>
      </w:r>
      <w:r w:rsidR="0062330F" w:rsidRPr="00B240BA">
        <w:rPr>
          <w:rFonts w:ascii="Book Antiqua" w:hAnsi="Book Antiqua"/>
          <w:sz w:val="24"/>
          <w:szCs w:val="24"/>
        </w:rPr>
        <w:t xml:space="preserve"> Stari Grabovac i rehabilitacijskog centra u Novs</w:t>
      </w:r>
      <w:r w:rsidR="005307F4" w:rsidRPr="00B240BA">
        <w:rPr>
          <w:rFonts w:ascii="Book Antiqua" w:hAnsi="Book Antiqua"/>
          <w:sz w:val="24"/>
          <w:szCs w:val="24"/>
        </w:rPr>
        <w:t>koj te za  snimanje filma „Božić</w:t>
      </w:r>
      <w:r w:rsidR="0062330F" w:rsidRPr="00B240BA">
        <w:rPr>
          <w:rFonts w:ascii="Book Antiqua" w:hAnsi="Book Antiqua"/>
          <w:sz w:val="24"/>
          <w:szCs w:val="24"/>
        </w:rPr>
        <w:t>ni običaji zavičaja“</w:t>
      </w:r>
      <w:r w:rsidR="00955213" w:rsidRPr="00B240BA">
        <w:rPr>
          <w:rFonts w:ascii="Book Antiqua" w:hAnsi="Book Antiqua"/>
          <w:sz w:val="24"/>
          <w:szCs w:val="24"/>
        </w:rPr>
        <w:t xml:space="preserve">) i </w:t>
      </w:r>
      <w:r w:rsidR="0062330F" w:rsidRPr="00B240BA">
        <w:rPr>
          <w:rFonts w:ascii="Book Antiqua" w:hAnsi="Book Antiqua"/>
          <w:sz w:val="24"/>
          <w:szCs w:val="24"/>
        </w:rPr>
        <w:t>Srednjoj školi Novska za projekt nabave vrata na ulazu na tribine u sportsku dvoranu u iznosu od 31.600,00 k</w:t>
      </w:r>
      <w:r w:rsidR="00955213" w:rsidRPr="00B240BA">
        <w:rPr>
          <w:rFonts w:ascii="Book Antiqua" w:hAnsi="Book Antiqua"/>
          <w:sz w:val="24"/>
          <w:szCs w:val="24"/>
        </w:rPr>
        <w:t>n</w:t>
      </w:r>
      <w:r w:rsidR="0062330F" w:rsidRPr="00B240BA">
        <w:rPr>
          <w:rFonts w:ascii="Book Antiqua" w:hAnsi="Book Antiqua"/>
          <w:sz w:val="24"/>
          <w:szCs w:val="24"/>
        </w:rPr>
        <w:t>.</w:t>
      </w:r>
    </w:p>
    <w:p w:rsidR="00955213" w:rsidRPr="00B240BA" w:rsidRDefault="00955213" w:rsidP="00955213">
      <w:pPr>
        <w:spacing w:after="0" w:line="240" w:lineRule="auto"/>
        <w:jc w:val="both"/>
        <w:rPr>
          <w:rFonts w:ascii="Book Antiqua" w:hAnsi="Book Antiqua"/>
          <w:b/>
          <w:sz w:val="24"/>
          <w:szCs w:val="24"/>
        </w:rPr>
      </w:pPr>
      <w:r w:rsidRPr="00B240BA">
        <w:rPr>
          <w:rFonts w:ascii="Book Antiqua" w:hAnsi="Book Antiqua"/>
          <w:b/>
          <w:sz w:val="24"/>
          <w:szCs w:val="24"/>
        </w:rPr>
        <w:t>2.3.3. Aktivnost 1013 A100002</w:t>
      </w:r>
      <w:r w:rsidRPr="00B240BA">
        <w:rPr>
          <w:rFonts w:ascii="Book Antiqua" w:hAnsi="Book Antiqua"/>
          <w:sz w:val="24"/>
          <w:szCs w:val="24"/>
        </w:rPr>
        <w:t xml:space="preserve"> </w:t>
      </w:r>
      <w:r w:rsidR="0062330F" w:rsidRPr="00B240BA">
        <w:rPr>
          <w:rFonts w:ascii="Book Antiqua" w:hAnsi="Book Antiqua"/>
          <w:b/>
          <w:sz w:val="24"/>
          <w:szCs w:val="24"/>
        </w:rPr>
        <w:t>Materijalno</w:t>
      </w:r>
      <w:r w:rsidRPr="00B240BA">
        <w:rPr>
          <w:rFonts w:ascii="Book Antiqua" w:hAnsi="Book Antiqua"/>
          <w:b/>
          <w:sz w:val="24"/>
          <w:szCs w:val="24"/>
        </w:rPr>
        <w:t>-</w:t>
      </w:r>
      <w:r w:rsidR="0062330F" w:rsidRPr="00B240BA">
        <w:rPr>
          <w:rFonts w:ascii="Book Antiqua" w:hAnsi="Book Antiqua"/>
          <w:b/>
          <w:sz w:val="24"/>
          <w:szCs w:val="24"/>
        </w:rPr>
        <w:t xml:space="preserve">financijski rashodi u Pučkom otvorenom učilištu </w:t>
      </w:r>
      <w:r w:rsidRPr="00B240BA">
        <w:rPr>
          <w:rFonts w:ascii="Book Antiqua" w:hAnsi="Book Antiqua"/>
          <w:b/>
          <w:sz w:val="24"/>
          <w:szCs w:val="24"/>
        </w:rPr>
        <w:t>Novska</w:t>
      </w:r>
    </w:p>
    <w:p w:rsidR="00955213" w:rsidRPr="00B240BA" w:rsidRDefault="00955213" w:rsidP="00955213">
      <w:pPr>
        <w:spacing w:after="0" w:line="240" w:lineRule="auto"/>
        <w:jc w:val="both"/>
        <w:rPr>
          <w:rFonts w:ascii="Book Antiqua" w:hAnsi="Book Antiqua"/>
          <w:b/>
          <w:sz w:val="24"/>
          <w:szCs w:val="24"/>
        </w:rPr>
      </w:pPr>
    </w:p>
    <w:p w:rsidR="0062330F" w:rsidRPr="00B240BA" w:rsidRDefault="00955213" w:rsidP="00955213">
      <w:pPr>
        <w:spacing w:after="0" w:line="240" w:lineRule="auto"/>
        <w:jc w:val="both"/>
        <w:rPr>
          <w:rFonts w:ascii="Book Antiqua" w:hAnsi="Book Antiqua"/>
          <w:sz w:val="24"/>
          <w:szCs w:val="24"/>
        </w:rPr>
      </w:pPr>
      <w:r w:rsidRPr="00B240BA">
        <w:rPr>
          <w:rFonts w:ascii="Book Antiqua" w:hAnsi="Book Antiqua"/>
          <w:b/>
          <w:sz w:val="24"/>
          <w:szCs w:val="24"/>
        </w:rPr>
        <w:tab/>
      </w:r>
      <w:r w:rsidRPr="00B240BA">
        <w:rPr>
          <w:rFonts w:ascii="Book Antiqua" w:hAnsi="Book Antiqua"/>
          <w:sz w:val="24"/>
          <w:szCs w:val="24"/>
        </w:rPr>
        <w:t xml:space="preserve">Sredstva za aktivnost </w:t>
      </w:r>
      <w:r w:rsidRPr="00B240BA">
        <w:rPr>
          <w:rFonts w:ascii="Book Antiqua" w:hAnsi="Book Antiqua"/>
          <w:i/>
          <w:sz w:val="24"/>
          <w:szCs w:val="24"/>
        </w:rPr>
        <w:t>Materijalno-financijski rashodi</w:t>
      </w:r>
      <w:r w:rsidRPr="00B240BA">
        <w:rPr>
          <w:rFonts w:ascii="Book Antiqua" w:hAnsi="Book Antiqua"/>
          <w:sz w:val="24"/>
          <w:szCs w:val="24"/>
        </w:rPr>
        <w:t xml:space="preserve"> u Pučkom otvorenom učilištu Novska </w:t>
      </w:r>
      <w:r w:rsidR="0062330F" w:rsidRPr="00B240BA">
        <w:rPr>
          <w:rFonts w:ascii="Book Antiqua" w:hAnsi="Book Antiqua"/>
          <w:sz w:val="24"/>
          <w:szCs w:val="24"/>
        </w:rPr>
        <w:t>povećavaju se  na iznos od 929.897</w:t>
      </w:r>
      <w:r w:rsidRPr="00B240BA">
        <w:rPr>
          <w:rFonts w:ascii="Book Antiqua" w:hAnsi="Book Antiqua"/>
          <w:sz w:val="24"/>
          <w:szCs w:val="24"/>
        </w:rPr>
        <w:t xml:space="preserve">,00 kn. </w:t>
      </w:r>
      <w:r w:rsidR="0062330F" w:rsidRPr="00B240BA">
        <w:rPr>
          <w:rFonts w:ascii="Book Antiqua" w:hAnsi="Book Antiqua"/>
          <w:sz w:val="24"/>
          <w:szCs w:val="24"/>
        </w:rPr>
        <w:t>Sreds</w:t>
      </w:r>
      <w:r w:rsidRPr="00B240BA">
        <w:rPr>
          <w:rFonts w:ascii="Book Antiqua" w:hAnsi="Book Antiqua"/>
          <w:sz w:val="24"/>
          <w:szCs w:val="24"/>
        </w:rPr>
        <w:t xml:space="preserve">tva za ovu </w:t>
      </w:r>
      <w:r w:rsidR="0062330F" w:rsidRPr="00B240BA">
        <w:rPr>
          <w:rFonts w:ascii="Book Antiqua" w:hAnsi="Book Antiqua"/>
          <w:sz w:val="24"/>
          <w:szCs w:val="24"/>
        </w:rPr>
        <w:t xml:space="preserve">aktivnost povećavaju se  za iznos </w:t>
      </w:r>
      <w:r w:rsidRPr="00B240BA">
        <w:rPr>
          <w:rFonts w:ascii="Book Antiqua" w:hAnsi="Book Antiqua"/>
          <w:sz w:val="24"/>
          <w:szCs w:val="24"/>
        </w:rPr>
        <w:t xml:space="preserve">od </w:t>
      </w:r>
      <w:r w:rsidR="0062330F" w:rsidRPr="00B240BA">
        <w:rPr>
          <w:rFonts w:ascii="Book Antiqua" w:hAnsi="Book Antiqua"/>
          <w:sz w:val="24"/>
          <w:szCs w:val="24"/>
        </w:rPr>
        <w:t>116.800,00 k</w:t>
      </w:r>
      <w:r w:rsidRPr="00B240BA">
        <w:rPr>
          <w:rFonts w:ascii="Book Antiqua" w:hAnsi="Book Antiqua"/>
          <w:sz w:val="24"/>
          <w:szCs w:val="24"/>
        </w:rPr>
        <w:t>n</w:t>
      </w:r>
      <w:r w:rsidR="0062330F" w:rsidRPr="00B240BA">
        <w:rPr>
          <w:rFonts w:ascii="Book Antiqua" w:hAnsi="Book Antiqua"/>
          <w:sz w:val="24"/>
          <w:szCs w:val="24"/>
        </w:rPr>
        <w:t xml:space="preserve"> vlastitih prihoda Pučkog otvorenog učilišta Novska na poziciji rashoda za usluge te za nabavu postrojenja i opreme.</w:t>
      </w:r>
    </w:p>
    <w:p w:rsidR="0062330F" w:rsidRPr="00B240BA" w:rsidRDefault="0062330F" w:rsidP="0062330F">
      <w:pPr>
        <w:spacing w:after="0" w:line="240" w:lineRule="auto"/>
        <w:ind w:left="720"/>
        <w:jc w:val="both"/>
        <w:rPr>
          <w:rFonts w:ascii="Book Antiqua" w:hAnsi="Book Antiqua"/>
          <w:sz w:val="24"/>
          <w:szCs w:val="24"/>
        </w:rPr>
      </w:pPr>
    </w:p>
    <w:p w:rsidR="00955213" w:rsidRPr="00B240BA" w:rsidRDefault="00955213" w:rsidP="00955213">
      <w:pPr>
        <w:spacing w:after="0" w:line="240" w:lineRule="auto"/>
        <w:jc w:val="both"/>
        <w:rPr>
          <w:rFonts w:ascii="Book Antiqua" w:hAnsi="Book Antiqua"/>
          <w:b/>
          <w:sz w:val="24"/>
          <w:szCs w:val="24"/>
        </w:rPr>
      </w:pPr>
      <w:r w:rsidRPr="00B240BA">
        <w:rPr>
          <w:rFonts w:ascii="Book Antiqua" w:hAnsi="Book Antiqua"/>
          <w:b/>
          <w:sz w:val="24"/>
          <w:szCs w:val="24"/>
        </w:rPr>
        <w:t>2.4. Program 1014 PREDŠKOLSKI ODGOJ</w:t>
      </w:r>
    </w:p>
    <w:p w:rsidR="00955213" w:rsidRPr="00B240BA" w:rsidRDefault="00955213" w:rsidP="00955213">
      <w:pPr>
        <w:spacing w:after="0" w:line="240" w:lineRule="auto"/>
        <w:jc w:val="both"/>
        <w:rPr>
          <w:rFonts w:ascii="Book Antiqua" w:hAnsi="Book Antiqua"/>
          <w:b/>
          <w:sz w:val="24"/>
          <w:szCs w:val="24"/>
        </w:rPr>
      </w:pPr>
    </w:p>
    <w:p w:rsidR="005307F4" w:rsidRPr="00B240BA" w:rsidRDefault="00955213" w:rsidP="00955213">
      <w:pPr>
        <w:spacing w:after="0" w:line="240" w:lineRule="auto"/>
        <w:jc w:val="both"/>
        <w:rPr>
          <w:rFonts w:ascii="Book Antiqua" w:hAnsi="Book Antiqua"/>
          <w:b/>
          <w:sz w:val="24"/>
          <w:szCs w:val="24"/>
        </w:rPr>
      </w:pPr>
      <w:r w:rsidRPr="00B240BA">
        <w:rPr>
          <w:rFonts w:ascii="Book Antiqua" w:hAnsi="Book Antiqua"/>
          <w:b/>
          <w:sz w:val="24"/>
          <w:szCs w:val="24"/>
        </w:rPr>
        <w:t xml:space="preserve">2.4.1. Aktivnost 1014 A100001 </w:t>
      </w:r>
      <w:r w:rsidR="0062330F" w:rsidRPr="00B240BA">
        <w:rPr>
          <w:rFonts w:ascii="Book Antiqua" w:hAnsi="Book Antiqua"/>
          <w:b/>
          <w:sz w:val="24"/>
          <w:szCs w:val="24"/>
        </w:rPr>
        <w:t xml:space="preserve">Rashodi za zaposlene </w:t>
      </w:r>
    </w:p>
    <w:p w:rsidR="0062330F" w:rsidRPr="00B240BA" w:rsidRDefault="0062330F" w:rsidP="0062330F">
      <w:pPr>
        <w:spacing w:after="0" w:line="240" w:lineRule="auto"/>
        <w:ind w:left="720"/>
        <w:jc w:val="both"/>
        <w:rPr>
          <w:rFonts w:ascii="Book Antiqua" w:hAnsi="Book Antiqua"/>
          <w:b/>
          <w:sz w:val="24"/>
          <w:szCs w:val="24"/>
        </w:rPr>
      </w:pPr>
    </w:p>
    <w:p w:rsidR="005307F4" w:rsidRPr="00B240BA" w:rsidRDefault="005307F4" w:rsidP="005307F4">
      <w:pPr>
        <w:spacing w:after="0" w:line="240" w:lineRule="auto"/>
        <w:jc w:val="both"/>
        <w:rPr>
          <w:rFonts w:ascii="Book Antiqua" w:hAnsi="Book Antiqua"/>
          <w:sz w:val="24"/>
          <w:szCs w:val="24"/>
        </w:rPr>
      </w:pPr>
      <w:r w:rsidRPr="00B240BA">
        <w:rPr>
          <w:rFonts w:ascii="Book Antiqua" w:hAnsi="Book Antiqua"/>
          <w:sz w:val="24"/>
          <w:szCs w:val="24"/>
        </w:rPr>
        <w:tab/>
        <w:t>Sredstva za a</w:t>
      </w:r>
      <w:r w:rsidR="00955213" w:rsidRPr="00B240BA">
        <w:rPr>
          <w:rFonts w:ascii="Book Antiqua" w:hAnsi="Book Antiqua"/>
          <w:sz w:val="24"/>
          <w:szCs w:val="24"/>
        </w:rPr>
        <w:t xml:space="preserve">ktivnost </w:t>
      </w:r>
      <w:r w:rsidRPr="00B240BA">
        <w:rPr>
          <w:rFonts w:ascii="Book Antiqua" w:hAnsi="Book Antiqua"/>
          <w:sz w:val="24"/>
          <w:szCs w:val="24"/>
        </w:rPr>
        <w:t>rashoda za zaposlene</w:t>
      </w:r>
      <w:r w:rsidR="00955213" w:rsidRPr="00B240BA">
        <w:rPr>
          <w:rFonts w:ascii="Book Antiqua" w:hAnsi="Book Antiqua"/>
          <w:sz w:val="24"/>
          <w:szCs w:val="24"/>
        </w:rPr>
        <w:t xml:space="preserve"> povećavaju </w:t>
      </w:r>
      <w:r w:rsidRPr="00B240BA">
        <w:rPr>
          <w:rFonts w:ascii="Book Antiqua" w:hAnsi="Book Antiqua"/>
          <w:sz w:val="24"/>
          <w:szCs w:val="24"/>
        </w:rPr>
        <w:t xml:space="preserve">se na iznos od 3.233.707,00 kn. </w:t>
      </w:r>
      <w:r w:rsidR="0062330F" w:rsidRPr="00B240BA">
        <w:rPr>
          <w:rFonts w:ascii="Book Antiqua" w:hAnsi="Book Antiqua"/>
          <w:sz w:val="24"/>
          <w:szCs w:val="24"/>
        </w:rPr>
        <w:t>Sredstva za financiranje ove aktivnosti povećava</w:t>
      </w:r>
      <w:r w:rsidRPr="00B240BA">
        <w:rPr>
          <w:rFonts w:ascii="Book Antiqua" w:hAnsi="Book Antiqua"/>
          <w:sz w:val="24"/>
          <w:szCs w:val="24"/>
        </w:rPr>
        <w:t>ju se za iznos od 51.448,00 kn</w:t>
      </w:r>
      <w:r w:rsidR="0062330F" w:rsidRPr="00B240BA">
        <w:rPr>
          <w:rFonts w:ascii="Book Antiqua" w:hAnsi="Book Antiqua"/>
          <w:sz w:val="24"/>
          <w:szCs w:val="24"/>
        </w:rPr>
        <w:t xml:space="preserve"> radi zapošljavanja </w:t>
      </w:r>
      <w:r w:rsidRPr="00B240BA">
        <w:rPr>
          <w:rFonts w:ascii="Book Antiqua" w:hAnsi="Book Antiqua"/>
          <w:sz w:val="24"/>
          <w:szCs w:val="24"/>
        </w:rPr>
        <w:t>jednog</w:t>
      </w:r>
      <w:r w:rsidR="0062330F" w:rsidRPr="00B240BA">
        <w:rPr>
          <w:rFonts w:ascii="Book Antiqua" w:hAnsi="Book Antiqua"/>
          <w:sz w:val="24"/>
          <w:szCs w:val="24"/>
        </w:rPr>
        <w:t xml:space="preserve"> djelatni</w:t>
      </w:r>
      <w:r w:rsidRPr="00B240BA">
        <w:rPr>
          <w:rFonts w:ascii="Book Antiqua" w:hAnsi="Book Antiqua"/>
          <w:sz w:val="24"/>
          <w:szCs w:val="24"/>
        </w:rPr>
        <w:t xml:space="preserve">ka u programu predškole (tzv. „mala škola“), i to </w:t>
      </w:r>
      <w:r w:rsidRPr="00B240BA">
        <w:rPr>
          <w:rFonts w:ascii="Book Antiqua" w:hAnsi="Book Antiqua"/>
          <w:color w:val="000000" w:themeColor="text1"/>
          <w:sz w:val="24"/>
          <w:szCs w:val="24"/>
        </w:rPr>
        <w:t>25.000,00 kn</w:t>
      </w:r>
      <w:r w:rsidR="0062330F" w:rsidRPr="00B240BA">
        <w:rPr>
          <w:rFonts w:ascii="Book Antiqua" w:hAnsi="Book Antiqua"/>
          <w:color w:val="000000" w:themeColor="text1"/>
          <w:sz w:val="24"/>
          <w:szCs w:val="24"/>
        </w:rPr>
        <w:t xml:space="preserve"> </w:t>
      </w:r>
      <w:r w:rsidR="0062330F" w:rsidRPr="00B240BA">
        <w:rPr>
          <w:rFonts w:ascii="Book Antiqua" w:hAnsi="Book Antiqua"/>
          <w:sz w:val="24"/>
          <w:szCs w:val="24"/>
        </w:rPr>
        <w:t>iz</w:t>
      </w:r>
      <w:r w:rsidRPr="00B240BA">
        <w:rPr>
          <w:rFonts w:ascii="Book Antiqua" w:hAnsi="Book Antiqua"/>
          <w:sz w:val="24"/>
          <w:szCs w:val="24"/>
        </w:rPr>
        <w:t xml:space="preserve"> općih prihoda te 26.448,00 kn </w:t>
      </w:r>
      <w:r w:rsidR="0062330F" w:rsidRPr="00B240BA">
        <w:rPr>
          <w:rFonts w:ascii="Book Antiqua" w:hAnsi="Book Antiqua"/>
          <w:sz w:val="24"/>
          <w:szCs w:val="24"/>
        </w:rPr>
        <w:t>iz prihoda pomoći.</w:t>
      </w:r>
    </w:p>
    <w:p w:rsidR="005307F4" w:rsidRPr="00B240BA" w:rsidRDefault="005307F4" w:rsidP="005307F4">
      <w:pPr>
        <w:spacing w:after="0" w:line="240" w:lineRule="auto"/>
        <w:jc w:val="both"/>
        <w:rPr>
          <w:rFonts w:ascii="Book Antiqua" w:hAnsi="Book Antiqua"/>
          <w:sz w:val="24"/>
          <w:szCs w:val="24"/>
        </w:rPr>
      </w:pPr>
    </w:p>
    <w:p w:rsidR="005307F4" w:rsidRPr="00B240BA" w:rsidRDefault="005307F4" w:rsidP="005307F4">
      <w:pPr>
        <w:spacing w:after="0" w:line="240" w:lineRule="auto"/>
        <w:jc w:val="both"/>
        <w:rPr>
          <w:rFonts w:ascii="Book Antiqua" w:hAnsi="Book Antiqua"/>
          <w:b/>
          <w:sz w:val="24"/>
          <w:szCs w:val="24"/>
        </w:rPr>
      </w:pPr>
      <w:r w:rsidRPr="00B240BA">
        <w:rPr>
          <w:rFonts w:ascii="Book Antiqua" w:hAnsi="Book Antiqua"/>
          <w:b/>
          <w:sz w:val="24"/>
          <w:szCs w:val="24"/>
        </w:rPr>
        <w:t xml:space="preserve">2.4.2. Aktivnost 1014 A100002 Materijalno-financijski rashodi </w:t>
      </w:r>
    </w:p>
    <w:p w:rsidR="005307F4" w:rsidRPr="00B240BA" w:rsidRDefault="005307F4" w:rsidP="005307F4">
      <w:pPr>
        <w:spacing w:after="0" w:line="240" w:lineRule="auto"/>
        <w:jc w:val="both"/>
        <w:rPr>
          <w:rFonts w:ascii="Book Antiqua" w:hAnsi="Book Antiqua"/>
          <w:b/>
          <w:sz w:val="24"/>
          <w:szCs w:val="24"/>
        </w:rPr>
      </w:pPr>
    </w:p>
    <w:p w:rsidR="005307F4" w:rsidRPr="00B240BA" w:rsidRDefault="005307F4" w:rsidP="005307F4">
      <w:pPr>
        <w:spacing w:after="0" w:line="240" w:lineRule="auto"/>
        <w:jc w:val="both"/>
        <w:rPr>
          <w:rFonts w:ascii="Book Antiqua" w:hAnsi="Book Antiqua"/>
          <w:sz w:val="24"/>
          <w:szCs w:val="24"/>
        </w:rPr>
      </w:pPr>
      <w:r w:rsidRPr="00B240BA">
        <w:rPr>
          <w:rFonts w:ascii="Book Antiqua" w:hAnsi="Book Antiqua"/>
          <w:b/>
          <w:sz w:val="24"/>
          <w:szCs w:val="24"/>
        </w:rPr>
        <w:tab/>
      </w:r>
      <w:r w:rsidR="0062330F" w:rsidRPr="00B240BA">
        <w:rPr>
          <w:rFonts w:ascii="Book Antiqua" w:hAnsi="Book Antiqua"/>
          <w:sz w:val="24"/>
          <w:szCs w:val="24"/>
        </w:rPr>
        <w:t>Sred</w:t>
      </w:r>
      <w:r w:rsidRPr="00B240BA">
        <w:rPr>
          <w:rFonts w:ascii="Book Antiqua" w:hAnsi="Book Antiqua"/>
          <w:sz w:val="24"/>
          <w:szCs w:val="24"/>
        </w:rPr>
        <w:t>stva za financiranje aktivnosti m</w:t>
      </w:r>
      <w:r w:rsidR="0062330F" w:rsidRPr="00B240BA">
        <w:rPr>
          <w:rFonts w:ascii="Book Antiqua" w:hAnsi="Book Antiqua"/>
          <w:sz w:val="24"/>
          <w:szCs w:val="24"/>
        </w:rPr>
        <w:t>aterijalno- financijsk</w:t>
      </w:r>
      <w:r w:rsidRPr="00B240BA">
        <w:rPr>
          <w:rFonts w:ascii="Book Antiqua" w:hAnsi="Book Antiqua"/>
          <w:sz w:val="24"/>
          <w:szCs w:val="24"/>
        </w:rPr>
        <w:t>ih  rashoda</w:t>
      </w:r>
      <w:r w:rsidR="0062330F" w:rsidRPr="00B240BA">
        <w:rPr>
          <w:rFonts w:ascii="Book Antiqua" w:hAnsi="Book Antiqua"/>
          <w:sz w:val="24"/>
          <w:szCs w:val="24"/>
        </w:rPr>
        <w:t xml:space="preserve">  povećavaju se na iznos od 1.901.745</w:t>
      </w:r>
      <w:r w:rsidRPr="00B240BA">
        <w:rPr>
          <w:rFonts w:ascii="Book Antiqua" w:hAnsi="Book Antiqua"/>
          <w:sz w:val="24"/>
          <w:szCs w:val="24"/>
        </w:rPr>
        <w:t xml:space="preserve">,00 kn. </w:t>
      </w:r>
      <w:r w:rsidR="00A51A0A" w:rsidRPr="00B240BA">
        <w:rPr>
          <w:rFonts w:ascii="Book Antiqua" w:hAnsi="Book Antiqua"/>
          <w:sz w:val="24"/>
          <w:szCs w:val="24"/>
        </w:rPr>
        <w:t xml:space="preserve">Sredstva za ovu </w:t>
      </w:r>
      <w:r w:rsidR="0062330F" w:rsidRPr="00B240BA">
        <w:rPr>
          <w:rFonts w:ascii="Book Antiqua" w:hAnsi="Book Antiqua"/>
          <w:sz w:val="24"/>
          <w:szCs w:val="24"/>
        </w:rPr>
        <w:t xml:space="preserve">aktivnost povećavaju se ukupno </w:t>
      </w:r>
      <w:r w:rsidRPr="00B240BA">
        <w:rPr>
          <w:rFonts w:ascii="Book Antiqua" w:hAnsi="Book Antiqua"/>
          <w:sz w:val="24"/>
          <w:szCs w:val="24"/>
        </w:rPr>
        <w:t>za iznos od 145.500,00 kn,</w:t>
      </w:r>
      <w:r w:rsidR="0062330F" w:rsidRPr="00B240BA">
        <w:rPr>
          <w:rFonts w:ascii="Book Antiqua" w:hAnsi="Book Antiqua"/>
          <w:sz w:val="24"/>
          <w:szCs w:val="24"/>
        </w:rPr>
        <w:t xml:space="preserve"> i to za osiguranje dodatnih sredstava za adaptaciju zgrade nove lokacije vrti</w:t>
      </w:r>
      <w:r w:rsidRPr="00B240BA">
        <w:rPr>
          <w:rFonts w:ascii="Book Antiqua" w:hAnsi="Book Antiqua"/>
          <w:sz w:val="24"/>
          <w:szCs w:val="24"/>
        </w:rPr>
        <w:t>ća u Pastoralnom centru Župe Blaženog</w:t>
      </w:r>
      <w:r w:rsidR="0062330F" w:rsidRPr="00B240BA">
        <w:rPr>
          <w:rFonts w:ascii="Book Antiqua" w:hAnsi="Book Antiqua"/>
          <w:sz w:val="24"/>
          <w:szCs w:val="24"/>
        </w:rPr>
        <w:t xml:space="preserve"> Alojzije Stepinca, u skladu s izrađenim troškovnicima, te radi potrebe povećanja sredstava za zdravstvene usluge i za službena putovanja. Ujedno se umanjuju sredstva za stručno usavršavanje zaposlenika, rashodi za energiju, materijal i dijelovi za tekuće i investicijsko održavanje, intelektualne usluge, usluge tekućeg i investicijskog održavanja, te trošk</w:t>
      </w:r>
      <w:r w:rsidRPr="00B240BA">
        <w:rPr>
          <w:rFonts w:ascii="Book Antiqua" w:hAnsi="Book Antiqua"/>
          <w:sz w:val="24"/>
          <w:szCs w:val="24"/>
        </w:rPr>
        <w:t>ovi izvanrednog prijevoza djece.</w:t>
      </w:r>
    </w:p>
    <w:p w:rsidR="005307F4" w:rsidRPr="00B240BA" w:rsidRDefault="005307F4" w:rsidP="005307F4">
      <w:pPr>
        <w:spacing w:after="0" w:line="240" w:lineRule="auto"/>
        <w:jc w:val="both"/>
        <w:rPr>
          <w:rFonts w:ascii="Book Antiqua" w:hAnsi="Book Antiqua"/>
          <w:sz w:val="24"/>
          <w:szCs w:val="24"/>
        </w:rPr>
      </w:pPr>
    </w:p>
    <w:p w:rsidR="00EB26B3" w:rsidRPr="00B240BA" w:rsidRDefault="005307F4" w:rsidP="00EB26B3">
      <w:pPr>
        <w:spacing w:after="0" w:line="240" w:lineRule="auto"/>
        <w:jc w:val="both"/>
        <w:rPr>
          <w:rFonts w:ascii="Book Antiqua" w:hAnsi="Book Antiqua"/>
          <w:b/>
          <w:sz w:val="24"/>
          <w:szCs w:val="24"/>
        </w:rPr>
      </w:pPr>
      <w:r w:rsidRPr="00B240BA">
        <w:rPr>
          <w:rFonts w:ascii="Book Antiqua" w:hAnsi="Book Antiqua"/>
          <w:b/>
          <w:sz w:val="24"/>
          <w:szCs w:val="24"/>
        </w:rPr>
        <w:t xml:space="preserve">2.4.3. Kapitalni projekt </w:t>
      </w:r>
      <w:r w:rsidR="00EB26B3" w:rsidRPr="00B240BA">
        <w:rPr>
          <w:rFonts w:ascii="Book Antiqua" w:hAnsi="Book Antiqua"/>
          <w:b/>
          <w:sz w:val="24"/>
          <w:szCs w:val="24"/>
        </w:rPr>
        <w:t>1014 K100001 Investicijsko održavanje zgrade vrtića</w:t>
      </w:r>
    </w:p>
    <w:p w:rsidR="00EB26B3" w:rsidRPr="00B240BA" w:rsidRDefault="00EB26B3" w:rsidP="00EB26B3">
      <w:pPr>
        <w:spacing w:after="0" w:line="240" w:lineRule="auto"/>
        <w:jc w:val="both"/>
        <w:rPr>
          <w:rFonts w:ascii="Book Antiqua" w:hAnsi="Book Antiqua"/>
          <w:b/>
          <w:sz w:val="24"/>
          <w:szCs w:val="24"/>
        </w:rPr>
      </w:pPr>
    </w:p>
    <w:p w:rsidR="00EB26B3" w:rsidRPr="00B240BA" w:rsidRDefault="00EB26B3" w:rsidP="00EB26B3">
      <w:pPr>
        <w:spacing w:after="0" w:line="240" w:lineRule="auto"/>
        <w:jc w:val="both"/>
        <w:rPr>
          <w:rFonts w:ascii="Book Antiqua" w:hAnsi="Book Antiqua"/>
          <w:b/>
          <w:sz w:val="24"/>
          <w:szCs w:val="24"/>
        </w:rPr>
      </w:pPr>
      <w:r w:rsidRPr="00B240BA">
        <w:rPr>
          <w:rFonts w:ascii="Book Antiqua" w:hAnsi="Book Antiqua"/>
          <w:b/>
          <w:sz w:val="24"/>
          <w:szCs w:val="24"/>
        </w:rPr>
        <w:tab/>
      </w:r>
      <w:r w:rsidR="0062330F" w:rsidRPr="00B240BA">
        <w:rPr>
          <w:rFonts w:ascii="Book Antiqua" w:hAnsi="Book Antiqua"/>
          <w:sz w:val="24"/>
          <w:szCs w:val="24"/>
        </w:rPr>
        <w:t>Sredstva ovog kapitalnog projekta</w:t>
      </w:r>
      <w:r w:rsidRPr="00B240BA">
        <w:rPr>
          <w:rFonts w:ascii="Book Antiqua" w:hAnsi="Book Antiqua"/>
          <w:sz w:val="24"/>
          <w:szCs w:val="24"/>
        </w:rPr>
        <w:t xml:space="preserve"> u iznosu od 160.000,00 kn</w:t>
      </w:r>
      <w:r w:rsidR="0062330F" w:rsidRPr="00B240BA">
        <w:rPr>
          <w:rFonts w:ascii="Book Antiqua" w:hAnsi="Book Antiqua"/>
          <w:sz w:val="24"/>
          <w:szCs w:val="24"/>
        </w:rPr>
        <w:t xml:space="preserve"> osiguravaju se za radove sa</w:t>
      </w:r>
      <w:r w:rsidRPr="00B240BA">
        <w:rPr>
          <w:rFonts w:ascii="Book Antiqua" w:hAnsi="Book Antiqua"/>
          <w:sz w:val="24"/>
          <w:szCs w:val="24"/>
        </w:rPr>
        <w:t>nacije krovišta matične zgrade v</w:t>
      </w:r>
      <w:r w:rsidR="0062330F" w:rsidRPr="00B240BA">
        <w:rPr>
          <w:rFonts w:ascii="Book Antiqua" w:hAnsi="Book Antiqua"/>
          <w:sz w:val="24"/>
          <w:szCs w:val="24"/>
        </w:rPr>
        <w:t>rtića koje je potrebno hitno izv</w:t>
      </w:r>
      <w:r w:rsidRPr="00B240BA">
        <w:rPr>
          <w:rFonts w:ascii="Book Antiqua" w:hAnsi="Book Antiqua"/>
          <w:sz w:val="24"/>
          <w:szCs w:val="24"/>
        </w:rPr>
        <w:t>esti radi prokišnjavanja krova.</w:t>
      </w:r>
    </w:p>
    <w:p w:rsidR="00EB26B3" w:rsidRPr="00B240BA" w:rsidRDefault="00EB26B3" w:rsidP="00EB26B3">
      <w:pPr>
        <w:spacing w:after="0" w:line="240" w:lineRule="auto"/>
        <w:jc w:val="both"/>
        <w:rPr>
          <w:rFonts w:ascii="Book Antiqua" w:hAnsi="Book Antiqua"/>
          <w:b/>
          <w:sz w:val="24"/>
          <w:szCs w:val="24"/>
        </w:rPr>
      </w:pPr>
    </w:p>
    <w:p w:rsidR="00EB26B3" w:rsidRPr="00B240BA" w:rsidRDefault="00EB26B3" w:rsidP="00EB26B3">
      <w:pPr>
        <w:spacing w:after="0" w:line="240" w:lineRule="auto"/>
        <w:jc w:val="both"/>
        <w:rPr>
          <w:rFonts w:ascii="Book Antiqua" w:hAnsi="Book Antiqua"/>
          <w:b/>
          <w:sz w:val="24"/>
          <w:szCs w:val="24"/>
        </w:rPr>
      </w:pPr>
      <w:r w:rsidRPr="00B240BA">
        <w:rPr>
          <w:rFonts w:ascii="Book Antiqua" w:hAnsi="Book Antiqua"/>
          <w:b/>
          <w:sz w:val="24"/>
          <w:szCs w:val="24"/>
        </w:rPr>
        <w:t>2.4.4. Tekući projekt 1014 T100001 Nabava opreme</w:t>
      </w:r>
    </w:p>
    <w:p w:rsidR="00EB26B3" w:rsidRPr="00B240BA" w:rsidRDefault="00EB26B3" w:rsidP="00EB26B3">
      <w:pPr>
        <w:spacing w:after="0" w:line="240" w:lineRule="auto"/>
        <w:jc w:val="both"/>
        <w:rPr>
          <w:rFonts w:ascii="Book Antiqua" w:hAnsi="Book Antiqua"/>
          <w:b/>
          <w:sz w:val="24"/>
          <w:szCs w:val="24"/>
        </w:rPr>
      </w:pPr>
    </w:p>
    <w:p w:rsidR="0062330F" w:rsidRPr="00B240BA" w:rsidRDefault="00EB26B3" w:rsidP="00EB26B3">
      <w:pPr>
        <w:spacing w:after="0" w:line="240" w:lineRule="auto"/>
        <w:jc w:val="both"/>
        <w:rPr>
          <w:rFonts w:ascii="Book Antiqua" w:hAnsi="Book Antiqua"/>
          <w:sz w:val="24"/>
          <w:szCs w:val="24"/>
        </w:rPr>
      </w:pPr>
      <w:r w:rsidRPr="00B240BA">
        <w:rPr>
          <w:rFonts w:ascii="Book Antiqua" w:hAnsi="Book Antiqua"/>
          <w:b/>
          <w:sz w:val="24"/>
          <w:szCs w:val="24"/>
        </w:rPr>
        <w:tab/>
      </w:r>
      <w:r w:rsidR="0062330F" w:rsidRPr="00B240BA">
        <w:rPr>
          <w:rFonts w:ascii="Book Antiqua" w:hAnsi="Book Antiqua"/>
          <w:sz w:val="24"/>
          <w:szCs w:val="24"/>
        </w:rPr>
        <w:t>Sr</w:t>
      </w:r>
      <w:r w:rsidR="00A51A0A" w:rsidRPr="00B240BA">
        <w:rPr>
          <w:rFonts w:ascii="Book Antiqua" w:hAnsi="Book Antiqua"/>
          <w:sz w:val="24"/>
          <w:szCs w:val="24"/>
        </w:rPr>
        <w:t xml:space="preserve">edstva za financiranje tekućeg </w:t>
      </w:r>
      <w:r w:rsidR="0062330F" w:rsidRPr="00B240BA">
        <w:rPr>
          <w:rFonts w:ascii="Book Antiqua" w:hAnsi="Book Antiqua"/>
          <w:sz w:val="24"/>
          <w:szCs w:val="24"/>
        </w:rPr>
        <w:t xml:space="preserve">projekta </w:t>
      </w:r>
      <w:r w:rsidR="0062330F" w:rsidRPr="00B240BA">
        <w:rPr>
          <w:rFonts w:ascii="Book Antiqua" w:hAnsi="Book Antiqua"/>
          <w:i/>
          <w:sz w:val="24"/>
          <w:szCs w:val="24"/>
        </w:rPr>
        <w:t>Nabava opreme</w:t>
      </w:r>
      <w:r w:rsidR="00A51A0A" w:rsidRPr="00B240BA">
        <w:rPr>
          <w:rFonts w:ascii="Book Antiqua" w:hAnsi="Book Antiqua"/>
          <w:sz w:val="24"/>
          <w:szCs w:val="24"/>
        </w:rPr>
        <w:t xml:space="preserve"> </w:t>
      </w:r>
      <w:r w:rsidRPr="00B240BA">
        <w:rPr>
          <w:rFonts w:ascii="Book Antiqua" w:hAnsi="Book Antiqua"/>
          <w:sz w:val="24"/>
          <w:szCs w:val="24"/>
        </w:rPr>
        <w:t xml:space="preserve">umanjuju se na iznos od 365.500,00 kn. </w:t>
      </w:r>
      <w:r w:rsidR="0062330F" w:rsidRPr="00B240BA">
        <w:rPr>
          <w:rFonts w:ascii="Book Antiqua" w:hAnsi="Book Antiqua"/>
          <w:sz w:val="24"/>
          <w:szCs w:val="24"/>
        </w:rPr>
        <w:t>S</w:t>
      </w:r>
      <w:r w:rsidRPr="00B240BA">
        <w:rPr>
          <w:rFonts w:ascii="Book Antiqua" w:hAnsi="Book Antiqua"/>
          <w:sz w:val="24"/>
          <w:szCs w:val="24"/>
        </w:rPr>
        <w:t xml:space="preserve">redstva za ovaj tekući projekt </w:t>
      </w:r>
      <w:r w:rsidR="0062330F" w:rsidRPr="00B240BA">
        <w:rPr>
          <w:rFonts w:ascii="Book Antiqua" w:hAnsi="Book Antiqua"/>
          <w:sz w:val="24"/>
          <w:szCs w:val="24"/>
        </w:rPr>
        <w:t>umanju</w:t>
      </w:r>
      <w:r w:rsidRPr="00B240BA">
        <w:rPr>
          <w:rFonts w:ascii="Book Antiqua" w:hAnsi="Book Antiqua"/>
          <w:sz w:val="24"/>
          <w:szCs w:val="24"/>
        </w:rPr>
        <w:t>ju se za iznos od 30.000,00 kn</w:t>
      </w:r>
      <w:r w:rsidR="0062330F" w:rsidRPr="00B240BA">
        <w:rPr>
          <w:rFonts w:ascii="Book Antiqua" w:hAnsi="Book Antiqua"/>
          <w:sz w:val="24"/>
          <w:szCs w:val="24"/>
        </w:rPr>
        <w:t xml:space="preserve"> jer će novi planirani iznos biti dovoljan za nabavu opreme do kraja proračunske 2017. godine.</w:t>
      </w:r>
    </w:p>
    <w:p w:rsidR="0062330F" w:rsidRPr="00B240BA" w:rsidRDefault="0062330F" w:rsidP="0062330F">
      <w:pPr>
        <w:spacing w:after="0" w:line="240" w:lineRule="auto"/>
        <w:ind w:left="720"/>
        <w:jc w:val="both"/>
        <w:rPr>
          <w:rFonts w:ascii="Book Antiqua" w:hAnsi="Book Antiqua"/>
          <w:sz w:val="24"/>
          <w:szCs w:val="24"/>
        </w:rPr>
      </w:pPr>
    </w:p>
    <w:p w:rsidR="00EB26B3" w:rsidRPr="00B240BA" w:rsidRDefault="00EB26B3" w:rsidP="00EB26B3">
      <w:pPr>
        <w:spacing w:after="0" w:line="240" w:lineRule="auto"/>
        <w:jc w:val="both"/>
        <w:rPr>
          <w:rFonts w:ascii="Book Antiqua" w:hAnsi="Book Antiqua"/>
          <w:b/>
          <w:sz w:val="24"/>
          <w:szCs w:val="24"/>
        </w:rPr>
      </w:pPr>
      <w:r w:rsidRPr="00B240BA">
        <w:rPr>
          <w:rFonts w:ascii="Book Antiqua" w:hAnsi="Book Antiqua"/>
          <w:b/>
          <w:sz w:val="24"/>
          <w:szCs w:val="24"/>
        </w:rPr>
        <w:t>2.5. Program 1015</w:t>
      </w:r>
      <w:r w:rsidR="0062330F" w:rsidRPr="00B240BA">
        <w:rPr>
          <w:rFonts w:ascii="Book Antiqua" w:hAnsi="Book Antiqua"/>
          <w:b/>
          <w:sz w:val="24"/>
          <w:szCs w:val="24"/>
        </w:rPr>
        <w:t xml:space="preserve"> POTICANJE DEMOGRAFSKOG RASTA </w:t>
      </w:r>
    </w:p>
    <w:p w:rsidR="00EB26B3" w:rsidRPr="00B240BA" w:rsidRDefault="00EB26B3" w:rsidP="00EB26B3">
      <w:pPr>
        <w:spacing w:after="0" w:line="240" w:lineRule="auto"/>
        <w:jc w:val="both"/>
        <w:rPr>
          <w:rFonts w:ascii="Book Antiqua" w:hAnsi="Book Antiqua"/>
          <w:b/>
          <w:sz w:val="24"/>
          <w:szCs w:val="24"/>
        </w:rPr>
      </w:pPr>
    </w:p>
    <w:p w:rsidR="00EB26B3" w:rsidRPr="00B240BA" w:rsidRDefault="00EB26B3" w:rsidP="00EB26B3">
      <w:pPr>
        <w:spacing w:after="0" w:line="240" w:lineRule="auto"/>
        <w:jc w:val="both"/>
        <w:rPr>
          <w:rFonts w:ascii="Book Antiqua" w:hAnsi="Book Antiqua"/>
          <w:b/>
          <w:sz w:val="24"/>
          <w:szCs w:val="24"/>
        </w:rPr>
      </w:pPr>
      <w:r w:rsidRPr="00B240BA">
        <w:rPr>
          <w:rFonts w:ascii="Book Antiqua" w:hAnsi="Book Antiqua"/>
          <w:b/>
          <w:sz w:val="24"/>
          <w:szCs w:val="24"/>
        </w:rPr>
        <w:t>2.5.1. Aktivnost 1015 A100001 „Kolica za novljanskog klinca“</w:t>
      </w:r>
    </w:p>
    <w:p w:rsidR="00EB26B3" w:rsidRPr="00B240BA" w:rsidRDefault="00EB26B3" w:rsidP="00EB26B3">
      <w:pPr>
        <w:spacing w:after="0" w:line="240" w:lineRule="auto"/>
        <w:jc w:val="both"/>
        <w:rPr>
          <w:rFonts w:ascii="Book Antiqua" w:hAnsi="Book Antiqua"/>
          <w:b/>
          <w:sz w:val="24"/>
          <w:szCs w:val="24"/>
        </w:rPr>
      </w:pPr>
    </w:p>
    <w:p w:rsidR="00591E58" w:rsidRPr="00B240BA" w:rsidRDefault="00EB26B3" w:rsidP="0062330F">
      <w:pPr>
        <w:spacing w:after="0" w:line="240" w:lineRule="auto"/>
        <w:jc w:val="both"/>
        <w:rPr>
          <w:rFonts w:ascii="Book Antiqua" w:hAnsi="Book Antiqua"/>
          <w:sz w:val="24"/>
          <w:szCs w:val="24"/>
        </w:rPr>
      </w:pPr>
      <w:r w:rsidRPr="00B240BA">
        <w:rPr>
          <w:rFonts w:ascii="Book Antiqua" w:hAnsi="Book Antiqua"/>
          <w:b/>
          <w:sz w:val="24"/>
          <w:szCs w:val="24"/>
        </w:rPr>
        <w:tab/>
      </w:r>
      <w:r w:rsidR="0062330F" w:rsidRPr="00B240BA">
        <w:rPr>
          <w:rFonts w:ascii="Book Antiqua" w:hAnsi="Book Antiqua"/>
          <w:sz w:val="24"/>
          <w:szCs w:val="24"/>
        </w:rPr>
        <w:t>Sreds</w:t>
      </w:r>
      <w:r w:rsidRPr="00B240BA">
        <w:rPr>
          <w:rFonts w:ascii="Book Antiqua" w:hAnsi="Book Antiqua"/>
          <w:sz w:val="24"/>
          <w:szCs w:val="24"/>
        </w:rPr>
        <w:t xml:space="preserve">tva za financiranje aktivnosti </w:t>
      </w:r>
      <w:r w:rsidR="0062330F" w:rsidRPr="00B240BA">
        <w:rPr>
          <w:rFonts w:ascii="Book Antiqua" w:hAnsi="Book Antiqua"/>
          <w:i/>
          <w:sz w:val="24"/>
          <w:szCs w:val="24"/>
        </w:rPr>
        <w:t>Kolica za novljanskog klinca</w:t>
      </w:r>
      <w:r w:rsidRPr="00B240BA">
        <w:rPr>
          <w:rFonts w:ascii="Book Antiqua" w:hAnsi="Book Antiqua"/>
          <w:sz w:val="24"/>
          <w:szCs w:val="24"/>
        </w:rPr>
        <w:t xml:space="preserve"> umanjuju se na 500.000,00 kn. </w:t>
      </w:r>
      <w:r w:rsidR="0062330F" w:rsidRPr="00B240BA">
        <w:rPr>
          <w:rFonts w:ascii="Book Antiqua" w:hAnsi="Book Antiqua"/>
          <w:sz w:val="24"/>
          <w:szCs w:val="24"/>
        </w:rPr>
        <w:t>Sredstva za financiranje ove aktivnosti umanjuj</w:t>
      </w:r>
      <w:r w:rsidRPr="00B240BA">
        <w:rPr>
          <w:rFonts w:ascii="Book Antiqua" w:hAnsi="Book Antiqua"/>
          <w:sz w:val="24"/>
          <w:szCs w:val="24"/>
        </w:rPr>
        <w:t>u se za iznos od 100.000,00 kn</w:t>
      </w:r>
      <w:r w:rsidR="0062330F" w:rsidRPr="00B240BA">
        <w:rPr>
          <w:rFonts w:ascii="Book Antiqua" w:hAnsi="Book Antiqua"/>
          <w:sz w:val="24"/>
          <w:szCs w:val="24"/>
        </w:rPr>
        <w:t xml:space="preserve"> jer se procjenjuje da će do kraja godine, s obzirom na broj novorođene djece do trenutka pripreme ovih izmjena i dopuna proračuna, novi planirani iznos biti dovoljan za isplatu naknada svim </w:t>
      </w:r>
      <w:r w:rsidRPr="00B240BA">
        <w:rPr>
          <w:rFonts w:ascii="Book Antiqua" w:hAnsi="Book Antiqua"/>
          <w:sz w:val="24"/>
          <w:szCs w:val="24"/>
        </w:rPr>
        <w:t>roditeljima novorođene djece.</w:t>
      </w:r>
    </w:p>
    <w:p w:rsidR="00624775" w:rsidRPr="00B240BA" w:rsidRDefault="00624775" w:rsidP="0062330F">
      <w:pPr>
        <w:spacing w:after="0" w:line="240" w:lineRule="auto"/>
        <w:jc w:val="both"/>
        <w:rPr>
          <w:rFonts w:ascii="Book Antiqua" w:hAnsi="Book Antiqua"/>
          <w:sz w:val="24"/>
          <w:szCs w:val="24"/>
        </w:rPr>
      </w:pPr>
    </w:p>
    <w:p w:rsidR="00EB26B3" w:rsidRPr="00B240BA" w:rsidRDefault="00EB26B3" w:rsidP="00EB26B3">
      <w:pPr>
        <w:spacing w:after="0" w:line="240" w:lineRule="auto"/>
        <w:jc w:val="both"/>
        <w:rPr>
          <w:rFonts w:ascii="Book Antiqua" w:hAnsi="Book Antiqua"/>
          <w:b/>
          <w:sz w:val="24"/>
          <w:szCs w:val="24"/>
        </w:rPr>
      </w:pPr>
      <w:r w:rsidRPr="00B240BA">
        <w:rPr>
          <w:rFonts w:ascii="Book Antiqua" w:hAnsi="Book Antiqua"/>
          <w:b/>
          <w:sz w:val="24"/>
          <w:szCs w:val="24"/>
        </w:rPr>
        <w:t xml:space="preserve">2.6. Program </w:t>
      </w:r>
      <w:r w:rsidR="0062330F" w:rsidRPr="00B240BA">
        <w:rPr>
          <w:rFonts w:ascii="Book Antiqua" w:hAnsi="Book Antiqua"/>
          <w:b/>
          <w:sz w:val="24"/>
          <w:szCs w:val="24"/>
        </w:rPr>
        <w:t xml:space="preserve">1017 SOCIJALNA SKRB </w:t>
      </w:r>
    </w:p>
    <w:p w:rsidR="00EB26B3" w:rsidRPr="00B240BA" w:rsidRDefault="00EB26B3" w:rsidP="00EB26B3">
      <w:pPr>
        <w:spacing w:after="0" w:line="240" w:lineRule="auto"/>
        <w:jc w:val="both"/>
        <w:rPr>
          <w:rFonts w:ascii="Book Antiqua" w:hAnsi="Book Antiqua"/>
          <w:b/>
          <w:sz w:val="24"/>
          <w:szCs w:val="24"/>
        </w:rPr>
      </w:pPr>
    </w:p>
    <w:p w:rsidR="00EB26B3" w:rsidRPr="00B240BA" w:rsidRDefault="00EB26B3" w:rsidP="00EB26B3">
      <w:pPr>
        <w:spacing w:after="0" w:line="240" w:lineRule="auto"/>
        <w:jc w:val="both"/>
        <w:rPr>
          <w:rFonts w:ascii="Book Antiqua" w:hAnsi="Book Antiqua"/>
          <w:b/>
          <w:sz w:val="24"/>
          <w:szCs w:val="24"/>
        </w:rPr>
      </w:pPr>
      <w:r w:rsidRPr="00B240BA">
        <w:rPr>
          <w:rFonts w:ascii="Book Antiqua" w:hAnsi="Book Antiqua"/>
          <w:b/>
          <w:sz w:val="24"/>
          <w:szCs w:val="24"/>
        </w:rPr>
        <w:t>2.6.1. Aktivnost 1017 A100001 Pomoć građanima i kućanstvu</w:t>
      </w:r>
    </w:p>
    <w:p w:rsidR="00EB26B3" w:rsidRPr="00B240BA" w:rsidRDefault="00EB26B3" w:rsidP="00EB26B3">
      <w:pPr>
        <w:spacing w:after="0" w:line="240" w:lineRule="auto"/>
        <w:jc w:val="both"/>
        <w:rPr>
          <w:rFonts w:ascii="Book Antiqua" w:hAnsi="Book Antiqua"/>
          <w:b/>
          <w:sz w:val="24"/>
          <w:szCs w:val="24"/>
        </w:rPr>
      </w:pPr>
    </w:p>
    <w:p w:rsidR="0062330F" w:rsidRPr="00B240BA" w:rsidRDefault="00EB26B3" w:rsidP="00EB26B3">
      <w:pPr>
        <w:spacing w:after="0" w:line="240" w:lineRule="auto"/>
        <w:jc w:val="both"/>
        <w:rPr>
          <w:rFonts w:ascii="Book Antiqua" w:hAnsi="Book Antiqua"/>
          <w:color w:val="000000" w:themeColor="text1"/>
          <w:sz w:val="24"/>
          <w:szCs w:val="24"/>
        </w:rPr>
      </w:pPr>
      <w:r w:rsidRPr="00B240BA">
        <w:rPr>
          <w:rFonts w:ascii="Book Antiqua" w:hAnsi="Book Antiqua"/>
          <w:b/>
          <w:sz w:val="24"/>
          <w:szCs w:val="24"/>
        </w:rPr>
        <w:tab/>
      </w:r>
      <w:r w:rsidR="0062330F" w:rsidRPr="00B240BA">
        <w:rPr>
          <w:rFonts w:ascii="Book Antiqua" w:hAnsi="Book Antiqua"/>
          <w:color w:val="000000" w:themeColor="text1"/>
          <w:sz w:val="24"/>
          <w:szCs w:val="24"/>
        </w:rPr>
        <w:t>Sredstva za financiranje aktivno</w:t>
      </w:r>
      <w:r w:rsidRPr="00B240BA">
        <w:rPr>
          <w:rFonts w:ascii="Book Antiqua" w:hAnsi="Book Antiqua"/>
          <w:color w:val="000000" w:themeColor="text1"/>
          <w:sz w:val="24"/>
          <w:szCs w:val="24"/>
        </w:rPr>
        <w:t xml:space="preserve">sti </w:t>
      </w:r>
      <w:r w:rsidR="0062330F" w:rsidRPr="00B240BA">
        <w:rPr>
          <w:rFonts w:ascii="Book Antiqua" w:hAnsi="Book Antiqua"/>
          <w:i/>
          <w:color w:val="000000" w:themeColor="text1"/>
          <w:sz w:val="24"/>
          <w:szCs w:val="24"/>
        </w:rPr>
        <w:t>Pomoć građanima i kućanstvu</w:t>
      </w:r>
      <w:r w:rsidR="0062330F" w:rsidRPr="00B240BA">
        <w:rPr>
          <w:rFonts w:ascii="Book Antiqua" w:hAnsi="Book Antiqua"/>
          <w:color w:val="000000" w:themeColor="text1"/>
          <w:sz w:val="24"/>
          <w:szCs w:val="24"/>
        </w:rPr>
        <w:t xml:space="preserve"> umanjuju </w:t>
      </w:r>
      <w:r w:rsidRPr="00B240BA">
        <w:rPr>
          <w:rFonts w:ascii="Book Antiqua" w:hAnsi="Book Antiqua"/>
          <w:color w:val="000000" w:themeColor="text1"/>
          <w:sz w:val="24"/>
          <w:szCs w:val="24"/>
        </w:rPr>
        <w:t xml:space="preserve">se na iznos od 1.055.000,00 kn. </w:t>
      </w:r>
      <w:r w:rsidR="0062330F" w:rsidRPr="00B240BA">
        <w:rPr>
          <w:rFonts w:ascii="Book Antiqua" w:hAnsi="Book Antiqua"/>
          <w:color w:val="000000" w:themeColor="text1"/>
          <w:sz w:val="24"/>
          <w:szCs w:val="24"/>
        </w:rPr>
        <w:t>Sredstva za financiranje ove aktivnosti umanjuju se za</w:t>
      </w:r>
      <w:r w:rsidRPr="00B240BA">
        <w:rPr>
          <w:rFonts w:ascii="Book Antiqua" w:hAnsi="Book Antiqua"/>
          <w:color w:val="000000" w:themeColor="text1"/>
          <w:sz w:val="24"/>
          <w:szCs w:val="24"/>
        </w:rPr>
        <w:t xml:space="preserve"> ukupan iznos od 152.500,00 kn</w:t>
      </w:r>
      <w:r w:rsidR="0062330F" w:rsidRPr="00B240BA">
        <w:rPr>
          <w:rFonts w:ascii="Book Antiqua" w:hAnsi="Book Antiqua"/>
          <w:color w:val="000000" w:themeColor="text1"/>
          <w:sz w:val="24"/>
          <w:szCs w:val="24"/>
        </w:rPr>
        <w:t xml:space="preserve"> na razinu koja će prema pojedinom obliku pomoći biti dovoljna za isplate do kraja proračunske godine. Sredstva se umanjuju za dodatak na mirovinu, oslobođenje od plaćanja komunalne naknade, pomoć za troškove stanovanja te za pomoć za ogrjev, a</w:t>
      </w:r>
      <w:r w:rsidRPr="00B240BA">
        <w:rPr>
          <w:rFonts w:ascii="Book Antiqua" w:hAnsi="Book Antiqua"/>
          <w:color w:val="000000" w:themeColor="text1"/>
          <w:sz w:val="24"/>
          <w:szCs w:val="24"/>
        </w:rPr>
        <w:t xml:space="preserve"> povećavaju se za 20.000,00 kn</w:t>
      </w:r>
      <w:r w:rsidR="0062330F" w:rsidRPr="00B240BA">
        <w:rPr>
          <w:rFonts w:ascii="Book Antiqua" w:hAnsi="Book Antiqua"/>
          <w:color w:val="000000" w:themeColor="text1"/>
          <w:sz w:val="24"/>
          <w:szCs w:val="24"/>
        </w:rPr>
        <w:t xml:space="preserve"> za ostale pomoći jer</w:t>
      </w:r>
      <w:r w:rsidR="00A51A0A" w:rsidRPr="00B240BA">
        <w:rPr>
          <w:rFonts w:ascii="Book Antiqua" w:hAnsi="Book Antiqua"/>
          <w:color w:val="000000" w:themeColor="text1"/>
          <w:sz w:val="24"/>
          <w:szCs w:val="24"/>
        </w:rPr>
        <w:t>,</w:t>
      </w:r>
      <w:r w:rsidR="0062330F" w:rsidRPr="00B240BA">
        <w:rPr>
          <w:rFonts w:ascii="Book Antiqua" w:hAnsi="Book Antiqua"/>
          <w:color w:val="000000" w:themeColor="text1"/>
          <w:sz w:val="24"/>
          <w:szCs w:val="24"/>
        </w:rPr>
        <w:t xml:space="preserve"> s obzirom na broj zaprimljenih zahtjeva za isplatama ostalih pomoći</w:t>
      </w:r>
      <w:r w:rsidR="00A51A0A" w:rsidRPr="00B240BA">
        <w:rPr>
          <w:rFonts w:ascii="Book Antiqua" w:hAnsi="Book Antiqua"/>
          <w:color w:val="000000" w:themeColor="text1"/>
          <w:sz w:val="24"/>
          <w:szCs w:val="24"/>
        </w:rPr>
        <w:t>,</w:t>
      </w:r>
      <w:r w:rsidR="0062330F" w:rsidRPr="00B240BA">
        <w:rPr>
          <w:rFonts w:ascii="Book Antiqua" w:hAnsi="Book Antiqua"/>
          <w:color w:val="000000" w:themeColor="text1"/>
          <w:sz w:val="24"/>
          <w:szCs w:val="24"/>
        </w:rPr>
        <w:t xml:space="preserve"> postoji potreba osiguranja dodatnog iznosa za isplate do kraja  godine.</w:t>
      </w:r>
    </w:p>
    <w:p w:rsidR="0062330F" w:rsidRPr="00B240BA" w:rsidRDefault="0062330F" w:rsidP="0062330F">
      <w:pPr>
        <w:spacing w:after="0" w:line="240" w:lineRule="auto"/>
        <w:jc w:val="both"/>
        <w:rPr>
          <w:rFonts w:ascii="Book Antiqua" w:hAnsi="Book Antiqua"/>
          <w:b/>
          <w:sz w:val="24"/>
          <w:szCs w:val="24"/>
        </w:rPr>
      </w:pPr>
    </w:p>
    <w:p w:rsidR="00B046AA" w:rsidRPr="00B240BA" w:rsidRDefault="00B046AA" w:rsidP="00B046AA">
      <w:pPr>
        <w:spacing w:after="0" w:line="240" w:lineRule="auto"/>
        <w:jc w:val="both"/>
        <w:rPr>
          <w:rFonts w:ascii="Book Antiqua" w:hAnsi="Book Antiqua"/>
          <w:b/>
          <w:sz w:val="24"/>
          <w:szCs w:val="24"/>
        </w:rPr>
      </w:pPr>
      <w:r w:rsidRPr="00B240BA">
        <w:rPr>
          <w:rFonts w:ascii="Book Antiqua" w:hAnsi="Book Antiqua"/>
          <w:b/>
          <w:sz w:val="24"/>
          <w:szCs w:val="24"/>
        </w:rPr>
        <w:t>2.7. Program</w:t>
      </w:r>
      <w:r w:rsidR="0062330F" w:rsidRPr="00B240BA">
        <w:rPr>
          <w:rFonts w:ascii="Book Antiqua" w:hAnsi="Book Antiqua"/>
          <w:b/>
          <w:sz w:val="24"/>
          <w:szCs w:val="24"/>
        </w:rPr>
        <w:t xml:space="preserve"> </w:t>
      </w:r>
      <w:r w:rsidRPr="00B240BA">
        <w:rPr>
          <w:rFonts w:ascii="Book Antiqua" w:hAnsi="Book Antiqua"/>
          <w:b/>
          <w:sz w:val="24"/>
          <w:szCs w:val="24"/>
        </w:rPr>
        <w:t xml:space="preserve">1018 </w:t>
      </w:r>
      <w:r w:rsidR="0062330F" w:rsidRPr="00B240BA">
        <w:rPr>
          <w:rFonts w:ascii="Book Antiqua" w:hAnsi="Book Antiqua"/>
          <w:b/>
          <w:sz w:val="24"/>
          <w:szCs w:val="24"/>
        </w:rPr>
        <w:t xml:space="preserve">RAZVOJ SPORTA I REKREACIJE </w:t>
      </w:r>
    </w:p>
    <w:p w:rsidR="00B046AA" w:rsidRPr="00B240BA" w:rsidRDefault="00B046AA" w:rsidP="00B046AA">
      <w:pPr>
        <w:spacing w:after="0" w:line="240" w:lineRule="auto"/>
        <w:jc w:val="both"/>
        <w:rPr>
          <w:rFonts w:ascii="Book Antiqua" w:hAnsi="Book Antiqua"/>
          <w:b/>
          <w:sz w:val="24"/>
          <w:szCs w:val="24"/>
        </w:rPr>
      </w:pPr>
    </w:p>
    <w:p w:rsidR="00B046AA" w:rsidRPr="00B240BA" w:rsidRDefault="00B046AA" w:rsidP="00B046AA">
      <w:pPr>
        <w:spacing w:after="0" w:line="240" w:lineRule="auto"/>
        <w:jc w:val="both"/>
        <w:rPr>
          <w:rFonts w:ascii="Book Antiqua" w:hAnsi="Book Antiqua"/>
          <w:b/>
          <w:sz w:val="24"/>
          <w:szCs w:val="24"/>
        </w:rPr>
      </w:pPr>
      <w:r w:rsidRPr="00B240BA">
        <w:rPr>
          <w:rFonts w:ascii="Book Antiqua" w:hAnsi="Book Antiqua"/>
          <w:b/>
          <w:sz w:val="24"/>
          <w:szCs w:val="24"/>
        </w:rPr>
        <w:t xml:space="preserve">2.7.1. Tekući projekt 1018 T100001 Održavanje sportskih objekata </w:t>
      </w:r>
    </w:p>
    <w:p w:rsidR="00B046AA" w:rsidRPr="00B240BA" w:rsidRDefault="00B046AA" w:rsidP="00B046AA">
      <w:pPr>
        <w:spacing w:after="0" w:line="240" w:lineRule="auto"/>
        <w:jc w:val="both"/>
        <w:rPr>
          <w:rFonts w:ascii="Book Antiqua" w:hAnsi="Book Antiqua"/>
          <w:b/>
          <w:sz w:val="24"/>
          <w:szCs w:val="24"/>
        </w:rPr>
      </w:pPr>
    </w:p>
    <w:p w:rsidR="0062330F" w:rsidRPr="00B240BA" w:rsidRDefault="00B046AA" w:rsidP="00B046AA">
      <w:pPr>
        <w:spacing w:after="0" w:line="240" w:lineRule="auto"/>
        <w:jc w:val="both"/>
        <w:rPr>
          <w:rFonts w:ascii="Book Antiqua" w:hAnsi="Book Antiqua"/>
          <w:sz w:val="24"/>
          <w:szCs w:val="24"/>
        </w:rPr>
      </w:pPr>
      <w:r w:rsidRPr="00B240BA">
        <w:rPr>
          <w:rFonts w:ascii="Book Antiqua" w:hAnsi="Book Antiqua"/>
          <w:b/>
          <w:sz w:val="24"/>
          <w:szCs w:val="24"/>
        </w:rPr>
        <w:tab/>
      </w:r>
      <w:r w:rsidR="0062330F" w:rsidRPr="00B240BA">
        <w:rPr>
          <w:rFonts w:ascii="Book Antiqua" w:hAnsi="Book Antiqua"/>
          <w:sz w:val="24"/>
          <w:szCs w:val="24"/>
        </w:rPr>
        <w:t xml:space="preserve">Sredstva za financiranje tekućeg projekta </w:t>
      </w:r>
      <w:r w:rsidR="0062330F" w:rsidRPr="00B240BA">
        <w:rPr>
          <w:rFonts w:ascii="Book Antiqua" w:hAnsi="Book Antiqua"/>
          <w:i/>
          <w:sz w:val="24"/>
          <w:szCs w:val="24"/>
        </w:rPr>
        <w:t>Održavanje sportskih objekata</w:t>
      </w:r>
      <w:r w:rsidR="0062330F" w:rsidRPr="00B240BA">
        <w:rPr>
          <w:rFonts w:ascii="Book Antiqua" w:hAnsi="Book Antiqua"/>
          <w:sz w:val="24"/>
          <w:szCs w:val="24"/>
        </w:rPr>
        <w:t xml:space="preserve"> povećava se za iz</w:t>
      </w:r>
      <w:r w:rsidRPr="00B240BA">
        <w:rPr>
          <w:rFonts w:ascii="Book Antiqua" w:hAnsi="Book Antiqua"/>
          <w:sz w:val="24"/>
          <w:szCs w:val="24"/>
        </w:rPr>
        <w:t>nos od 17.000,00 kn za održavanje</w:t>
      </w:r>
      <w:r w:rsidR="0062330F" w:rsidRPr="00B240BA">
        <w:rPr>
          <w:rFonts w:ascii="Book Antiqua" w:hAnsi="Book Antiqua"/>
          <w:sz w:val="24"/>
          <w:szCs w:val="24"/>
        </w:rPr>
        <w:t xml:space="preserve"> sportske dvorane Srednje škole Novska, za tekuće i investicijsko održ</w:t>
      </w:r>
      <w:r w:rsidRPr="00B240BA">
        <w:rPr>
          <w:rFonts w:ascii="Book Antiqua" w:hAnsi="Book Antiqua"/>
          <w:sz w:val="24"/>
          <w:szCs w:val="24"/>
        </w:rPr>
        <w:t xml:space="preserve">avanje te za režijske troškove </w:t>
      </w:r>
      <w:r w:rsidR="0062330F" w:rsidRPr="00B240BA">
        <w:rPr>
          <w:rFonts w:ascii="Book Antiqua" w:hAnsi="Book Antiqua"/>
          <w:sz w:val="24"/>
          <w:szCs w:val="24"/>
        </w:rPr>
        <w:t>do kraja godine.</w:t>
      </w:r>
    </w:p>
    <w:p w:rsidR="0062330F" w:rsidRPr="00B240BA" w:rsidRDefault="0062330F" w:rsidP="0062330F">
      <w:pPr>
        <w:spacing w:after="0" w:line="240" w:lineRule="auto"/>
        <w:jc w:val="both"/>
        <w:rPr>
          <w:rFonts w:ascii="Book Antiqua" w:hAnsi="Book Antiqua"/>
          <w:sz w:val="24"/>
          <w:szCs w:val="24"/>
        </w:rPr>
      </w:pPr>
    </w:p>
    <w:p w:rsidR="00B046AA" w:rsidRPr="00B240BA" w:rsidRDefault="00B046AA" w:rsidP="00B046AA">
      <w:pPr>
        <w:spacing w:after="0" w:line="240" w:lineRule="auto"/>
        <w:jc w:val="both"/>
        <w:rPr>
          <w:rFonts w:ascii="Book Antiqua" w:hAnsi="Book Antiqua"/>
          <w:b/>
          <w:sz w:val="24"/>
          <w:szCs w:val="24"/>
        </w:rPr>
      </w:pPr>
      <w:r w:rsidRPr="00B240BA">
        <w:rPr>
          <w:rFonts w:ascii="Book Antiqua" w:hAnsi="Book Antiqua"/>
          <w:b/>
          <w:sz w:val="24"/>
          <w:szCs w:val="24"/>
        </w:rPr>
        <w:t xml:space="preserve">2.8. Program 1019 </w:t>
      </w:r>
      <w:r w:rsidR="0062330F" w:rsidRPr="00B240BA">
        <w:rPr>
          <w:rFonts w:ascii="Book Antiqua" w:hAnsi="Book Antiqua"/>
          <w:b/>
          <w:sz w:val="24"/>
          <w:szCs w:val="24"/>
        </w:rPr>
        <w:t xml:space="preserve">POTICANJE  RAZVOJA TURIZMA </w:t>
      </w:r>
    </w:p>
    <w:p w:rsidR="00B046AA" w:rsidRPr="00B240BA" w:rsidRDefault="00B046AA" w:rsidP="00B046AA">
      <w:pPr>
        <w:spacing w:after="0" w:line="240" w:lineRule="auto"/>
        <w:jc w:val="both"/>
        <w:rPr>
          <w:rFonts w:ascii="Book Antiqua" w:hAnsi="Book Antiqua"/>
          <w:b/>
          <w:sz w:val="24"/>
          <w:szCs w:val="24"/>
        </w:rPr>
      </w:pPr>
    </w:p>
    <w:p w:rsidR="00B046AA" w:rsidRPr="00B240BA" w:rsidRDefault="00B046AA" w:rsidP="00B046AA">
      <w:pPr>
        <w:spacing w:after="0" w:line="240" w:lineRule="auto"/>
        <w:jc w:val="both"/>
        <w:rPr>
          <w:rFonts w:ascii="Book Antiqua" w:hAnsi="Book Antiqua"/>
          <w:b/>
          <w:sz w:val="24"/>
          <w:szCs w:val="24"/>
        </w:rPr>
      </w:pPr>
      <w:r w:rsidRPr="00B240BA">
        <w:rPr>
          <w:rFonts w:ascii="Book Antiqua" w:hAnsi="Book Antiqua"/>
          <w:b/>
          <w:sz w:val="24"/>
          <w:szCs w:val="24"/>
        </w:rPr>
        <w:t>2.8.1. Tekući projekt 1019 T100002 Manifestacije</w:t>
      </w:r>
    </w:p>
    <w:p w:rsidR="00B046AA" w:rsidRPr="00B240BA" w:rsidRDefault="00B046AA" w:rsidP="00B046AA">
      <w:pPr>
        <w:spacing w:after="0" w:line="240" w:lineRule="auto"/>
        <w:jc w:val="both"/>
        <w:rPr>
          <w:rFonts w:ascii="Book Antiqua" w:hAnsi="Book Antiqua"/>
          <w:b/>
          <w:sz w:val="24"/>
          <w:szCs w:val="24"/>
        </w:rPr>
      </w:pPr>
    </w:p>
    <w:p w:rsidR="00B046AA" w:rsidRPr="00B240BA" w:rsidRDefault="00B046AA" w:rsidP="00B046AA">
      <w:pPr>
        <w:spacing w:after="0" w:line="240" w:lineRule="auto"/>
        <w:jc w:val="both"/>
        <w:rPr>
          <w:rFonts w:ascii="Book Antiqua" w:hAnsi="Book Antiqua"/>
          <w:sz w:val="24"/>
          <w:szCs w:val="24"/>
        </w:rPr>
      </w:pPr>
      <w:r w:rsidRPr="00B240BA">
        <w:rPr>
          <w:rFonts w:ascii="Book Antiqua" w:hAnsi="Book Antiqua"/>
          <w:b/>
          <w:sz w:val="24"/>
          <w:szCs w:val="24"/>
        </w:rPr>
        <w:lastRenderedPageBreak/>
        <w:tab/>
      </w:r>
      <w:r w:rsidR="0062330F" w:rsidRPr="00B240BA">
        <w:rPr>
          <w:rFonts w:ascii="Book Antiqua" w:hAnsi="Book Antiqua"/>
          <w:sz w:val="24"/>
          <w:szCs w:val="24"/>
        </w:rPr>
        <w:t xml:space="preserve">Sredstva za financiranje tekućeg projekta </w:t>
      </w:r>
      <w:r w:rsidRPr="00B240BA">
        <w:rPr>
          <w:rFonts w:ascii="Book Antiqua" w:hAnsi="Book Antiqua"/>
          <w:i/>
          <w:sz w:val="24"/>
          <w:szCs w:val="24"/>
        </w:rPr>
        <w:t>Manifestacije</w:t>
      </w:r>
      <w:r w:rsidRPr="00B240BA">
        <w:rPr>
          <w:rFonts w:ascii="Book Antiqua" w:hAnsi="Book Antiqua"/>
          <w:sz w:val="24"/>
          <w:szCs w:val="24"/>
        </w:rPr>
        <w:t xml:space="preserve"> povećavaju se na iznos od 589.300,00 kn. </w:t>
      </w:r>
      <w:r w:rsidR="0062330F" w:rsidRPr="00B240BA">
        <w:rPr>
          <w:rFonts w:ascii="Book Antiqua" w:hAnsi="Book Antiqua"/>
          <w:sz w:val="24"/>
          <w:szCs w:val="24"/>
        </w:rPr>
        <w:t>Sredstva se, u skladu s potrebama, dodatno osiguravaju za iznos od 76.000,00 k</w:t>
      </w:r>
      <w:r w:rsidRPr="00B240BA">
        <w:rPr>
          <w:rFonts w:ascii="Book Antiqua" w:hAnsi="Book Antiqua"/>
          <w:sz w:val="24"/>
          <w:szCs w:val="24"/>
        </w:rPr>
        <w:t>n</w:t>
      </w:r>
      <w:r w:rsidR="00A51A0A" w:rsidRPr="00B240BA">
        <w:rPr>
          <w:rFonts w:ascii="Book Antiqua" w:hAnsi="Book Antiqua"/>
          <w:sz w:val="24"/>
          <w:szCs w:val="24"/>
        </w:rPr>
        <w:t>, i to</w:t>
      </w:r>
      <w:r w:rsidR="0062330F" w:rsidRPr="00B240BA">
        <w:rPr>
          <w:rFonts w:ascii="Book Antiqua" w:hAnsi="Book Antiqua"/>
          <w:sz w:val="24"/>
          <w:szCs w:val="24"/>
        </w:rPr>
        <w:t xml:space="preserve"> za manifestaciju „Ljeto u Novskoj i Dan hrvatskih branit</w:t>
      </w:r>
      <w:r w:rsidRPr="00B240BA">
        <w:rPr>
          <w:rFonts w:ascii="Book Antiqua" w:hAnsi="Book Antiqua"/>
          <w:sz w:val="24"/>
          <w:szCs w:val="24"/>
        </w:rPr>
        <w:t>elja“ u iznosu od 26.000,00 kn</w:t>
      </w:r>
      <w:r w:rsidR="0062330F" w:rsidRPr="00B240BA">
        <w:rPr>
          <w:rFonts w:ascii="Book Antiqua" w:hAnsi="Book Antiqua"/>
          <w:sz w:val="24"/>
          <w:szCs w:val="24"/>
        </w:rPr>
        <w:t>, za manifestaciju „Lukovo“ – Dan Grada</w:t>
      </w:r>
      <w:r w:rsidRPr="00B240BA">
        <w:rPr>
          <w:rFonts w:ascii="Book Antiqua" w:hAnsi="Book Antiqua"/>
          <w:sz w:val="24"/>
          <w:szCs w:val="24"/>
        </w:rPr>
        <w:t xml:space="preserve"> Novske, iznos od 30.000,00 kn</w:t>
      </w:r>
      <w:r w:rsidR="0062330F" w:rsidRPr="00B240BA">
        <w:rPr>
          <w:rFonts w:ascii="Book Antiqua" w:hAnsi="Book Antiqua"/>
          <w:sz w:val="24"/>
          <w:szCs w:val="24"/>
        </w:rPr>
        <w:t xml:space="preserve"> te za Božić i Novu</w:t>
      </w:r>
      <w:r w:rsidRPr="00B240BA">
        <w:rPr>
          <w:rFonts w:ascii="Book Antiqua" w:hAnsi="Book Antiqua"/>
          <w:sz w:val="24"/>
          <w:szCs w:val="24"/>
        </w:rPr>
        <w:t xml:space="preserve"> godinu, iznos od 20.000,00 kn. </w:t>
      </w:r>
    </w:p>
    <w:p w:rsidR="00B046AA" w:rsidRPr="00B240BA" w:rsidRDefault="00B046AA" w:rsidP="00B046AA">
      <w:pPr>
        <w:spacing w:after="0" w:line="240" w:lineRule="auto"/>
        <w:jc w:val="both"/>
        <w:rPr>
          <w:rFonts w:ascii="Book Antiqua" w:hAnsi="Book Antiqua"/>
          <w:sz w:val="24"/>
          <w:szCs w:val="24"/>
        </w:rPr>
      </w:pPr>
    </w:p>
    <w:p w:rsidR="00B046AA" w:rsidRPr="00B240BA" w:rsidRDefault="00B046AA" w:rsidP="00B046AA">
      <w:pPr>
        <w:spacing w:after="0" w:line="240" w:lineRule="auto"/>
        <w:jc w:val="both"/>
        <w:rPr>
          <w:rFonts w:ascii="Book Antiqua" w:hAnsi="Book Antiqua"/>
          <w:b/>
          <w:sz w:val="24"/>
          <w:szCs w:val="24"/>
        </w:rPr>
      </w:pPr>
      <w:r w:rsidRPr="00B240BA">
        <w:rPr>
          <w:rFonts w:ascii="Book Antiqua" w:hAnsi="Book Antiqua"/>
          <w:b/>
          <w:sz w:val="24"/>
          <w:szCs w:val="24"/>
        </w:rPr>
        <w:t>2.8.2. Tekući projekt 1018</w:t>
      </w:r>
      <w:r w:rsidR="0062330F" w:rsidRPr="00B240BA">
        <w:rPr>
          <w:rFonts w:ascii="Book Antiqua" w:hAnsi="Book Antiqua"/>
          <w:b/>
          <w:sz w:val="24"/>
          <w:szCs w:val="24"/>
        </w:rPr>
        <w:t xml:space="preserve"> T100005 –Turističko</w:t>
      </w:r>
      <w:r w:rsidRPr="00B240BA">
        <w:rPr>
          <w:rFonts w:ascii="Book Antiqua" w:hAnsi="Book Antiqua"/>
          <w:b/>
          <w:sz w:val="24"/>
          <w:szCs w:val="24"/>
        </w:rPr>
        <w:t>-</w:t>
      </w:r>
      <w:r w:rsidR="0062330F" w:rsidRPr="00B240BA">
        <w:rPr>
          <w:rFonts w:ascii="Book Antiqua" w:hAnsi="Book Antiqua"/>
          <w:b/>
          <w:sz w:val="24"/>
          <w:szCs w:val="24"/>
        </w:rPr>
        <w:t xml:space="preserve">edukativne radionice </w:t>
      </w:r>
    </w:p>
    <w:p w:rsidR="00B046AA" w:rsidRPr="00B240BA" w:rsidRDefault="00B046AA" w:rsidP="00B046AA">
      <w:pPr>
        <w:spacing w:after="0" w:line="240" w:lineRule="auto"/>
        <w:jc w:val="both"/>
        <w:rPr>
          <w:rFonts w:ascii="Book Antiqua" w:hAnsi="Book Antiqua"/>
          <w:b/>
          <w:sz w:val="24"/>
          <w:szCs w:val="24"/>
        </w:rPr>
      </w:pPr>
    </w:p>
    <w:p w:rsidR="0062330F" w:rsidRPr="00B240BA" w:rsidRDefault="00B046AA" w:rsidP="00B046AA">
      <w:pPr>
        <w:spacing w:after="0" w:line="240" w:lineRule="auto"/>
        <w:jc w:val="both"/>
        <w:rPr>
          <w:rFonts w:ascii="Book Antiqua" w:hAnsi="Book Antiqua"/>
          <w:sz w:val="24"/>
          <w:szCs w:val="24"/>
        </w:rPr>
      </w:pPr>
      <w:r w:rsidRPr="00B240BA">
        <w:rPr>
          <w:rFonts w:ascii="Book Antiqua" w:hAnsi="Book Antiqua"/>
          <w:b/>
          <w:sz w:val="24"/>
          <w:szCs w:val="24"/>
        </w:rPr>
        <w:tab/>
      </w:r>
      <w:r w:rsidRPr="00B240BA">
        <w:rPr>
          <w:rFonts w:ascii="Book Antiqua" w:hAnsi="Book Antiqua"/>
          <w:sz w:val="24"/>
          <w:szCs w:val="24"/>
        </w:rPr>
        <w:t xml:space="preserve">Tekući projekt </w:t>
      </w:r>
      <w:r w:rsidRPr="00B240BA">
        <w:rPr>
          <w:rFonts w:ascii="Book Antiqua" w:hAnsi="Book Antiqua"/>
          <w:i/>
          <w:sz w:val="24"/>
          <w:szCs w:val="24"/>
        </w:rPr>
        <w:t>Turističko-edukativne radionice</w:t>
      </w:r>
      <w:r w:rsidRPr="00B240BA">
        <w:rPr>
          <w:rFonts w:ascii="Book Antiqua" w:hAnsi="Book Antiqua"/>
          <w:sz w:val="24"/>
          <w:szCs w:val="24"/>
        </w:rPr>
        <w:t xml:space="preserve"> </w:t>
      </w:r>
      <w:r w:rsidR="0062330F" w:rsidRPr="00B240BA">
        <w:rPr>
          <w:rFonts w:ascii="Book Antiqua" w:hAnsi="Book Antiqua"/>
          <w:sz w:val="24"/>
          <w:szCs w:val="24"/>
        </w:rPr>
        <w:t>neće se provesti u ovoj godini radi čega se</w:t>
      </w:r>
      <w:r w:rsidRPr="00B240BA">
        <w:rPr>
          <w:rFonts w:ascii="Book Antiqua" w:hAnsi="Book Antiqua"/>
          <w:sz w:val="24"/>
          <w:szCs w:val="24"/>
        </w:rPr>
        <w:t xml:space="preserve"> ukidaju</w:t>
      </w:r>
      <w:r w:rsidR="0062330F" w:rsidRPr="00B240BA">
        <w:rPr>
          <w:rFonts w:ascii="Book Antiqua" w:hAnsi="Book Antiqua"/>
          <w:sz w:val="24"/>
          <w:szCs w:val="24"/>
        </w:rPr>
        <w:t xml:space="preserve"> </w:t>
      </w:r>
      <w:r w:rsidRPr="00B240BA">
        <w:rPr>
          <w:rFonts w:ascii="Book Antiqua" w:hAnsi="Book Antiqua"/>
          <w:sz w:val="24"/>
          <w:szCs w:val="24"/>
        </w:rPr>
        <w:t xml:space="preserve">planirana </w:t>
      </w:r>
      <w:r w:rsidR="0062330F" w:rsidRPr="00B240BA">
        <w:rPr>
          <w:rFonts w:ascii="Book Antiqua" w:hAnsi="Book Antiqua"/>
          <w:sz w:val="24"/>
          <w:szCs w:val="24"/>
        </w:rPr>
        <w:t xml:space="preserve">sredstva od 40.000,00 </w:t>
      </w:r>
      <w:r w:rsidRPr="00B240BA">
        <w:rPr>
          <w:rFonts w:ascii="Book Antiqua" w:hAnsi="Book Antiqua"/>
          <w:sz w:val="24"/>
          <w:szCs w:val="24"/>
        </w:rPr>
        <w:t>kn.</w:t>
      </w:r>
    </w:p>
    <w:p w:rsidR="0062330F" w:rsidRPr="00B240BA" w:rsidRDefault="0062330F" w:rsidP="0062330F">
      <w:pPr>
        <w:spacing w:after="0" w:line="240" w:lineRule="auto"/>
        <w:ind w:left="720"/>
        <w:jc w:val="both"/>
        <w:rPr>
          <w:rFonts w:ascii="Book Antiqua" w:hAnsi="Book Antiqua"/>
          <w:sz w:val="24"/>
          <w:szCs w:val="24"/>
        </w:rPr>
      </w:pPr>
    </w:p>
    <w:p w:rsidR="0062330F" w:rsidRPr="00B240BA" w:rsidRDefault="0062330F" w:rsidP="0062330F">
      <w:pPr>
        <w:spacing w:after="0" w:line="240" w:lineRule="auto"/>
        <w:ind w:left="720"/>
        <w:jc w:val="both"/>
        <w:rPr>
          <w:rFonts w:ascii="Book Antiqua" w:hAnsi="Book Antiqua"/>
          <w:sz w:val="24"/>
          <w:szCs w:val="24"/>
        </w:rPr>
      </w:pPr>
    </w:p>
    <w:p w:rsidR="0062330F" w:rsidRPr="00B240BA" w:rsidRDefault="0062330F"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2D750E" w:rsidRPr="00B240BA" w:rsidRDefault="002D750E" w:rsidP="00ED094A">
      <w:pPr>
        <w:spacing w:after="0" w:line="240" w:lineRule="auto"/>
        <w:jc w:val="both"/>
        <w:rPr>
          <w:rFonts w:ascii="Book Antiqua" w:hAnsi="Book Antiqua"/>
          <w:b/>
          <w:sz w:val="24"/>
          <w:szCs w:val="24"/>
        </w:rPr>
      </w:pPr>
    </w:p>
    <w:p w:rsidR="002D750E" w:rsidRPr="00B240BA" w:rsidRDefault="002D750E"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B046AA" w:rsidRPr="00B240BA" w:rsidRDefault="00B046AA"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62330F" w:rsidRPr="00B240BA" w:rsidRDefault="0062330F" w:rsidP="00ED094A">
      <w:pPr>
        <w:spacing w:after="0" w:line="240" w:lineRule="auto"/>
        <w:jc w:val="both"/>
        <w:rPr>
          <w:rFonts w:ascii="Book Antiqua" w:hAnsi="Book Antiqua"/>
          <w:b/>
          <w:sz w:val="24"/>
          <w:szCs w:val="24"/>
        </w:rPr>
      </w:pPr>
    </w:p>
    <w:p w:rsidR="00ED094A" w:rsidRPr="00B240BA" w:rsidRDefault="00ED094A" w:rsidP="00ED094A">
      <w:pPr>
        <w:spacing w:after="0" w:line="240" w:lineRule="auto"/>
        <w:jc w:val="both"/>
        <w:rPr>
          <w:rFonts w:ascii="Book Antiqua" w:hAnsi="Book Antiqua"/>
          <w:b/>
          <w:sz w:val="24"/>
          <w:szCs w:val="24"/>
        </w:rPr>
      </w:pPr>
      <w:r w:rsidRPr="00B240BA">
        <w:rPr>
          <w:rFonts w:ascii="Book Antiqua" w:hAnsi="Book Antiqua"/>
          <w:b/>
          <w:sz w:val="24"/>
          <w:szCs w:val="24"/>
        </w:rPr>
        <w:t>3. Razdjel 003 UPRAVNI ODJEL ZA PRORAČUN I FINANCIJE</w:t>
      </w:r>
    </w:p>
    <w:p w:rsidR="00ED094A" w:rsidRPr="00B240BA" w:rsidRDefault="00ED094A" w:rsidP="00ED094A">
      <w:pPr>
        <w:spacing w:after="0" w:line="240" w:lineRule="auto"/>
        <w:jc w:val="both"/>
        <w:rPr>
          <w:rFonts w:ascii="Book Antiqua" w:hAnsi="Book Antiqua"/>
          <w:b/>
          <w:sz w:val="24"/>
          <w:szCs w:val="24"/>
        </w:rPr>
      </w:pPr>
    </w:p>
    <w:p w:rsidR="00ED094A" w:rsidRPr="00B240BA" w:rsidRDefault="00ED094A" w:rsidP="00ED094A">
      <w:pPr>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3.1.</w:t>
      </w:r>
      <w:r w:rsidR="0098686B" w:rsidRPr="00B240BA">
        <w:rPr>
          <w:rFonts w:ascii="Book Antiqua" w:eastAsia="Times New Roman" w:hAnsi="Book Antiqua"/>
          <w:b/>
          <w:sz w:val="24"/>
          <w:szCs w:val="24"/>
          <w:lang w:eastAsia="hr-HR"/>
        </w:rPr>
        <w:t xml:space="preserve"> </w:t>
      </w:r>
      <w:r w:rsidRPr="00B240BA">
        <w:rPr>
          <w:rFonts w:ascii="Book Antiqua" w:eastAsia="Times New Roman" w:hAnsi="Book Antiqua"/>
          <w:b/>
          <w:sz w:val="24"/>
          <w:szCs w:val="24"/>
          <w:lang w:eastAsia="hr-HR"/>
        </w:rPr>
        <w:t>Program 1001 JAVNA UPRAVA I ADMINISTRACIJA</w:t>
      </w:r>
    </w:p>
    <w:p w:rsidR="00ED094A" w:rsidRPr="00B240BA" w:rsidRDefault="00ED094A" w:rsidP="00ED094A">
      <w:pPr>
        <w:spacing w:after="0" w:line="240" w:lineRule="auto"/>
        <w:ind w:left="708"/>
        <w:jc w:val="both"/>
        <w:rPr>
          <w:rFonts w:ascii="Book Antiqua" w:eastAsia="Times New Roman" w:hAnsi="Book Antiqua"/>
          <w:b/>
          <w:sz w:val="24"/>
          <w:szCs w:val="24"/>
          <w:lang w:eastAsia="hr-HR"/>
        </w:rPr>
      </w:pPr>
    </w:p>
    <w:p w:rsidR="00ED094A" w:rsidRPr="00B240BA" w:rsidRDefault="00ED094A" w:rsidP="00ED094A">
      <w:pPr>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b/>
          <w:sz w:val="24"/>
          <w:szCs w:val="24"/>
          <w:lang w:eastAsia="hr-HR"/>
        </w:rPr>
        <w:tab/>
      </w:r>
      <w:r w:rsidRPr="00B240BA">
        <w:rPr>
          <w:rFonts w:ascii="Book Antiqua" w:eastAsia="Times New Roman" w:hAnsi="Book Antiqua"/>
          <w:sz w:val="24"/>
          <w:szCs w:val="24"/>
          <w:lang w:eastAsia="hr-HR"/>
        </w:rPr>
        <w:t xml:space="preserve">Program </w:t>
      </w:r>
      <w:r w:rsidRPr="00B240BA">
        <w:rPr>
          <w:rFonts w:ascii="Book Antiqua" w:eastAsia="Times New Roman" w:hAnsi="Book Antiqua"/>
          <w:i/>
          <w:sz w:val="24"/>
          <w:szCs w:val="24"/>
          <w:lang w:eastAsia="hr-HR"/>
        </w:rPr>
        <w:t>Javne uprave i administracije</w:t>
      </w:r>
      <w:r w:rsidRPr="00B240BA">
        <w:rPr>
          <w:rFonts w:ascii="Book Antiqua" w:eastAsia="Times New Roman" w:hAnsi="Book Antiqua"/>
          <w:sz w:val="24"/>
          <w:szCs w:val="24"/>
          <w:lang w:eastAsia="hr-HR"/>
        </w:rPr>
        <w:t xml:space="preserve"> Upravnog odjela za proračun i financije </w:t>
      </w:r>
      <w:r w:rsidR="00591E58" w:rsidRPr="00B240BA">
        <w:rPr>
          <w:rFonts w:ascii="Book Antiqua" w:eastAsia="Times New Roman" w:hAnsi="Book Antiqua"/>
          <w:sz w:val="24"/>
          <w:szCs w:val="24"/>
          <w:lang w:eastAsia="hr-HR"/>
        </w:rPr>
        <w:t xml:space="preserve">smanjen je </w:t>
      </w:r>
      <w:r w:rsidRPr="00B240BA">
        <w:rPr>
          <w:rFonts w:ascii="Book Antiqua" w:eastAsia="Times New Roman" w:hAnsi="Book Antiqua"/>
          <w:sz w:val="24"/>
          <w:szCs w:val="24"/>
          <w:lang w:eastAsia="hr-HR"/>
        </w:rPr>
        <w:t>s iznosa od 2.</w:t>
      </w:r>
      <w:r w:rsidR="00591E58" w:rsidRPr="00B240BA">
        <w:rPr>
          <w:rFonts w:ascii="Book Antiqua" w:eastAsia="Times New Roman" w:hAnsi="Book Antiqua"/>
          <w:sz w:val="24"/>
          <w:szCs w:val="24"/>
          <w:lang w:eastAsia="hr-HR"/>
        </w:rPr>
        <w:t>698.258,00 kn na 2.693</w:t>
      </w:r>
      <w:r w:rsidRPr="00B240BA">
        <w:rPr>
          <w:rFonts w:ascii="Book Antiqua" w:eastAsia="Times New Roman" w:hAnsi="Book Antiqua"/>
          <w:sz w:val="24"/>
          <w:szCs w:val="24"/>
          <w:lang w:eastAsia="hr-HR"/>
        </w:rPr>
        <w:t xml:space="preserve">.258,00 kn, odnosno za </w:t>
      </w:r>
      <w:r w:rsidR="00591E58" w:rsidRPr="00B240BA">
        <w:rPr>
          <w:rFonts w:ascii="Book Antiqua" w:eastAsia="Times New Roman" w:hAnsi="Book Antiqua"/>
          <w:sz w:val="24"/>
          <w:szCs w:val="24"/>
          <w:lang w:eastAsia="hr-HR"/>
        </w:rPr>
        <w:t>5.000,00 kn ili za 0,19</w:t>
      </w:r>
      <w:r w:rsidRPr="00B240BA">
        <w:rPr>
          <w:rFonts w:ascii="Book Antiqua" w:eastAsia="Times New Roman" w:hAnsi="Book Antiqua"/>
          <w:sz w:val="24"/>
          <w:szCs w:val="24"/>
          <w:lang w:eastAsia="hr-HR"/>
        </w:rPr>
        <w:t xml:space="preserve"> %.</w:t>
      </w:r>
    </w:p>
    <w:p w:rsidR="00ED094A" w:rsidRPr="00B240BA" w:rsidRDefault="00ED094A" w:rsidP="00ED094A">
      <w:pPr>
        <w:tabs>
          <w:tab w:val="left" w:pos="0"/>
        </w:tabs>
        <w:spacing w:after="0" w:line="240" w:lineRule="auto"/>
        <w:jc w:val="both"/>
        <w:rPr>
          <w:rFonts w:ascii="Book Antiqua" w:eastAsia="Times New Roman" w:hAnsi="Book Antiqua"/>
          <w:sz w:val="24"/>
          <w:szCs w:val="24"/>
          <w:lang w:eastAsia="hr-HR"/>
        </w:rPr>
      </w:pPr>
    </w:p>
    <w:p w:rsidR="00ED094A" w:rsidRPr="00B240BA" w:rsidRDefault="00ED094A" w:rsidP="00ED094A">
      <w:pPr>
        <w:tabs>
          <w:tab w:val="left" w:pos="0"/>
        </w:tabs>
        <w:spacing w:after="0" w:line="240" w:lineRule="auto"/>
        <w:jc w:val="both"/>
        <w:rPr>
          <w:rFonts w:ascii="Book Antiqua" w:eastAsia="Times New Roman" w:hAnsi="Book Antiqua"/>
          <w:b/>
          <w:sz w:val="24"/>
          <w:szCs w:val="24"/>
          <w:lang w:eastAsia="hr-HR"/>
        </w:rPr>
      </w:pPr>
      <w:r w:rsidRPr="00B240BA">
        <w:rPr>
          <w:rFonts w:ascii="Book Antiqua" w:eastAsia="Times New Roman" w:hAnsi="Book Antiqua"/>
          <w:b/>
          <w:sz w:val="24"/>
          <w:szCs w:val="24"/>
          <w:lang w:eastAsia="hr-HR"/>
        </w:rPr>
        <w:t>3.1.1. Aktivnost 1001A100001 Rashodi za zaposlene</w:t>
      </w:r>
      <w:r w:rsidRPr="00B240BA">
        <w:rPr>
          <w:rFonts w:ascii="Book Antiqua" w:eastAsia="Times New Roman" w:hAnsi="Book Antiqua"/>
          <w:b/>
          <w:sz w:val="24"/>
          <w:szCs w:val="24"/>
          <w:lang w:eastAsia="hr-HR"/>
        </w:rPr>
        <w:tab/>
      </w:r>
    </w:p>
    <w:p w:rsidR="00ED094A" w:rsidRPr="00B240BA" w:rsidRDefault="00ED094A" w:rsidP="00ED094A">
      <w:pPr>
        <w:tabs>
          <w:tab w:val="left" w:pos="0"/>
        </w:tabs>
        <w:spacing w:after="0" w:line="240" w:lineRule="auto"/>
        <w:ind w:left="142"/>
        <w:jc w:val="both"/>
        <w:rPr>
          <w:rFonts w:ascii="Book Antiqua" w:eastAsia="Times New Roman" w:hAnsi="Book Antiqua"/>
          <w:b/>
          <w:sz w:val="24"/>
          <w:szCs w:val="24"/>
          <w:lang w:eastAsia="hr-HR"/>
        </w:rPr>
      </w:pPr>
    </w:p>
    <w:p w:rsidR="0098686B" w:rsidRPr="00B240BA" w:rsidRDefault="00ED094A" w:rsidP="00ED094A">
      <w:pPr>
        <w:tabs>
          <w:tab w:val="left" w:pos="0"/>
        </w:tabs>
        <w:spacing w:after="0" w:line="240" w:lineRule="auto"/>
        <w:ind w:left="142"/>
        <w:jc w:val="both"/>
        <w:rPr>
          <w:rFonts w:ascii="Book Antiqua" w:eastAsia="Times New Roman" w:hAnsi="Book Antiqua"/>
          <w:sz w:val="24"/>
          <w:szCs w:val="24"/>
          <w:lang w:eastAsia="hr-HR"/>
        </w:rPr>
      </w:pPr>
      <w:r w:rsidRPr="00B240BA">
        <w:rPr>
          <w:rFonts w:ascii="Book Antiqua" w:eastAsia="Times New Roman" w:hAnsi="Book Antiqua"/>
          <w:b/>
          <w:sz w:val="24"/>
          <w:szCs w:val="24"/>
          <w:lang w:eastAsia="hr-HR"/>
        </w:rPr>
        <w:tab/>
      </w:r>
      <w:r w:rsidRPr="00B240BA">
        <w:rPr>
          <w:rFonts w:ascii="Book Antiqua" w:eastAsia="Times New Roman" w:hAnsi="Book Antiqua"/>
          <w:sz w:val="24"/>
          <w:szCs w:val="24"/>
          <w:lang w:eastAsia="hr-HR"/>
        </w:rPr>
        <w:t xml:space="preserve">Radi usklađenja planiranog iznosa s dosadašnjom realizacijom aktivnost rashoda za zaposlene </w:t>
      </w:r>
      <w:r w:rsidR="00591E58" w:rsidRPr="00B240BA">
        <w:rPr>
          <w:rFonts w:ascii="Book Antiqua" w:eastAsia="Times New Roman" w:hAnsi="Book Antiqua"/>
          <w:sz w:val="24"/>
          <w:szCs w:val="24"/>
          <w:lang w:eastAsia="hr-HR"/>
        </w:rPr>
        <w:t>smanjena je za</w:t>
      </w:r>
      <w:r w:rsidRPr="00B240BA">
        <w:rPr>
          <w:rFonts w:ascii="Book Antiqua" w:eastAsia="Times New Roman" w:hAnsi="Book Antiqua"/>
          <w:sz w:val="24"/>
          <w:szCs w:val="24"/>
          <w:lang w:eastAsia="hr-HR"/>
        </w:rPr>
        <w:t xml:space="preserve"> </w:t>
      </w:r>
      <w:r w:rsidR="00591E58" w:rsidRPr="00B240BA">
        <w:rPr>
          <w:rFonts w:ascii="Book Antiqua" w:eastAsia="Times New Roman" w:hAnsi="Book Antiqua"/>
          <w:sz w:val="24"/>
          <w:szCs w:val="24"/>
          <w:lang w:eastAsia="hr-HR"/>
        </w:rPr>
        <w:t>2.000,00</w:t>
      </w:r>
      <w:r w:rsidRPr="00B240BA">
        <w:rPr>
          <w:rFonts w:ascii="Book Antiqua" w:eastAsia="Times New Roman" w:hAnsi="Book Antiqua"/>
          <w:sz w:val="24"/>
          <w:szCs w:val="24"/>
          <w:lang w:eastAsia="hr-HR"/>
        </w:rPr>
        <w:t xml:space="preserve"> kn, </w:t>
      </w:r>
      <w:r w:rsidR="00591E58" w:rsidRPr="00B240BA">
        <w:rPr>
          <w:rFonts w:ascii="Book Antiqua" w:eastAsia="Times New Roman" w:hAnsi="Book Antiqua"/>
          <w:sz w:val="24"/>
          <w:szCs w:val="24"/>
          <w:lang w:eastAsia="hr-HR"/>
        </w:rPr>
        <w:t>pri čemu su rashodi plaće za redovan rad smanjeni za 3.000,00 kn uz istovremeno povećanje ostalih rashoda za zaposlene za 1.000,00 kn.</w:t>
      </w:r>
    </w:p>
    <w:p w:rsidR="00591E58" w:rsidRPr="00B240BA" w:rsidRDefault="00591E58" w:rsidP="00ED094A">
      <w:pPr>
        <w:tabs>
          <w:tab w:val="left" w:pos="0"/>
        </w:tabs>
        <w:spacing w:after="0" w:line="240" w:lineRule="auto"/>
        <w:ind w:left="142"/>
        <w:jc w:val="both"/>
        <w:rPr>
          <w:rFonts w:ascii="Book Antiqua" w:eastAsia="Times New Roman" w:hAnsi="Book Antiqua"/>
          <w:sz w:val="24"/>
          <w:szCs w:val="24"/>
          <w:lang w:eastAsia="hr-HR"/>
        </w:rPr>
      </w:pPr>
    </w:p>
    <w:p w:rsidR="00ED094A" w:rsidRPr="00B240BA" w:rsidRDefault="00ED094A" w:rsidP="0098686B">
      <w:pPr>
        <w:tabs>
          <w:tab w:val="left" w:pos="0"/>
        </w:tabs>
        <w:spacing w:after="0" w:line="240" w:lineRule="auto"/>
        <w:jc w:val="both"/>
        <w:rPr>
          <w:rFonts w:ascii="Book Antiqua" w:eastAsia="Times New Roman" w:hAnsi="Book Antiqua"/>
          <w:sz w:val="24"/>
          <w:szCs w:val="24"/>
          <w:lang w:eastAsia="hr-HR"/>
        </w:rPr>
      </w:pPr>
      <w:r w:rsidRPr="00B240BA">
        <w:rPr>
          <w:rFonts w:ascii="Book Antiqua" w:eastAsia="Times New Roman" w:hAnsi="Book Antiqua"/>
          <w:b/>
          <w:sz w:val="24"/>
          <w:szCs w:val="24"/>
          <w:lang w:eastAsia="hr-HR"/>
        </w:rPr>
        <w:t>3.1.2. Aktivnost 1001A100002 Materijalno-financijski rashodi</w:t>
      </w:r>
    </w:p>
    <w:p w:rsidR="00ED094A" w:rsidRPr="00B240BA" w:rsidRDefault="00ED094A" w:rsidP="00ED094A">
      <w:pPr>
        <w:tabs>
          <w:tab w:val="left" w:pos="0"/>
        </w:tabs>
        <w:spacing w:after="0" w:line="240" w:lineRule="auto"/>
        <w:ind w:left="142"/>
        <w:jc w:val="both"/>
        <w:rPr>
          <w:rFonts w:ascii="Book Antiqua" w:eastAsia="Times New Roman" w:hAnsi="Book Antiqua"/>
          <w:sz w:val="24"/>
          <w:szCs w:val="24"/>
          <w:lang w:eastAsia="hr-HR"/>
        </w:rPr>
      </w:pPr>
    </w:p>
    <w:p w:rsidR="00402EF9" w:rsidRPr="00B240BA" w:rsidRDefault="00ED094A" w:rsidP="002130E4">
      <w:pPr>
        <w:tabs>
          <w:tab w:val="left" w:pos="0"/>
        </w:tabs>
        <w:spacing w:after="0" w:line="240" w:lineRule="auto"/>
        <w:ind w:left="142"/>
        <w:jc w:val="both"/>
        <w:rPr>
          <w:rFonts w:ascii="Book Antiqua" w:eastAsia="Times New Roman" w:hAnsi="Book Antiqua"/>
          <w:sz w:val="24"/>
          <w:szCs w:val="24"/>
          <w:lang w:eastAsia="hr-HR"/>
        </w:rPr>
      </w:pPr>
      <w:r w:rsidRPr="00B240BA">
        <w:rPr>
          <w:rFonts w:ascii="Book Antiqua" w:eastAsia="Times New Roman" w:hAnsi="Book Antiqua"/>
          <w:sz w:val="24"/>
          <w:szCs w:val="24"/>
          <w:lang w:eastAsia="hr-HR"/>
        </w:rPr>
        <w:tab/>
        <w:t xml:space="preserve">Sukladno dosadašnjoj realizaciji, aktivnost materijalno-financijskih rashoda ovim Izmjenama i dopunama Proračuna iskazana je sa smanjenjem od </w:t>
      </w:r>
      <w:r w:rsidR="00591E58" w:rsidRPr="00B240BA">
        <w:rPr>
          <w:rFonts w:ascii="Book Antiqua" w:eastAsia="Times New Roman" w:hAnsi="Book Antiqua"/>
          <w:sz w:val="24"/>
          <w:szCs w:val="24"/>
          <w:lang w:eastAsia="hr-HR"/>
        </w:rPr>
        <w:t>3.000,00</w:t>
      </w:r>
      <w:r w:rsidRPr="00B240BA">
        <w:rPr>
          <w:rFonts w:ascii="Book Antiqua" w:eastAsia="Times New Roman" w:hAnsi="Book Antiqua"/>
          <w:sz w:val="24"/>
          <w:szCs w:val="24"/>
          <w:lang w:eastAsia="hr-HR"/>
        </w:rPr>
        <w:t xml:space="preserve"> kn. </w:t>
      </w:r>
      <w:r w:rsidR="00591E58" w:rsidRPr="00B240BA">
        <w:rPr>
          <w:rFonts w:ascii="Book Antiqua" w:eastAsia="Times New Roman" w:hAnsi="Book Antiqua"/>
          <w:sz w:val="24"/>
          <w:szCs w:val="24"/>
          <w:lang w:eastAsia="hr-HR"/>
        </w:rPr>
        <w:t>P</w:t>
      </w:r>
      <w:r w:rsidR="00C471EB" w:rsidRPr="00B240BA">
        <w:rPr>
          <w:rFonts w:ascii="Book Antiqua" w:eastAsia="Times New Roman" w:hAnsi="Book Antiqua"/>
          <w:sz w:val="24"/>
          <w:szCs w:val="24"/>
          <w:lang w:eastAsia="hr-HR"/>
        </w:rPr>
        <w:t xml:space="preserve">ovećani su </w:t>
      </w:r>
      <w:r w:rsidR="00F512D8" w:rsidRPr="00B240BA">
        <w:rPr>
          <w:rFonts w:ascii="Book Antiqua" w:eastAsia="Times New Roman" w:hAnsi="Book Antiqua"/>
          <w:sz w:val="24"/>
          <w:szCs w:val="24"/>
          <w:lang w:eastAsia="hr-HR"/>
        </w:rPr>
        <w:t xml:space="preserve">rashodi za naknadu za prijevoz </w:t>
      </w:r>
      <w:r w:rsidR="00C471EB" w:rsidRPr="00B240BA">
        <w:rPr>
          <w:rFonts w:ascii="Book Antiqua" w:eastAsia="Times New Roman" w:hAnsi="Book Antiqua"/>
          <w:sz w:val="24"/>
          <w:szCs w:val="24"/>
          <w:lang w:eastAsia="hr-HR"/>
        </w:rPr>
        <w:t xml:space="preserve">s </w:t>
      </w:r>
      <w:r w:rsidR="00F512D8" w:rsidRPr="00B240BA">
        <w:rPr>
          <w:rFonts w:ascii="Book Antiqua" w:eastAsia="Times New Roman" w:hAnsi="Book Antiqua"/>
          <w:sz w:val="24"/>
          <w:szCs w:val="24"/>
          <w:lang w:eastAsia="hr-HR"/>
        </w:rPr>
        <w:t>posla i na posao za 3.000,00 kn uz istovremeno smanjenje rashoda za nabavu sitnog inventara za 2.000,00 kn i ostalih nespomenutih rashoda poslovanja za 4.000,00 kn.</w:t>
      </w:r>
    </w:p>
    <w:p w:rsidR="00402EF9" w:rsidRPr="00B240BA" w:rsidRDefault="00402EF9" w:rsidP="002130E4">
      <w:pPr>
        <w:tabs>
          <w:tab w:val="left" w:pos="0"/>
        </w:tabs>
        <w:spacing w:after="0" w:line="240" w:lineRule="auto"/>
        <w:ind w:left="142"/>
        <w:jc w:val="both"/>
        <w:rPr>
          <w:rFonts w:ascii="Book Antiqua" w:eastAsia="Times New Roman" w:hAnsi="Book Antiqua"/>
          <w:sz w:val="24"/>
          <w:szCs w:val="24"/>
          <w:lang w:eastAsia="hr-HR"/>
        </w:rPr>
      </w:pPr>
    </w:p>
    <w:p w:rsidR="00402EF9" w:rsidRPr="00B240BA" w:rsidRDefault="00402EF9" w:rsidP="002130E4">
      <w:pPr>
        <w:tabs>
          <w:tab w:val="left" w:pos="0"/>
        </w:tabs>
        <w:spacing w:after="0" w:line="240" w:lineRule="auto"/>
        <w:ind w:left="142"/>
        <w:jc w:val="both"/>
        <w:rPr>
          <w:rFonts w:ascii="Book Antiqua" w:eastAsia="Times New Roman" w:hAnsi="Book Antiqua"/>
          <w:sz w:val="24"/>
          <w:szCs w:val="24"/>
          <w:lang w:eastAsia="hr-HR"/>
        </w:rPr>
      </w:pPr>
    </w:p>
    <w:p w:rsidR="00402EF9" w:rsidRPr="00B240BA" w:rsidRDefault="00402EF9" w:rsidP="002130E4">
      <w:pPr>
        <w:tabs>
          <w:tab w:val="left" w:pos="0"/>
        </w:tabs>
        <w:spacing w:after="0" w:line="240" w:lineRule="auto"/>
        <w:ind w:left="142"/>
        <w:jc w:val="both"/>
        <w:rPr>
          <w:rFonts w:ascii="Book Antiqua" w:eastAsia="Times New Roman" w:hAnsi="Book Antiqua"/>
          <w:sz w:val="24"/>
          <w:szCs w:val="24"/>
          <w:lang w:eastAsia="hr-HR"/>
        </w:rPr>
      </w:pPr>
    </w:p>
    <w:p w:rsidR="00402EF9" w:rsidRPr="00B240BA" w:rsidRDefault="00402EF9" w:rsidP="002130E4">
      <w:pPr>
        <w:tabs>
          <w:tab w:val="left" w:pos="0"/>
        </w:tabs>
        <w:spacing w:after="0" w:line="240" w:lineRule="auto"/>
        <w:ind w:left="142"/>
        <w:jc w:val="both"/>
        <w:rPr>
          <w:rFonts w:ascii="Book Antiqua" w:eastAsia="Times New Roman" w:hAnsi="Book Antiqua"/>
          <w:sz w:val="24"/>
          <w:szCs w:val="24"/>
          <w:lang w:eastAsia="hr-HR"/>
        </w:rPr>
      </w:pPr>
    </w:p>
    <w:p w:rsidR="00402EF9" w:rsidRPr="00B240BA" w:rsidRDefault="00402EF9" w:rsidP="002130E4">
      <w:pPr>
        <w:tabs>
          <w:tab w:val="left" w:pos="0"/>
        </w:tabs>
        <w:spacing w:after="0" w:line="240" w:lineRule="auto"/>
        <w:ind w:left="142"/>
        <w:jc w:val="both"/>
        <w:rPr>
          <w:rFonts w:ascii="Book Antiqua" w:eastAsia="Times New Roman" w:hAnsi="Book Antiqua"/>
          <w:sz w:val="24"/>
          <w:szCs w:val="24"/>
          <w:lang w:eastAsia="hr-HR"/>
        </w:rPr>
      </w:pPr>
    </w:p>
    <w:p w:rsidR="00402EF9" w:rsidRPr="00B240BA" w:rsidRDefault="00402EF9" w:rsidP="002130E4">
      <w:pPr>
        <w:tabs>
          <w:tab w:val="left" w:pos="0"/>
        </w:tabs>
        <w:spacing w:after="0" w:line="240" w:lineRule="auto"/>
        <w:ind w:left="142"/>
        <w:jc w:val="both"/>
        <w:rPr>
          <w:rFonts w:ascii="Book Antiqua" w:eastAsia="Times New Roman" w:hAnsi="Book Antiqua"/>
          <w:sz w:val="24"/>
          <w:szCs w:val="24"/>
          <w:lang w:eastAsia="hr-HR"/>
        </w:rPr>
      </w:pPr>
    </w:p>
    <w:p w:rsidR="00B240BA" w:rsidRPr="00B240BA" w:rsidRDefault="00B240BA" w:rsidP="00B240BA">
      <w:pPr>
        <w:jc w:val="both"/>
        <w:rPr>
          <w:rFonts w:ascii="Book Antiqua" w:hAnsi="Book Antiqua"/>
          <w:b/>
          <w:sz w:val="24"/>
          <w:szCs w:val="24"/>
        </w:rPr>
      </w:pPr>
      <w:r w:rsidRPr="00B240BA">
        <w:rPr>
          <w:rFonts w:ascii="Book Antiqua" w:hAnsi="Book Antiqua"/>
          <w:b/>
          <w:sz w:val="24"/>
          <w:szCs w:val="24"/>
        </w:rPr>
        <w:t>4. Razdjel 004 UPRAVNI ODJEL ZA GOSPODARSTVO, POLJOPRIVREDU, KOMUNALNI SUSTAV I PROSTORNO UREĐENJE</w:t>
      </w:r>
    </w:p>
    <w:p w:rsidR="00B240BA" w:rsidRPr="00B240BA" w:rsidRDefault="00B240BA" w:rsidP="00B240BA">
      <w:pPr>
        <w:jc w:val="both"/>
        <w:rPr>
          <w:rFonts w:ascii="Book Antiqua" w:hAnsi="Book Antiqua"/>
          <w:b/>
          <w:sz w:val="24"/>
          <w:szCs w:val="24"/>
        </w:rPr>
      </w:pPr>
    </w:p>
    <w:p w:rsidR="00B240BA" w:rsidRPr="00B240BA" w:rsidRDefault="00B240BA" w:rsidP="00B240BA">
      <w:pPr>
        <w:contextualSpacing/>
        <w:jc w:val="both"/>
        <w:rPr>
          <w:rFonts w:ascii="Book Antiqua" w:hAnsi="Book Antiqua"/>
          <w:sz w:val="24"/>
          <w:szCs w:val="24"/>
        </w:rPr>
      </w:pPr>
    </w:p>
    <w:p w:rsidR="00B240BA" w:rsidRPr="00B240BA" w:rsidRDefault="00B240BA" w:rsidP="00B240BA">
      <w:pPr>
        <w:contextualSpacing/>
        <w:jc w:val="both"/>
        <w:rPr>
          <w:rFonts w:ascii="Book Antiqua" w:hAnsi="Book Antiqua"/>
          <w:sz w:val="24"/>
          <w:szCs w:val="24"/>
        </w:rPr>
      </w:pPr>
    </w:p>
    <w:p w:rsidR="00B240BA" w:rsidRPr="00B240BA" w:rsidRDefault="00B240BA" w:rsidP="00B240BA">
      <w:pPr>
        <w:contextualSpacing/>
        <w:jc w:val="both"/>
        <w:rPr>
          <w:rFonts w:ascii="Book Antiqua" w:hAnsi="Book Antiqua"/>
          <w:sz w:val="24"/>
          <w:szCs w:val="24"/>
        </w:rPr>
      </w:pPr>
    </w:p>
    <w:p w:rsidR="00B240BA" w:rsidRPr="00B240BA" w:rsidRDefault="00B240BA" w:rsidP="00B240BA">
      <w:pPr>
        <w:contextualSpacing/>
        <w:jc w:val="both"/>
        <w:rPr>
          <w:rFonts w:ascii="Book Antiqua" w:hAnsi="Book Antiqua"/>
          <w:sz w:val="24"/>
          <w:szCs w:val="24"/>
        </w:rPr>
      </w:pPr>
      <w:r w:rsidRPr="00B240BA">
        <w:rPr>
          <w:rFonts w:ascii="Book Antiqua" w:hAnsi="Book Antiqua"/>
          <w:color w:val="FF0000"/>
          <w:sz w:val="24"/>
          <w:szCs w:val="24"/>
        </w:rPr>
        <w:tab/>
      </w:r>
      <w:r w:rsidRPr="00B240BA">
        <w:rPr>
          <w:rFonts w:ascii="Book Antiqua" w:hAnsi="Book Antiqua"/>
          <w:sz w:val="24"/>
          <w:szCs w:val="24"/>
        </w:rPr>
        <w:t>Trećim Izmjenama i dopunama Proračuna Grada Novske za 2017. godinu smanjuju se ukupna sredstva za ostvarenje programa Upravnog odjela za gospodarstvo, poljoprivredu, komunalni sustav i prostorno uređenje i sada iznose 36.897.640,00,00 kn, za  ukupno  11  različitih programa koji su obuhvaćeni Financijskim planom rashoda Upravnog odjela, a koje provodi 10 službenika. Sredstva kojima se planiraju financirati programi Upravnog odjela smanjuju se za iznos od 423.965,00 kn ili -1,14 %.</w:t>
      </w:r>
    </w:p>
    <w:p w:rsidR="00B240BA" w:rsidRPr="00B240BA" w:rsidRDefault="00B240BA" w:rsidP="00B240BA">
      <w:pPr>
        <w:contextualSpacing/>
        <w:jc w:val="both"/>
        <w:rPr>
          <w:rFonts w:ascii="Book Antiqua" w:hAnsi="Book Antiqua"/>
          <w:color w:val="FF0000"/>
          <w:sz w:val="24"/>
          <w:szCs w:val="24"/>
        </w:rPr>
      </w:pPr>
    </w:p>
    <w:p w:rsidR="00B240BA" w:rsidRPr="00B240BA" w:rsidRDefault="00B240BA" w:rsidP="00B240BA">
      <w:pPr>
        <w:rPr>
          <w:rFonts w:ascii="Book Antiqua" w:hAnsi="Book Antiqua"/>
          <w:b/>
          <w:sz w:val="24"/>
          <w:szCs w:val="24"/>
        </w:rPr>
      </w:pPr>
      <w:r w:rsidRPr="00B240BA">
        <w:rPr>
          <w:rFonts w:ascii="Book Antiqua" w:hAnsi="Book Antiqua"/>
          <w:b/>
          <w:sz w:val="24"/>
          <w:szCs w:val="24"/>
        </w:rPr>
        <w:t>Tablica1. Prikaz programa Upravnog odjela za gospodarstvo, poljoprivredu, komunalni sustav i prostorno uređenje – III Izmjene i dopune proračuna Grada Novske</w:t>
      </w:r>
    </w:p>
    <w:tbl>
      <w:tblPr>
        <w:tblStyle w:val="Reetkatablice"/>
        <w:tblW w:w="9464" w:type="dxa"/>
        <w:tblLayout w:type="fixed"/>
        <w:tblLook w:val="04A0" w:firstRow="1" w:lastRow="0" w:firstColumn="1" w:lastColumn="0" w:noHBand="0" w:noVBand="1"/>
      </w:tblPr>
      <w:tblGrid>
        <w:gridCol w:w="534"/>
        <w:gridCol w:w="1559"/>
        <w:gridCol w:w="2410"/>
        <w:gridCol w:w="1701"/>
        <w:gridCol w:w="1701"/>
        <w:gridCol w:w="1559"/>
      </w:tblGrid>
      <w:tr w:rsidR="00B240BA" w:rsidRPr="00B240BA" w:rsidTr="0018517A">
        <w:trPr>
          <w:trHeight w:val="585"/>
        </w:trPr>
        <w:tc>
          <w:tcPr>
            <w:tcW w:w="534" w:type="dxa"/>
            <w:shd w:val="clear" w:color="auto" w:fill="C6D9F1" w:themeFill="text2" w:themeFillTint="33"/>
            <w:vAlign w:val="center"/>
          </w:tcPr>
          <w:p w:rsidR="00B240BA" w:rsidRPr="00B240BA" w:rsidRDefault="00B240BA" w:rsidP="0018517A">
            <w:pPr>
              <w:jc w:val="center"/>
              <w:rPr>
                <w:rFonts w:ascii="Book Antiqua" w:hAnsi="Book Antiqua"/>
                <w:b/>
                <w:sz w:val="24"/>
                <w:szCs w:val="24"/>
                <w:lang w:eastAsia="en-US"/>
              </w:rPr>
            </w:pPr>
            <w:r w:rsidRPr="00B240BA">
              <w:rPr>
                <w:rFonts w:ascii="Book Antiqua" w:hAnsi="Book Antiqua"/>
                <w:b/>
                <w:sz w:val="24"/>
                <w:szCs w:val="24"/>
                <w:lang w:eastAsia="en-US"/>
              </w:rPr>
              <w:t>R.br.</w:t>
            </w:r>
          </w:p>
        </w:tc>
        <w:tc>
          <w:tcPr>
            <w:tcW w:w="1559" w:type="dxa"/>
            <w:shd w:val="clear" w:color="auto" w:fill="C6D9F1" w:themeFill="text2" w:themeFillTint="33"/>
            <w:vAlign w:val="center"/>
          </w:tcPr>
          <w:p w:rsidR="00B240BA" w:rsidRPr="00B240BA" w:rsidRDefault="00B240BA" w:rsidP="0018517A">
            <w:pPr>
              <w:jc w:val="center"/>
              <w:rPr>
                <w:rFonts w:ascii="Book Antiqua" w:hAnsi="Book Antiqua"/>
                <w:b/>
                <w:sz w:val="24"/>
                <w:szCs w:val="24"/>
                <w:lang w:eastAsia="en-US"/>
              </w:rPr>
            </w:pPr>
            <w:r w:rsidRPr="00B240BA">
              <w:rPr>
                <w:rFonts w:ascii="Book Antiqua" w:hAnsi="Book Antiqua"/>
                <w:b/>
                <w:sz w:val="24"/>
                <w:szCs w:val="24"/>
                <w:lang w:eastAsia="en-US"/>
              </w:rPr>
              <w:t>Brojčana oznaka programa u proračunu za 2018.</w:t>
            </w:r>
          </w:p>
        </w:tc>
        <w:tc>
          <w:tcPr>
            <w:tcW w:w="2410" w:type="dxa"/>
            <w:shd w:val="clear" w:color="auto" w:fill="C6D9F1" w:themeFill="text2" w:themeFillTint="33"/>
            <w:vAlign w:val="center"/>
          </w:tcPr>
          <w:p w:rsidR="00B240BA" w:rsidRPr="00B240BA" w:rsidRDefault="00B240BA" w:rsidP="0018517A">
            <w:pPr>
              <w:jc w:val="center"/>
              <w:rPr>
                <w:rFonts w:ascii="Book Antiqua" w:hAnsi="Book Antiqua"/>
                <w:b/>
                <w:sz w:val="24"/>
                <w:szCs w:val="24"/>
                <w:lang w:eastAsia="en-US"/>
              </w:rPr>
            </w:pPr>
            <w:r w:rsidRPr="00B240BA">
              <w:rPr>
                <w:rFonts w:ascii="Book Antiqua" w:hAnsi="Book Antiqua"/>
                <w:b/>
                <w:sz w:val="24"/>
                <w:szCs w:val="24"/>
                <w:lang w:eastAsia="en-US"/>
              </w:rPr>
              <w:t>Naziv programa</w:t>
            </w:r>
          </w:p>
        </w:tc>
        <w:tc>
          <w:tcPr>
            <w:tcW w:w="1701" w:type="dxa"/>
            <w:shd w:val="clear" w:color="auto" w:fill="C6D9F1" w:themeFill="text2" w:themeFillTint="33"/>
            <w:vAlign w:val="center"/>
          </w:tcPr>
          <w:p w:rsidR="00B240BA" w:rsidRPr="00B240BA" w:rsidRDefault="00B240BA" w:rsidP="0018517A">
            <w:pPr>
              <w:jc w:val="center"/>
              <w:rPr>
                <w:rFonts w:ascii="Book Antiqua" w:hAnsi="Book Antiqua"/>
                <w:b/>
                <w:sz w:val="24"/>
                <w:szCs w:val="24"/>
                <w:lang w:eastAsia="en-US"/>
              </w:rPr>
            </w:pPr>
            <w:r w:rsidRPr="00B240BA">
              <w:rPr>
                <w:rFonts w:ascii="Book Antiqua" w:hAnsi="Book Antiqua"/>
                <w:b/>
                <w:sz w:val="24"/>
                <w:szCs w:val="24"/>
                <w:lang w:eastAsia="en-US"/>
              </w:rPr>
              <w:t>Proračun za 2017.</w:t>
            </w:r>
          </w:p>
        </w:tc>
        <w:tc>
          <w:tcPr>
            <w:tcW w:w="1701" w:type="dxa"/>
            <w:shd w:val="clear" w:color="auto" w:fill="C6D9F1" w:themeFill="text2" w:themeFillTint="33"/>
          </w:tcPr>
          <w:p w:rsidR="00B240BA" w:rsidRPr="00B240BA" w:rsidRDefault="00B240BA" w:rsidP="0018517A">
            <w:pPr>
              <w:jc w:val="center"/>
              <w:rPr>
                <w:rFonts w:ascii="Book Antiqua" w:hAnsi="Book Antiqua"/>
                <w:b/>
                <w:sz w:val="24"/>
                <w:szCs w:val="24"/>
                <w:lang w:eastAsia="en-US"/>
              </w:rPr>
            </w:pPr>
            <w:r w:rsidRPr="00B240BA">
              <w:rPr>
                <w:rFonts w:ascii="Book Antiqua" w:hAnsi="Book Antiqua"/>
                <w:b/>
                <w:sz w:val="24"/>
                <w:szCs w:val="24"/>
                <w:lang w:eastAsia="en-US"/>
              </w:rPr>
              <w:t>Izmjene i dopune proračuna za 2017.</w:t>
            </w:r>
          </w:p>
        </w:tc>
        <w:tc>
          <w:tcPr>
            <w:tcW w:w="1559" w:type="dxa"/>
            <w:shd w:val="clear" w:color="auto" w:fill="C6D9F1" w:themeFill="text2" w:themeFillTint="33"/>
          </w:tcPr>
          <w:p w:rsidR="00B240BA" w:rsidRPr="00B240BA" w:rsidRDefault="00B240BA" w:rsidP="0018517A">
            <w:pPr>
              <w:jc w:val="center"/>
              <w:rPr>
                <w:rFonts w:ascii="Book Antiqua" w:hAnsi="Book Antiqua"/>
                <w:b/>
                <w:sz w:val="24"/>
                <w:szCs w:val="24"/>
                <w:lang w:eastAsia="en-US"/>
              </w:rPr>
            </w:pPr>
            <w:r w:rsidRPr="00B240BA">
              <w:rPr>
                <w:rFonts w:ascii="Book Antiqua" w:hAnsi="Book Antiqua"/>
                <w:b/>
                <w:sz w:val="24"/>
                <w:szCs w:val="24"/>
                <w:lang w:eastAsia="en-US"/>
              </w:rPr>
              <w:t>Iznos povećanja ili smanjenja</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1001</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Javna uprava i administracija</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1.727.505,00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1.934.915,00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207.410,00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2</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1002</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Upravljanje imovinom</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1.986.062,00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2.530.478,00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544.416,00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3</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1003</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Projektiranje i građenje objekata u vlasništvu Grada</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3.860.750,00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3.838.750,00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-22.000,00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4</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1004</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Održavanje objekata i uređaja komunalne infrastrukture</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3.609.000,00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3.499.000,00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-110.000,00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5</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1005</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Projektiranje i građenje objekata i uređaja komunalne infrastrukture</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12.630.950,00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11.564.047,00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-1.066.903,00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lastRenderedPageBreak/>
              <w:t>6</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1006</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Zaštita okoliša</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8.800.000,00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8.803.000,00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3.000,00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7</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1007</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Zdravstvo</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281.700,00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266.700,00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-15.000,00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8</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1008</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Organiziranje i provođenje zaštite i spašavanja</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1.518.000,00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1.549.388,00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31.388,00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9</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1009</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Prostorno uređenje i unapređenje stanovanja</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384.188,00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495.000,00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110.812,00</w:t>
            </w:r>
          </w:p>
        </w:tc>
      </w:tr>
      <w:tr w:rsidR="00B240BA" w:rsidRPr="00B240BA" w:rsidTr="0018517A">
        <w:tc>
          <w:tcPr>
            <w:tcW w:w="534"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w:t>
            </w:r>
          </w:p>
        </w:tc>
        <w:tc>
          <w:tcPr>
            <w:tcW w:w="1559"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1010</w:t>
            </w:r>
          </w:p>
        </w:tc>
        <w:tc>
          <w:tcPr>
            <w:tcW w:w="2410" w:type="dxa"/>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Gospodarstvo</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1.200.000,00</w:t>
            </w:r>
          </w:p>
        </w:tc>
        <w:tc>
          <w:tcPr>
            <w:tcW w:w="1701"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1.013.550,00</w:t>
            </w:r>
          </w:p>
        </w:tc>
        <w:tc>
          <w:tcPr>
            <w:tcW w:w="1559" w:type="dxa"/>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-186.450,00</w:t>
            </w:r>
          </w:p>
        </w:tc>
      </w:tr>
      <w:tr w:rsidR="00B240BA" w:rsidRPr="00B240BA" w:rsidTr="0018517A">
        <w:tc>
          <w:tcPr>
            <w:tcW w:w="534" w:type="dxa"/>
            <w:tcBorders>
              <w:bottom w:val="single" w:sz="4" w:space="0" w:color="auto"/>
            </w:tcBorders>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11</w:t>
            </w:r>
          </w:p>
        </w:tc>
        <w:tc>
          <w:tcPr>
            <w:tcW w:w="1559" w:type="dxa"/>
            <w:tcBorders>
              <w:bottom w:val="single" w:sz="4" w:space="0" w:color="auto"/>
            </w:tcBorders>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1019</w:t>
            </w:r>
          </w:p>
        </w:tc>
        <w:tc>
          <w:tcPr>
            <w:tcW w:w="2410" w:type="dxa"/>
            <w:tcBorders>
              <w:bottom w:val="single" w:sz="4" w:space="0" w:color="auto"/>
            </w:tcBorders>
          </w:tcPr>
          <w:p w:rsidR="00B240BA" w:rsidRPr="00B240BA" w:rsidRDefault="00B240BA" w:rsidP="0018517A">
            <w:pPr>
              <w:jc w:val="center"/>
              <w:rPr>
                <w:rFonts w:ascii="Book Antiqua" w:hAnsi="Book Antiqua"/>
                <w:sz w:val="24"/>
                <w:szCs w:val="24"/>
                <w:lang w:eastAsia="en-US"/>
              </w:rPr>
            </w:pPr>
            <w:r w:rsidRPr="00B240BA">
              <w:rPr>
                <w:rFonts w:ascii="Book Antiqua" w:hAnsi="Book Antiqua"/>
                <w:sz w:val="24"/>
                <w:szCs w:val="24"/>
                <w:lang w:eastAsia="en-US"/>
              </w:rPr>
              <w:t>Poticanje razvoja turizma</w:t>
            </w:r>
          </w:p>
        </w:tc>
        <w:tc>
          <w:tcPr>
            <w:tcW w:w="1701" w:type="dxa"/>
            <w:tcBorders>
              <w:bottom w:val="single" w:sz="4" w:space="0" w:color="auto"/>
            </w:tcBorders>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1.323.450.00</w:t>
            </w:r>
          </w:p>
        </w:tc>
        <w:tc>
          <w:tcPr>
            <w:tcW w:w="1701" w:type="dxa"/>
            <w:tcBorders>
              <w:bottom w:val="single" w:sz="4" w:space="0" w:color="auto"/>
            </w:tcBorders>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1.402.812,00</w:t>
            </w:r>
          </w:p>
        </w:tc>
        <w:tc>
          <w:tcPr>
            <w:tcW w:w="1559" w:type="dxa"/>
            <w:tcBorders>
              <w:bottom w:val="single" w:sz="4" w:space="0" w:color="auto"/>
            </w:tcBorders>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79.362,00</w:t>
            </w:r>
          </w:p>
        </w:tc>
      </w:tr>
      <w:tr w:rsidR="00B240BA" w:rsidRPr="00B240BA" w:rsidTr="0018517A">
        <w:tc>
          <w:tcPr>
            <w:tcW w:w="534" w:type="dxa"/>
            <w:shd w:val="clear" w:color="auto" w:fill="C6D9F1" w:themeFill="text2" w:themeFillTint="33"/>
          </w:tcPr>
          <w:p w:rsidR="00B240BA" w:rsidRPr="00B240BA" w:rsidRDefault="00B240BA" w:rsidP="0018517A">
            <w:pPr>
              <w:rPr>
                <w:rFonts w:ascii="Book Antiqua" w:hAnsi="Book Antiqua"/>
                <w:sz w:val="24"/>
                <w:szCs w:val="24"/>
                <w:lang w:eastAsia="en-US"/>
              </w:rPr>
            </w:pPr>
          </w:p>
        </w:tc>
        <w:tc>
          <w:tcPr>
            <w:tcW w:w="1559" w:type="dxa"/>
            <w:shd w:val="clear" w:color="auto" w:fill="C6D9F1" w:themeFill="text2" w:themeFillTint="33"/>
          </w:tcPr>
          <w:p w:rsidR="00B240BA" w:rsidRPr="00B240BA" w:rsidRDefault="00B240BA" w:rsidP="0018517A">
            <w:pPr>
              <w:rPr>
                <w:rFonts w:ascii="Book Antiqua" w:hAnsi="Book Antiqua"/>
                <w:sz w:val="24"/>
                <w:szCs w:val="24"/>
                <w:lang w:eastAsia="en-US"/>
              </w:rPr>
            </w:pPr>
          </w:p>
        </w:tc>
        <w:tc>
          <w:tcPr>
            <w:tcW w:w="2410" w:type="dxa"/>
            <w:shd w:val="clear" w:color="auto" w:fill="C6D9F1" w:themeFill="text2" w:themeFillTint="33"/>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Ukupno:</w:t>
            </w:r>
          </w:p>
        </w:tc>
        <w:tc>
          <w:tcPr>
            <w:tcW w:w="1701" w:type="dxa"/>
            <w:shd w:val="clear" w:color="auto" w:fill="C6D9F1" w:themeFill="text2" w:themeFillTint="33"/>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37.321.605,00</w:t>
            </w:r>
          </w:p>
        </w:tc>
        <w:tc>
          <w:tcPr>
            <w:tcW w:w="1701" w:type="dxa"/>
            <w:shd w:val="clear" w:color="auto" w:fill="C6D9F1" w:themeFill="text2" w:themeFillTint="33"/>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36.897.640,00</w:t>
            </w:r>
          </w:p>
        </w:tc>
        <w:tc>
          <w:tcPr>
            <w:tcW w:w="1559" w:type="dxa"/>
            <w:shd w:val="clear" w:color="auto" w:fill="C6D9F1" w:themeFill="text2" w:themeFillTint="33"/>
          </w:tcPr>
          <w:p w:rsidR="00B240BA" w:rsidRPr="00B240BA" w:rsidRDefault="00B240BA" w:rsidP="0018517A">
            <w:pPr>
              <w:jc w:val="right"/>
              <w:rPr>
                <w:rFonts w:ascii="Book Antiqua" w:hAnsi="Book Antiqua"/>
                <w:sz w:val="24"/>
                <w:szCs w:val="24"/>
                <w:lang w:eastAsia="en-US"/>
              </w:rPr>
            </w:pPr>
            <w:r w:rsidRPr="00B240BA">
              <w:rPr>
                <w:rFonts w:ascii="Book Antiqua" w:hAnsi="Book Antiqua"/>
                <w:sz w:val="24"/>
                <w:szCs w:val="24"/>
                <w:lang w:eastAsia="en-US"/>
              </w:rPr>
              <w:t>-423.965,00</w:t>
            </w:r>
          </w:p>
        </w:tc>
      </w:tr>
    </w:tbl>
    <w:p w:rsidR="00B240BA" w:rsidRPr="00B240BA" w:rsidRDefault="00B240BA" w:rsidP="00B240BA">
      <w:pPr>
        <w:rPr>
          <w:rFonts w:ascii="Book Antiqua" w:hAnsi="Book Antiqua"/>
          <w:sz w:val="24"/>
          <w:szCs w:val="24"/>
        </w:rPr>
      </w:pPr>
    </w:p>
    <w:p w:rsidR="00B240BA" w:rsidRPr="00B240BA" w:rsidRDefault="00B240BA" w:rsidP="00B240BA">
      <w:pPr>
        <w:rPr>
          <w:rFonts w:ascii="Book Antiqua" w:hAnsi="Book Antiqua"/>
          <w:sz w:val="24"/>
          <w:szCs w:val="24"/>
        </w:rPr>
      </w:pPr>
    </w:p>
    <w:p w:rsidR="00B240BA" w:rsidRPr="00B240BA" w:rsidRDefault="00B240BA" w:rsidP="00B240BA">
      <w:pPr>
        <w:rPr>
          <w:rFonts w:ascii="Book Antiqua" w:hAnsi="Book Antiqua"/>
          <w:b/>
          <w:sz w:val="24"/>
          <w:szCs w:val="24"/>
        </w:rPr>
      </w:pPr>
    </w:p>
    <w:p w:rsidR="00B240BA" w:rsidRPr="00B240BA" w:rsidRDefault="00B240BA" w:rsidP="00B240BA">
      <w:pPr>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 xml:space="preserve">4.1. Program 1001 JAVNA UPRAVA I ADMINISTRACIJA </w:t>
      </w: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4.1.1. Aktivnost 1001 A100001 Rashodi za zaposlene</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ab/>
      </w:r>
      <w:r w:rsidRPr="00B240BA">
        <w:rPr>
          <w:rFonts w:ascii="Book Antiqua" w:hAnsi="Book Antiqua"/>
          <w:sz w:val="24"/>
          <w:szCs w:val="24"/>
        </w:rPr>
        <w:t>Sredstva za financiranje ove aktivnosti smanjuju se za 7.000,00 kn, te sada iznose 1.236.665,00 kn.</w:t>
      </w: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 xml:space="preserve">Razlog ovog smanjenja je smanjenje stavke plaće za redovan radi isteka ugovora na određeno vrijeme jednoj djelatnici. </w:t>
      </w:r>
    </w:p>
    <w:p w:rsidR="00B240BA" w:rsidRPr="00B240BA" w:rsidRDefault="00B240BA" w:rsidP="00B240BA">
      <w:pPr>
        <w:jc w:val="both"/>
        <w:rPr>
          <w:rFonts w:ascii="Book Antiqua" w:hAnsi="Book Antiqua"/>
          <w:sz w:val="24"/>
          <w:szCs w:val="24"/>
        </w:rPr>
      </w:pPr>
    </w:p>
    <w:p w:rsidR="00B240BA" w:rsidRPr="00B240BA" w:rsidRDefault="00B240BA" w:rsidP="00B240BA">
      <w:pPr>
        <w:jc w:val="both"/>
        <w:rPr>
          <w:rFonts w:ascii="Book Antiqua" w:hAnsi="Book Antiqua"/>
          <w:sz w:val="24"/>
          <w:szCs w:val="24"/>
        </w:rPr>
      </w:pPr>
      <w:r w:rsidRPr="00B240BA">
        <w:rPr>
          <w:rFonts w:ascii="Book Antiqua" w:hAnsi="Book Antiqua"/>
          <w:b/>
          <w:sz w:val="24"/>
          <w:szCs w:val="24"/>
        </w:rPr>
        <w:t>4.1.2. Aktivnost 1001 A100002 Materijalno financijski rashodi</w:t>
      </w:r>
    </w:p>
    <w:p w:rsidR="00B240BA" w:rsidRPr="00B240BA" w:rsidRDefault="00B240BA" w:rsidP="00B240BA">
      <w:pPr>
        <w:jc w:val="both"/>
        <w:rPr>
          <w:rFonts w:ascii="Book Antiqua" w:hAnsi="Book Antiqua"/>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Sredstva za financiranje ove aktivnosti povećavaju se za 114.410,00 kn, te sada iznose 538.250,00 kn.</w:t>
      </w: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Unutar aktivnosti povećavaju se sredstva za službena putovanja, održavanje servera, mreže i računala, odvjetničke usluge, a smanjuju za objave natječaja, održavanje sustava LIBUSOFT i članarinu u LAG-u.</w:t>
      </w: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 xml:space="preserve"> </w:t>
      </w:r>
    </w:p>
    <w:p w:rsidR="00B240BA" w:rsidRPr="00B240BA" w:rsidRDefault="00B240BA" w:rsidP="00B240BA">
      <w:pPr>
        <w:jc w:val="both"/>
        <w:rPr>
          <w:rFonts w:ascii="Book Antiqua" w:hAnsi="Book Antiqua"/>
          <w:b/>
          <w:sz w:val="24"/>
          <w:szCs w:val="24"/>
        </w:rPr>
      </w:pPr>
      <w:r w:rsidRPr="00B240BA">
        <w:rPr>
          <w:rFonts w:ascii="Book Antiqua" w:hAnsi="Book Antiqua"/>
          <w:b/>
          <w:sz w:val="24"/>
          <w:szCs w:val="24"/>
        </w:rPr>
        <w:t>4.1.3. Aktivnost 1001 T100003 Nabava opreme</w:t>
      </w:r>
    </w:p>
    <w:p w:rsidR="00B240BA" w:rsidRPr="00B240BA" w:rsidRDefault="00B240BA" w:rsidP="00B240BA">
      <w:pPr>
        <w:jc w:val="both"/>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Sredstva za financiranje ove aktivnosti povećavaju se za 100.000,00 kn, te sada iznose 160.000,00 kn.</w:t>
      </w:r>
    </w:p>
    <w:p w:rsidR="00B240BA" w:rsidRPr="00B240BA" w:rsidRDefault="00B240BA" w:rsidP="00B240BA">
      <w:pPr>
        <w:jc w:val="both"/>
        <w:rPr>
          <w:rFonts w:ascii="Book Antiqua" w:hAnsi="Book Antiqua"/>
          <w:sz w:val="24"/>
          <w:szCs w:val="24"/>
        </w:rPr>
      </w:pPr>
      <w:r w:rsidRPr="00B240BA">
        <w:rPr>
          <w:rFonts w:ascii="Book Antiqua" w:hAnsi="Book Antiqua"/>
          <w:sz w:val="24"/>
          <w:szCs w:val="24"/>
        </w:rPr>
        <w:t>Unutar aktivnosti povećavaju se sredstva za nabavu računala i računalne opreme, te uređaja, strojeva i opreme za druge namjene.</w:t>
      </w:r>
    </w:p>
    <w:p w:rsidR="00B240BA" w:rsidRPr="00B240BA" w:rsidRDefault="00B240BA" w:rsidP="00B240BA">
      <w:pPr>
        <w:jc w:val="both"/>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4.2. Program 1002 UPRAVLJANJE IMOVINOM</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4.2.1. Aktivnost 1002 A100001 Režijski troškovi objekata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 xml:space="preserve"> </w:t>
      </w:r>
      <w:r w:rsidRPr="00B240BA">
        <w:rPr>
          <w:rFonts w:ascii="Book Antiqua" w:hAnsi="Book Antiqua"/>
          <w:b/>
          <w:sz w:val="24"/>
          <w:szCs w:val="24"/>
        </w:rPr>
        <w:tab/>
      </w:r>
      <w:r w:rsidRPr="00B240BA">
        <w:rPr>
          <w:rFonts w:ascii="Book Antiqua" w:hAnsi="Book Antiqua"/>
          <w:sz w:val="24"/>
          <w:szCs w:val="24"/>
        </w:rPr>
        <w:t>Sredstva za financiranje ove aktivnosti povećavaju se za 32.863,00 kn, te sada iznose 824.675,00 kn.</w:t>
      </w:r>
    </w:p>
    <w:p w:rsidR="00B240BA" w:rsidRPr="00B240BA" w:rsidRDefault="00B240BA" w:rsidP="00B240BA">
      <w:pPr>
        <w:ind w:firstLine="708"/>
        <w:jc w:val="both"/>
        <w:rPr>
          <w:rFonts w:ascii="Book Antiqua" w:hAnsi="Book Antiqua"/>
          <w:sz w:val="24"/>
          <w:szCs w:val="24"/>
        </w:rPr>
      </w:pPr>
      <w:r w:rsidRPr="00B240BA">
        <w:rPr>
          <w:rFonts w:ascii="Book Antiqua" w:hAnsi="Book Antiqua"/>
          <w:sz w:val="24"/>
          <w:szCs w:val="24"/>
        </w:rPr>
        <w:t>Unutar aktivnosti povećavaju se sredstva za komunalne usluge.</w:t>
      </w:r>
    </w:p>
    <w:p w:rsidR="00B240BA" w:rsidRPr="00B240BA" w:rsidRDefault="00B240BA" w:rsidP="00B240BA">
      <w:pPr>
        <w:ind w:firstLine="708"/>
        <w:jc w:val="both"/>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4.2.2. Kapitalni projekt 1002 K100001 Otkup zemljišta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 xml:space="preserve"> </w:t>
      </w:r>
      <w:r w:rsidRPr="00B240BA">
        <w:rPr>
          <w:rFonts w:ascii="Book Antiqua" w:hAnsi="Book Antiqua"/>
          <w:b/>
          <w:sz w:val="24"/>
          <w:szCs w:val="24"/>
        </w:rPr>
        <w:tab/>
      </w:r>
      <w:r w:rsidRPr="00B240BA">
        <w:rPr>
          <w:rFonts w:ascii="Book Antiqua" w:hAnsi="Book Antiqua"/>
          <w:sz w:val="24"/>
          <w:szCs w:val="24"/>
        </w:rPr>
        <w:t>Sredstva za financiranje ovog projekta smanjuju se za 63.868,00 kn, te sada iznose 11.132,00 kn, a smanjenje se odnosi na poziciju otkup zemljišta za kanalizaciju u Bročicama, te se ovim smanjenjem poravnava s realizacijom.</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4.2.3. Kapitalni projekt 1002 K100002 Nabava opreme</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 xml:space="preserve"> </w:t>
      </w:r>
      <w:r w:rsidRPr="00B240BA">
        <w:rPr>
          <w:rFonts w:ascii="Book Antiqua" w:hAnsi="Book Antiqua"/>
          <w:b/>
          <w:sz w:val="24"/>
          <w:szCs w:val="24"/>
        </w:rPr>
        <w:tab/>
      </w:r>
      <w:r w:rsidRPr="00B240BA">
        <w:rPr>
          <w:rFonts w:ascii="Book Antiqua" w:hAnsi="Book Antiqua"/>
          <w:sz w:val="24"/>
          <w:szCs w:val="24"/>
        </w:rPr>
        <w:t>Sredstva za financiranje ove aktivnosti povećavaju se 114.018,00 kn, te sada iznose 314.018,00 kn.</w:t>
      </w:r>
    </w:p>
    <w:p w:rsidR="00B240BA" w:rsidRPr="00B240BA" w:rsidRDefault="00B240BA" w:rsidP="00B240BA">
      <w:pPr>
        <w:ind w:firstLine="708"/>
        <w:jc w:val="both"/>
        <w:rPr>
          <w:rFonts w:ascii="Book Antiqua" w:hAnsi="Book Antiqua"/>
          <w:sz w:val="24"/>
          <w:szCs w:val="24"/>
        </w:rPr>
      </w:pPr>
      <w:r w:rsidRPr="00B240BA">
        <w:rPr>
          <w:rFonts w:ascii="Book Antiqua" w:hAnsi="Book Antiqua"/>
          <w:sz w:val="24"/>
          <w:szCs w:val="24"/>
        </w:rPr>
        <w:t>Unutar ovog programa uvode se nove stavke za nabavu skele koja će se postaviti oko hotela Knopp i nabavu jarbola i zastava koje su postavljene ispred gradske vijećnice i na spomen području Trokut. Nove stavke su i donacija opreme Novokomu, Centru za razvoj poduzetništva i rukometnom klubu.</w:t>
      </w:r>
    </w:p>
    <w:p w:rsidR="00B240BA" w:rsidRPr="00B240BA" w:rsidRDefault="00B240BA" w:rsidP="00B240BA">
      <w:pPr>
        <w:jc w:val="both"/>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lastRenderedPageBreak/>
        <w:t>4.2.4. Tekući projekt 1002 T100003 Legalizacija objekata u vlasništvu grada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 xml:space="preserve"> </w:t>
      </w:r>
      <w:r w:rsidRPr="00B240BA">
        <w:rPr>
          <w:rFonts w:ascii="Book Antiqua" w:hAnsi="Book Antiqua"/>
          <w:b/>
          <w:sz w:val="24"/>
          <w:szCs w:val="24"/>
        </w:rPr>
        <w:tab/>
      </w:r>
      <w:r w:rsidRPr="00B240BA">
        <w:rPr>
          <w:rFonts w:ascii="Book Antiqua" w:hAnsi="Book Antiqua"/>
          <w:sz w:val="24"/>
          <w:szCs w:val="24"/>
        </w:rPr>
        <w:t>Sredstva za financiranje ovog projekta smanjuju se za 20.000,00 kn, te sada iznose 0,00 kn, jer se ove godine neće imati troška po toj osnovi.</w:t>
      </w:r>
    </w:p>
    <w:p w:rsidR="00B240BA" w:rsidRPr="00B240BA" w:rsidRDefault="00B240BA" w:rsidP="00B240BA">
      <w:pPr>
        <w:jc w:val="both"/>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4.2.5. Tekući projekt 1002 T100004 Energetsko certificiranje i energetska obnova zgrada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 xml:space="preserve"> </w:t>
      </w:r>
      <w:r w:rsidRPr="00B240BA">
        <w:rPr>
          <w:rFonts w:ascii="Book Antiqua" w:hAnsi="Book Antiqua"/>
          <w:b/>
          <w:sz w:val="24"/>
          <w:szCs w:val="24"/>
        </w:rPr>
        <w:tab/>
      </w:r>
      <w:r w:rsidRPr="00B240BA">
        <w:rPr>
          <w:rFonts w:ascii="Book Antiqua" w:hAnsi="Book Antiqua"/>
          <w:sz w:val="24"/>
          <w:szCs w:val="24"/>
        </w:rPr>
        <w:t>Sredstva za financiranje ovog projekta povećavaju se za 35.000,00 kn, te sada iznose 175.000,00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Povećanje nastaje na pozicijama Energetski pregled i certificiranje objekata i Projekt energetske obnove zgrade Gradske uprave.</w:t>
      </w:r>
    </w:p>
    <w:p w:rsidR="00B240BA" w:rsidRPr="00B240BA" w:rsidRDefault="00B240BA" w:rsidP="00B240BA">
      <w:pPr>
        <w:jc w:val="both"/>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4.2.6. Tekući projekt 1002 T100006 Održavanje stanova u vlasništvu grada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 xml:space="preserve"> </w:t>
      </w:r>
      <w:r w:rsidRPr="00B240BA">
        <w:rPr>
          <w:rFonts w:ascii="Book Antiqua" w:hAnsi="Book Antiqua"/>
          <w:b/>
          <w:sz w:val="24"/>
          <w:szCs w:val="24"/>
        </w:rPr>
        <w:tab/>
      </w:r>
      <w:r w:rsidRPr="00B240BA">
        <w:rPr>
          <w:rFonts w:ascii="Book Antiqua" w:hAnsi="Book Antiqua"/>
          <w:sz w:val="24"/>
          <w:szCs w:val="24"/>
        </w:rPr>
        <w:t>Sredstva za financiranje ovog projekta povećavaju se za 20.000,00 kn, te sada iznose 70.000,00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Povećanje nastaje na pozicijama Troškovi zajedničke pričuve stanova u vlasništvu grada i Održavanje stanova u vlasništvu grada.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4.2.7. Tekući projekt 1002 T100008 Održavanje domova i ostalih objekata u vlasništvu grada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b/>
          <w:sz w:val="24"/>
          <w:szCs w:val="24"/>
        </w:rPr>
        <w:t xml:space="preserve"> </w:t>
      </w:r>
      <w:r w:rsidRPr="00B240BA">
        <w:rPr>
          <w:rFonts w:ascii="Book Antiqua" w:hAnsi="Book Antiqua"/>
          <w:b/>
          <w:sz w:val="24"/>
          <w:szCs w:val="24"/>
        </w:rPr>
        <w:tab/>
      </w:r>
      <w:r w:rsidRPr="00B240BA">
        <w:rPr>
          <w:rFonts w:ascii="Book Antiqua" w:hAnsi="Book Antiqua"/>
          <w:sz w:val="24"/>
          <w:szCs w:val="24"/>
        </w:rPr>
        <w:t>Sredstva za financiranje ovog projekta povećavaju se za 426.403,00 kn, te sada iznose 1.058.403,00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Povećanje nastaje na poziciji Opremanje doma u Jazavici. Uvode se nove pozicije Nabava slika (dom u Brestači), Poslovni prostori bez naknade-udruge i Poslovni prostori bez naknade-naša trgovačka društva. Smanjuje se pozicija održavanje domova.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4.3. Program 1003 PROJEKTIRANJE I GRAĐENJE OBJEKATA U VLASNIŠTVU GRADA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4.3.1. Kapitalni projekt 1003 K100005 Izrada projektne dokumentacije</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5.000,00 kn, te sada iznose 230.000,00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se odnosi na smanjenje troška izrade Etažnog elaborata za sportsku dvoranu.</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4.3.2. Kapitalni projekt 1003 K100006 Izgradnja dječjeg vrtića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115.000,00 kn, te sada iznose 170.000,00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se odnosi na trošak izrade projekta za novi dječji vrtić koji se planira graditi u gradskoj četvrti Uklade.</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4.3.3. Kapitalni projekt 1003 K100012 Energetska obnova doma u Brestači</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povećavaju se za 98.000,00 kn, te sada iznose 546.000,00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Povećanje nastaje na poziciji Uređenje doma, a vezano je uz VTR na obnovi fasade i krova na domu.</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4.4. Program 1004 ODRŽAVANJE OBJEKATA I UREĐAJA KOMUNALNE INFRASTRUKTURE</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jc w:val="both"/>
        <w:rPr>
          <w:rFonts w:ascii="Book Antiqua" w:hAnsi="Book Antiqua"/>
          <w:b/>
          <w:sz w:val="24"/>
          <w:szCs w:val="24"/>
        </w:rPr>
      </w:pPr>
      <w:r w:rsidRPr="00B240BA">
        <w:rPr>
          <w:rFonts w:ascii="Book Antiqua" w:hAnsi="Book Antiqua"/>
          <w:b/>
          <w:sz w:val="24"/>
          <w:szCs w:val="24"/>
        </w:rPr>
        <w:lastRenderedPageBreak/>
        <w:t>4.4.1. Aktivnost 1004 A100001 Održavanje javnih površina</w:t>
      </w:r>
    </w:p>
    <w:p w:rsidR="00B240BA" w:rsidRPr="00B240BA" w:rsidRDefault="00B240BA" w:rsidP="00B240BA">
      <w:pPr>
        <w:jc w:val="both"/>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ove aktivnosti povećavaju se za 300.000,00 kn, te sada iznose 1.500.000,00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Povećanje nastaje na poziciji Održavanje javnih površina. Po dosadašnjoj realizaciji ukazala se potreba za povećanjem ove stavke.</w:t>
      </w:r>
    </w:p>
    <w:p w:rsidR="00B240BA" w:rsidRPr="00B240BA" w:rsidRDefault="00B240BA" w:rsidP="00B240BA">
      <w:pPr>
        <w:jc w:val="both"/>
        <w:rPr>
          <w:rFonts w:ascii="Book Antiqua" w:hAnsi="Book Antiqua"/>
          <w:b/>
          <w:sz w:val="24"/>
          <w:szCs w:val="24"/>
        </w:rPr>
      </w:pPr>
    </w:p>
    <w:p w:rsidR="00B240BA" w:rsidRPr="00B240BA" w:rsidRDefault="00B240BA" w:rsidP="00B240BA">
      <w:pPr>
        <w:jc w:val="both"/>
        <w:rPr>
          <w:rFonts w:ascii="Book Antiqua" w:hAnsi="Book Antiqua"/>
          <w:b/>
          <w:sz w:val="24"/>
          <w:szCs w:val="24"/>
        </w:rPr>
      </w:pPr>
      <w:r w:rsidRPr="00B240BA">
        <w:rPr>
          <w:rFonts w:ascii="Book Antiqua" w:hAnsi="Book Antiqua"/>
          <w:b/>
          <w:sz w:val="24"/>
          <w:szCs w:val="24"/>
        </w:rPr>
        <w:t>4.4.2. Aktivnost 1004 A100002 Održavanje nerazvrstanih cesta</w:t>
      </w:r>
    </w:p>
    <w:p w:rsidR="00B240BA" w:rsidRPr="00B240BA" w:rsidRDefault="00B240BA" w:rsidP="00B240BA">
      <w:pPr>
        <w:jc w:val="both"/>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ove aktivnosti smanjuju se za 300.000,00 kn, te sada iznose 700.000,00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nastaje na poziciji Održavanje nerazvrstanih cesta. Po dosadašnjoj realizaciji te procijenjenom trošku do kraja godine, ukazala se potreba za smanjenjem ove stavke.</w:t>
      </w:r>
    </w:p>
    <w:p w:rsidR="00B240BA" w:rsidRPr="00B240BA" w:rsidRDefault="00B240BA" w:rsidP="00B240BA">
      <w:pPr>
        <w:jc w:val="both"/>
        <w:rPr>
          <w:rFonts w:ascii="Book Antiqua" w:hAnsi="Book Antiqua"/>
          <w:b/>
          <w:sz w:val="24"/>
          <w:szCs w:val="24"/>
        </w:rPr>
      </w:pPr>
    </w:p>
    <w:p w:rsidR="00B240BA" w:rsidRPr="00B240BA" w:rsidRDefault="00B240BA" w:rsidP="00B240BA">
      <w:pPr>
        <w:jc w:val="both"/>
        <w:rPr>
          <w:rFonts w:ascii="Book Antiqua" w:hAnsi="Book Antiqua"/>
          <w:b/>
          <w:sz w:val="24"/>
          <w:szCs w:val="24"/>
        </w:rPr>
      </w:pPr>
      <w:r w:rsidRPr="00B240BA">
        <w:rPr>
          <w:rFonts w:ascii="Book Antiqua" w:hAnsi="Book Antiqua"/>
          <w:b/>
          <w:sz w:val="24"/>
          <w:szCs w:val="24"/>
        </w:rPr>
        <w:t>4.4.3. Aktivnost 1004 A100003 Održavanje javne rasvjete</w:t>
      </w:r>
    </w:p>
    <w:p w:rsidR="00B240BA" w:rsidRPr="00B240BA" w:rsidRDefault="00B240BA" w:rsidP="00B240BA">
      <w:pPr>
        <w:jc w:val="both"/>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ove aktivnosti smanjuju se za 110.000,00 kn, te sada iznose 260.000,00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nastaje na poziciji Održavanje javne rasvjete. Po dosadašnjoj realizaciji te procijenjenom trošku do kraja godine, ukazala se potreba za smanjenjem ove stavke.</w:t>
      </w:r>
    </w:p>
    <w:p w:rsidR="00B240BA" w:rsidRPr="00B240BA" w:rsidRDefault="00B240BA" w:rsidP="00B240BA">
      <w:pPr>
        <w:jc w:val="both"/>
        <w:rPr>
          <w:rFonts w:ascii="Book Antiqua" w:hAnsi="Book Antiqua"/>
          <w:b/>
          <w:sz w:val="24"/>
          <w:szCs w:val="24"/>
        </w:rPr>
      </w:pPr>
    </w:p>
    <w:p w:rsidR="00B240BA" w:rsidRPr="00B240BA" w:rsidRDefault="00B240BA" w:rsidP="00B240BA">
      <w:pPr>
        <w:jc w:val="both"/>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 Program 1005 PROJEKTIRANJE I GRAĐENJE OBJEKATA I UREĐAJA KOMUNALNE INFRASTRUKTURE</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4.5.1. Kapitalni projekt 1005 K100005 Izgradnja nogostupa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lastRenderedPageBreak/>
        <w:t>Sredstva za financiranje ovog projekta smanjuju se za 939,00 kn, te sada iznose 190.061,00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nastaje na poziciji Izgradnja nogostupa a odnosi se na izgradnju nogostupa u Ulici kralja Tomislava u Novskoj na potezu od pruge do autoceste. Smanjenjem se poravnava plan s realizacijom.</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4.5.2. Kapitalni projekt 1005 K100006 Projektiranja komunalne infrastrukture</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94.500,00 kn, te sada iznose 500,00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nastaje na poziciji Izrada ostalih projektnih dokumentacija-prometnice. Budući da se ove godine više neće naručivati projektna dokumentacija za prometnice, smanjenjem se poravnava plan s realizacijom.</w:t>
      </w:r>
    </w:p>
    <w:p w:rsidR="00B240BA" w:rsidRPr="00B240BA" w:rsidRDefault="00B240BA" w:rsidP="00B240BA">
      <w:pPr>
        <w:jc w:val="both"/>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4.5.3. Kapitalni projekt 1005 K100008 Proširenje vodovodne mreže</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46.214,00 kn, te sada iznose 38.786,00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nastaje na poziciji Proširenje vodovodne mreže. Ovim smanjenjem se poravnava plan s realizacijom.</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4.5.4. Kapitalni projekt 1005 K100009 Uređenje autobusnih stajališta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Ovim projektom uvodi se nova pozicija pod nazivom Nabava autobusnih stajališta-kućice i za nju se osiguravaju sredstva u iznosu 100.000,00 kn. Iz ovih sredstava se planira kupiti šest kućica na autobusnim stajalištima (Novska-osnovna škola, Kozarice, Nova Subocka, Stara Subocka, Sigetac i Plesmo).</w:t>
      </w:r>
    </w:p>
    <w:p w:rsidR="00B240BA" w:rsidRPr="00B240BA" w:rsidRDefault="00B240BA" w:rsidP="00B240BA">
      <w:pPr>
        <w:shd w:val="clear" w:color="auto" w:fill="FFFFFF" w:themeFill="background1"/>
        <w:ind w:firstLine="708"/>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4.5.5. Kapitalni projekt 1005 K100012 Održavanje groblja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lastRenderedPageBreak/>
        <w:t>Sredstva za financiranje ovog projekta povećavaju se za 10.000,00 kn, te sada iznose 137.700,00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Povećanje nastaje na poziciji Uređenje groblja i odnosi se na radove oko izrade staza na grobljima.</w:t>
      </w:r>
    </w:p>
    <w:p w:rsidR="00B240BA" w:rsidRPr="00B240BA" w:rsidRDefault="00B240BA" w:rsidP="00B240BA">
      <w:pPr>
        <w:shd w:val="clear" w:color="auto" w:fill="FFFFFF" w:themeFill="background1"/>
        <w:ind w:firstLine="708"/>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4.5.6. Kapitalni projekt 1005 K100015 Poduzetnička zona Novska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59.000,00 kn, te sada iznose 2.079.000,00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Smanjenjem se u potpunosti ukida pozicija Iskop oborinskog kanala, jer nije realizirana a neće ni biti do kraja godine.</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4.5.7. Kapitalni projekt 1005 K100017 Rekonstrukcija Selske ulice u Novoj Subockoj</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150.000,00 kn, te sada iznose 300.000,00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Smanjenje nastaje jer je za predmetne radove proveden javni natječaj i ovim smanjenjem se vrši poravnanje s ugovorenim iznosom.</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4.5.8. Kapitalni projekt 1005 K100031 Rekonstrukcija nerazvrstane ceste u Rajiću</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ukidaju se u potpunosti jer ose ove godine neće izvoditi ova rekonstrukcija. Projekt se odnosi na Radničku ulicu u Rajiću. Ovu rekonstrukciju se planira proračunom za 2018. g.</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4.5.9. Kapitalni projekt 1005 K100035 Kanalizacija Brestača-Nova Subocka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50.000,00 kn, te sada iznose 150.000,00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lastRenderedPageBreak/>
        <w:tab/>
        <w:t>Ovim iznosom se sufinancira izgradnja preostalog dijela sustava. Prema planiranim radovima za ovu godinu rebalansirani iznos će biti dostatan.</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4.5.10. Kapitalni projekt 1005 K100037 Rekonstrukcija ceste u Kozaricama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Ovo je novi projekt koji se uvodi u svrhu sufinanciranja izgradnje desnog krila županijske ceste u Kozaricama, Gledano od kružnog toka. Rekonstrukciju ove ceste sufinanciraju Županijska uprava za ceste i Grad Novska u omjeru 50% naprama 50%.</w:t>
      </w:r>
    </w:p>
    <w:p w:rsidR="00B240BA" w:rsidRPr="00B240BA" w:rsidRDefault="00B240BA" w:rsidP="00B240BA">
      <w:pPr>
        <w:shd w:val="clear" w:color="auto" w:fill="FFFFFF" w:themeFill="background1"/>
        <w:ind w:firstLine="708"/>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4.6. Program 1006 ZAŠTITA OKOLIŠA</w:t>
      </w:r>
    </w:p>
    <w:p w:rsidR="00B240BA" w:rsidRPr="00B240BA" w:rsidRDefault="00B240BA" w:rsidP="00B240BA">
      <w:pPr>
        <w:shd w:val="clear" w:color="auto" w:fill="FFFFFF" w:themeFill="background1"/>
        <w:ind w:firstLine="708"/>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4.6.1.</w:t>
      </w:r>
      <w:r w:rsidRPr="00B240BA">
        <w:rPr>
          <w:rFonts w:ascii="Book Antiqua" w:hAnsi="Book Antiqua"/>
          <w:sz w:val="24"/>
          <w:szCs w:val="24"/>
        </w:rPr>
        <w:t xml:space="preserve"> </w:t>
      </w:r>
      <w:r w:rsidRPr="00B240BA">
        <w:rPr>
          <w:rFonts w:ascii="Book Antiqua" w:hAnsi="Book Antiqua"/>
          <w:b/>
          <w:sz w:val="24"/>
          <w:szCs w:val="24"/>
        </w:rPr>
        <w:t>Aktivnost 1006 A100002 Selektiranje komunalnog otpada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ove aktivnosti povećavaju se za 3.000,00 kn, te sada iznose 58.000,00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Smanjuje se pozicija Zeleni otoci i uvodi se nova pozicija Plan gospodarenja otpadom koja podrazumijeva trošak izrade plana.</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4.7. Program 1007 ZDRAVSTVO</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4.7.1. Tekući projekt 1007 T100001 Sanitarna zaštita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15.000,00 kn, te sada iznose 246.700,00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Ovim izmjenama se smanjuju sredstva za deratizaciju i povećavaju sredstva za higijeničarsku službu, a prema stvarnom utrošku sredstava za ove namjene.</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4.8. Program 1008 ORGANIZIRANJE I PROVOĐENJE ZAŠTITE I SPAŠAVANJA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4.8.1. Tekući projekt 1008 T100003 Plan i procjena zaštite od požara</w:t>
      </w:r>
    </w:p>
    <w:p w:rsidR="00B240BA" w:rsidRPr="00B240BA" w:rsidRDefault="00B240BA" w:rsidP="00B240BA">
      <w:pPr>
        <w:jc w:val="both"/>
        <w:rPr>
          <w:rFonts w:ascii="Book Antiqua" w:hAnsi="Book Antiqua"/>
          <w:b/>
          <w:sz w:val="24"/>
          <w:szCs w:val="24"/>
          <w:u w:val="single"/>
        </w:rPr>
      </w:pP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Ovim izmjenama uvodi se nova pozicija pod nazivom Plan zaštite od požara s planiranim iznosom od 31.388,00 kn. Iz ovih sredstava će se platiti izrada Plana zaštite.</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4.9. Program 1009 PROSTORNO UREĐENJE I UNAPREĐENJE STANOVANJA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4.9.1. Aktivnost 1009 A100001 Geodetsko katastarske usluge</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30.000,00 kn, te sada iznose 230.000,00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Ovim izmjenama se ukida pozicija Katastarska izmjera i reambulacija jer ove godine neće više biti troška po toj osnovi, a povećava se stavka Geodetsko katastarske usluge zbog povećane potrebe za tim uslugama a vezano uz rješavanje imovinsko pravnih odnosa u projektu Aglomeracija.</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4.9.2. Kapitalni projekt 1009 K100001 Prostorno planska dokumentacija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povećavaju se za 140.812,00 kn, te sada iznose 190.000,00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Ovim sredstvima će se platiti Izmjene PPUG i Izmjene UPU, te izrada Izvješća o stanju u prostoru.</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lastRenderedPageBreak/>
        <w:t>4.10. Program 1010 GOSPODARSTVO</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4.10.1. Tekući projekt 1010 T100001 Poljoprivreda i ruralni razvoj</w:t>
      </w: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48.752,00 kn, te sada iznose 401.248,00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Ovim izmjenama se smanjuju sredstva za Subvencije u poljoprivredi, a prema stvarnom utrošku sredstava za ove namjene.</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4.10.2. Tekući projekt 1010 T100002 Razvoj malog gospodarstva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povećavaju se za 12.302,00 kn, te sada iznose 562.302,00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Ovim izmjenama se uvodi nova stavka Osnivački ulog-Zadruga. Radi se o ulogu koji će Grad Novska platiti prilikom učlanjenja u Zajednicu proizvođaća SMŽ. Smanjuju se sredstva za Subvencije kamatne stope, a prema stvarnom utrošku sredstava za ove namjene. Uvodi se i nova stavka Poticaj-oslobođenje komunalne naknade i doprinosa za poslovne prostore.</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4.10.3. Tekući projekt 1010 T100003 Centar za razvoj poduzetništva Grada Novske</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smanjuju se za 150.000,00 kn, te sada iznose 50.000,00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Ovim izmjenama se smanjuju sredstva na stavci Sufinanciranje rada, a prema planiranom utrošku sredstava do kraja godine.</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4.11. Program 1019 POTICANJE RAZVOJA TURIZMA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4.11.1. Aktivnost 1019 A100001 Turistička zajednica grada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ove aktivnosti povećavaju se za 44.800,00 kn, te sada iznose 345.500,00 kn.</w:t>
      </w:r>
    </w:p>
    <w:p w:rsidR="00B240BA" w:rsidRPr="00B240BA" w:rsidRDefault="00B240BA" w:rsidP="00B240BA">
      <w:pPr>
        <w:shd w:val="clear" w:color="auto" w:fill="FFFFFF" w:themeFill="background1"/>
        <w:rPr>
          <w:rFonts w:ascii="Book Antiqua" w:hAnsi="Book Antiqua"/>
          <w:sz w:val="24"/>
          <w:szCs w:val="24"/>
        </w:rPr>
      </w:pPr>
      <w:r w:rsidRPr="00B240BA">
        <w:rPr>
          <w:rFonts w:ascii="Book Antiqua" w:hAnsi="Book Antiqua"/>
          <w:sz w:val="24"/>
          <w:szCs w:val="24"/>
        </w:rPr>
        <w:tab/>
        <w:t>Povećavaju se sredstva na poziciji Turistička zajednica Grada Novske. Iz ove pozcije pokrivaju se plaće djelatnica turističke zajednice.</w:t>
      </w:r>
    </w:p>
    <w:p w:rsidR="00B240BA" w:rsidRPr="00B240BA" w:rsidRDefault="00B240BA" w:rsidP="00B240BA">
      <w:pPr>
        <w:shd w:val="clear" w:color="auto" w:fill="FFFFFF" w:themeFill="background1"/>
        <w:rPr>
          <w:rFonts w:ascii="Book Antiqua" w:hAnsi="Book Antiqua"/>
          <w:sz w:val="24"/>
          <w:szCs w:val="24"/>
        </w:rPr>
      </w:pP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b/>
          <w:sz w:val="24"/>
          <w:szCs w:val="24"/>
        </w:rPr>
        <w:t>4.11.2. Tekući projekt 1019 T100004 Turistička infrastruktura</w:t>
      </w:r>
    </w:p>
    <w:p w:rsidR="00B240BA" w:rsidRPr="00B240BA" w:rsidRDefault="00B240BA" w:rsidP="00B240BA">
      <w:pPr>
        <w:shd w:val="clear" w:color="auto" w:fill="FFFFFF" w:themeFill="background1"/>
        <w:rPr>
          <w:rFonts w:ascii="Book Antiqua" w:hAnsi="Book Antiqua"/>
          <w:b/>
          <w:sz w:val="24"/>
          <w:szCs w:val="24"/>
        </w:rPr>
      </w:pPr>
    </w:p>
    <w:p w:rsidR="00B240BA" w:rsidRPr="00B240BA" w:rsidRDefault="00B240BA" w:rsidP="00B240BA">
      <w:pPr>
        <w:shd w:val="clear" w:color="auto" w:fill="FFFFFF" w:themeFill="background1"/>
        <w:ind w:firstLine="708"/>
        <w:rPr>
          <w:rFonts w:ascii="Book Antiqua" w:hAnsi="Book Antiqua"/>
          <w:sz w:val="24"/>
          <w:szCs w:val="24"/>
        </w:rPr>
      </w:pPr>
      <w:r w:rsidRPr="00B240BA">
        <w:rPr>
          <w:rFonts w:ascii="Book Antiqua" w:hAnsi="Book Antiqua"/>
          <w:sz w:val="24"/>
          <w:szCs w:val="24"/>
        </w:rPr>
        <w:t>Sredstva za financiranje ovog projekta povećavaju se za 34.562,00 kn, te sada iznose 1.057.312,00 kn.</w:t>
      </w:r>
    </w:p>
    <w:p w:rsidR="00B240BA" w:rsidRPr="00B240BA" w:rsidRDefault="00B240BA" w:rsidP="00B240BA">
      <w:pPr>
        <w:shd w:val="clear" w:color="auto" w:fill="FFFFFF" w:themeFill="background1"/>
        <w:rPr>
          <w:rFonts w:ascii="Book Antiqua" w:hAnsi="Book Antiqua"/>
          <w:b/>
          <w:sz w:val="24"/>
          <w:szCs w:val="24"/>
        </w:rPr>
      </w:pPr>
      <w:r w:rsidRPr="00B240BA">
        <w:rPr>
          <w:rFonts w:ascii="Book Antiqua" w:hAnsi="Book Antiqua"/>
          <w:sz w:val="24"/>
          <w:szCs w:val="24"/>
        </w:rPr>
        <w:tab/>
        <w:t>Ovim izmjenama povećavaju se sredstva na stavci Jezero-plutajuća bina, te se tako vrši usklađenje sa stvarnim troškom nabave ove bine. U potpunosti se ukida stavka PEES HEP (Prethodna elektroenergetska suglasnost Hrvatska elektroprivreda) jer je nestala potreba za njom. Uvode se nova stavka Ukrasi za blagdane i stavka kućice za blagdane. Radi se o tri drvene adventske kućice koje se planira kupiti za potrebe održavanja manifestacija u gradu Novska.</w:t>
      </w:r>
    </w:p>
    <w:p w:rsidR="00402EF9" w:rsidRDefault="00402EF9" w:rsidP="002130E4">
      <w:pPr>
        <w:tabs>
          <w:tab w:val="left" w:pos="0"/>
        </w:tabs>
        <w:spacing w:after="0" w:line="240" w:lineRule="auto"/>
        <w:ind w:left="142"/>
        <w:jc w:val="both"/>
        <w:rPr>
          <w:rFonts w:ascii="Times New Roman" w:eastAsia="Times New Roman" w:hAnsi="Times New Roman"/>
          <w:sz w:val="24"/>
          <w:szCs w:val="24"/>
          <w:lang w:eastAsia="hr-HR"/>
        </w:rPr>
      </w:pPr>
    </w:p>
    <w:p w:rsidR="00402EF9" w:rsidRDefault="00402EF9" w:rsidP="002130E4">
      <w:pPr>
        <w:tabs>
          <w:tab w:val="left" w:pos="0"/>
        </w:tabs>
        <w:spacing w:after="0" w:line="240" w:lineRule="auto"/>
        <w:ind w:left="142"/>
        <w:jc w:val="both"/>
        <w:rPr>
          <w:rFonts w:ascii="Times New Roman" w:eastAsia="Times New Roman" w:hAnsi="Times New Roman"/>
          <w:sz w:val="24"/>
          <w:szCs w:val="24"/>
          <w:lang w:eastAsia="hr-HR"/>
        </w:rPr>
      </w:pPr>
    </w:p>
    <w:p w:rsidR="00402EF9" w:rsidRDefault="00402EF9" w:rsidP="002130E4">
      <w:pPr>
        <w:tabs>
          <w:tab w:val="left" w:pos="0"/>
        </w:tabs>
        <w:spacing w:after="0" w:line="240" w:lineRule="auto"/>
        <w:ind w:left="142"/>
        <w:jc w:val="both"/>
        <w:rPr>
          <w:rFonts w:ascii="Times New Roman" w:eastAsia="Times New Roman" w:hAnsi="Times New Roman"/>
          <w:sz w:val="24"/>
          <w:szCs w:val="24"/>
          <w:lang w:eastAsia="hr-HR"/>
        </w:rPr>
      </w:pPr>
    </w:p>
    <w:p w:rsidR="002130E4" w:rsidRDefault="002130E4" w:rsidP="002130E4">
      <w:pPr>
        <w:tabs>
          <w:tab w:val="left" w:pos="0"/>
        </w:tabs>
        <w:spacing w:after="0" w:line="240" w:lineRule="auto"/>
        <w:ind w:left="142"/>
        <w:jc w:val="both"/>
        <w:rPr>
          <w:rFonts w:ascii="Times New Roman" w:eastAsia="Times New Roman" w:hAnsi="Times New Roman"/>
          <w:sz w:val="24"/>
          <w:szCs w:val="24"/>
          <w:lang w:eastAsia="hr-HR"/>
        </w:rPr>
      </w:pPr>
    </w:p>
    <w:p w:rsidR="00ED094A" w:rsidRDefault="00ED094A" w:rsidP="00624775">
      <w:pPr>
        <w:spacing w:after="0" w:line="240" w:lineRule="auto"/>
        <w:jc w:val="both"/>
        <w:rPr>
          <w:rFonts w:ascii="Times New Roman" w:hAnsi="Times New Roman"/>
          <w:b/>
          <w:color w:val="000000"/>
          <w:sz w:val="24"/>
          <w:szCs w:val="24"/>
        </w:rPr>
      </w:pPr>
    </w:p>
    <w:p w:rsidR="008672D5" w:rsidRDefault="008672D5"/>
    <w:sectPr w:rsidR="008672D5" w:rsidSect="00624775">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5A" w:rsidRDefault="001F7C5A" w:rsidP="00ED094A">
      <w:pPr>
        <w:spacing w:after="0" w:line="240" w:lineRule="auto"/>
      </w:pPr>
      <w:r>
        <w:separator/>
      </w:r>
    </w:p>
  </w:endnote>
  <w:endnote w:type="continuationSeparator" w:id="0">
    <w:p w:rsidR="001F7C5A" w:rsidRDefault="001F7C5A" w:rsidP="00ED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65005"/>
      <w:docPartObj>
        <w:docPartGallery w:val="Page Numbers (Bottom of Page)"/>
        <w:docPartUnique/>
      </w:docPartObj>
    </w:sdtPr>
    <w:sdtEndPr/>
    <w:sdtContent>
      <w:p w:rsidR="005307F4" w:rsidRDefault="00624775">
        <w:pPr>
          <w:pStyle w:val="Podnoje"/>
        </w:pPr>
        <w:r>
          <w:rPr>
            <w:noProof/>
            <w:lang w:eastAsia="hr-HR"/>
          </w:rPr>
          <mc:AlternateContent>
            <mc:Choice Requires="wps">
              <w:drawing>
                <wp:anchor distT="0" distB="0" distL="114300" distR="114300" simplePos="0" relativeHeight="251659264" behindDoc="0" locked="0" layoutInCell="1" allowOverlap="1" wp14:anchorId="7C42FD8B" wp14:editId="3105C69E">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24775" w:rsidRPr="00624775" w:rsidRDefault="00624775">
                              <w:pPr>
                                <w:pBdr>
                                  <w:top w:val="single" w:sz="4" w:space="1" w:color="7F7F7F" w:themeColor="background1" w:themeShade="7F"/>
                                </w:pBdr>
                                <w:jc w:val="center"/>
                                <w:rPr>
                                  <w:color w:val="000000" w:themeColor="text1"/>
                                </w:rPr>
                              </w:pPr>
                              <w:r w:rsidRPr="00624775">
                                <w:rPr>
                                  <w:color w:val="000000" w:themeColor="text1"/>
                                </w:rPr>
                                <w:fldChar w:fldCharType="begin"/>
                              </w:r>
                              <w:r w:rsidRPr="00624775">
                                <w:rPr>
                                  <w:color w:val="000000" w:themeColor="text1"/>
                                </w:rPr>
                                <w:instrText>PAGE   \* MERGEFORMAT</w:instrText>
                              </w:r>
                              <w:r w:rsidRPr="00624775">
                                <w:rPr>
                                  <w:color w:val="000000" w:themeColor="text1"/>
                                </w:rPr>
                                <w:fldChar w:fldCharType="separate"/>
                              </w:r>
                              <w:r w:rsidR="00B240BA">
                                <w:rPr>
                                  <w:noProof/>
                                  <w:color w:val="000000" w:themeColor="text1"/>
                                </w:rPr>
                                <w:t>19</w:t>
                              </w:r>
                              <w:r w:rsidRPr="00624775">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624775" w:rsidRPr="00624775" w:rsidRDefault="00624775">
                        <w:pPr>
                          <w:pBdr>
                            <w:top w:val="single" w:sz="4" w:space="1" w:color="7F7F7F" w:themeColor="background1" w:themeShade="7F"/>
                          </w:pBdr>
                          <w:jc w:val="center"/>
                          <w:rPr>
                            <w:color w:val="000000" w:themeColor="text1"/>
                          </w:rPr>
                        </w:pPr>
                        <w:r w:rsidRPr="00624775">
                          <w:rPr>
                            <w:color w:val="000000" w:themeColor="text1"/>
                          </w:rPr>
                          <w:fldChar w:fldCharType="begin"/>
                        </w:r>
                        <w:r w:rsidRPr="00624775">
                          <w:rPr>
                            <w:color w:val="000000" w:themeColor="text1"/>
                          </w:rPr>
                          <w:instrText>PAGE   \* MERGEFORMAT</w:instrText>
                        </w:r>
                        <w:r w:rsidRPr="00624775">
                          <w:rPr>
                            <w:color w:val="000000" w:themeColor="text1"/>
                          </w:rPr>
                          <w:fldChar w:fldCharType="separate"/>
                        </w:r>
                        <w:r w:rsidR="00B240BA">
                          <w:rPr>
                            <w:noProof/>
                            <w:color w:val="000000" w:themeColor="text1"/>
                          </w:rPr>
                          <w:t>19</w:t>
                        </w:r>
                        <w:r w:rsidRPr="00624775">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5A" w:rsidRDefault="001F7C5A" w:rsidP="00ED094A">
      <w:pPr>
        <w:spacing w:after="0" w:line="240" w:lineRule="auto"/>
      </w:pPr>
      <w:r>
        <w:separator/>
      </w:r>
    </w:p>
  </w:footnote>
  <w:footnote w:type="continuationSeparator" w:id="0">
    <w:p w:rsidR="001F7C5A" w:rsidRDefault="001F7C5A" w:rsidP="00ED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A6A"/>
    <w:multiLevelType w:val="multilevel"/>
    <w:tmpl w:val="00E6B04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A350BE"/>
    <w:multiLevelType w:val="hybridMultilevel"/>
    <w:tmpl w:val="3DF40F48"/>
    <w:lvl w:ilvl="0" w:tplc="B00EB4E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60E3084"/>
    <w:multiLevelType w:val="multilevel"/>
    <w:tmpl w:val="E130955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62109D"/>
    <w:multiLevelType w:val="multilevel"/>
    <w:tmpl w:val="0A0E047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D40DBA"/>
    <w:multiLevelType w:val="multilevel"/>
    <w:tmpl w:val="BB5AE1E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63D725C"/>
    <w:multiLevelType w:val="hybridMultilevel"/>
    <w:tmpl w:val="53FC5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FEE5A4D"/>
    <w:multiLevelType w:val="multilevel"/>
    <w:tmpl w:val="FF807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4A"/>
    <w:rsid w:val="000105BA"/>
    <w:rsid w:val="0002081C"/>
    <w:rsid w:val="0003579E"/>
    <w:rsid w:val="00071F66"/>
    <w:rsid w:val="000D1F23"/>
    <w:rsid w:val="0017384F"/>
    <w:rsid w:val="001F7C5A"/>
    <w:rsid w:val="002130E4"/>
    <w:rsid w:val="00284D58"/>
    <w:rsid w:val="00293F91"/>
    <w:rsid w:val="002D750E"/>
    <w:rsid w:val="002E46C4"/>
    <w:rsid w:val="003B2B5D"/>
    <w:rsid w:val="00402EF9"/>
    <w:rsid w:val="0045792A"/>
    <w:rsid w:val="00487A57"/>
    <w:rsid w:val="00502690"/>
    <w:rsid w:val="005307F4"/>
    <w:rsid w:val="0058666E"/>
    <w:rsid w:val="00591E58"/>
    <w:rsid w:val="00592D54"/>
    <w:rsid w:val="005F3D26"/>
    <w:rsid w:val="00601014"/>
    <w:rsid w:val="0062330F"/>
    <w:rsid w:val="00624775"/>
    <w:rsid w:val="006F4CBE"/>
    <w:rsid w:val="007664C2"/>
    <w:rsid w:val="0080334A"/>
    <w:rsid w:val="008672D5"/>
    <w:rsid w:val="00880985"/>
    <w:rsid w:val="00955213"/>
    <w:rsid w:val="0098686B"/>
    <w:rsid w:val="009D57B1"/>
    <w:rsid w:val="00A00A8A"/>
    <w:rsid w:val="00A51A0A"/>
    <w:rsid w:val="00A664B9"/>
    <w:rsid w:val="00AA13ED"/>
    <w:rsid w:val="00AA6810"/>
    <w:rsid w:val="00AB4E34"/>
    <w:rsid w:val="00B046AA"/>
    <w:rsid w:val="00B240BA"/>
    <w:rsid w:val="00C37BCB"/>
    <w:rsid w:val="00C471EB"/>
    <w:rsid w:val="00D25304"/>
    <w:rsid w:val="00D53AA8"/>
    <w:rsid w:val="00D63E0B"/>
    <w:rsid w:val="00DF3664"/>
    <w:rsid w:val="00E01E8C"/>
    <w:rsid w:val="00E534C3"/>
    <w:rsid w:val="00E90E6F"/>
    <w:rsid w:val="00EB26B3"/>
    <w:rsid w:val="00ED094A"/>
    <w:rsid w:val="00F07911"/>
    <w:rsid w:val="00F512D8"/>
    <w:rsid w:val="00F5646F"/>
    <w:rsid w:val="00FC2C97"/>
    <w:rsid w:val="00FC6F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4A"/>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094A"/>
    <w:pPr>
      <w:ind w:left="720"/>
      <w:contextualSpacing/>
    </w:pPr>
  </w:style>
  <w:style w:type="paragraph" w:styleId="Bezproreda">
    <w:name w:val="No Spacing"/>
    <w:uiPriority w:val="1"/>
    <w:qFormat/>
    <w:rsid w:val="00ED094A"/>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ED09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094A"/>
    <w:rPr>
      <w:rFonts w:ascii="Calibri" w:eastAsia="Calibri" w:hAnsi="Calibri" w:cs="Times New Roman"/>
    </w:rPr>
  </w:style>
  <w:style w:type="paragraph" w:styleId="Podnoje">
    <w:name w:val="footer"/>
    <w:basedOn w:val="Normal"/>
    <w:link w:val="PodnojeChar"/>
    <w:uiPriority w:val="99"/>
    <w:unhideWhenUsed/>
    <w:rsid w:val="00ED09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094A"/>
    <w:rPr>
      <w:rFonts w:ascii="Calibri" w:eastAsia="Calibri" w:hAnsi="Calibri" w:cs="Times New Roman"/>
    </w:rPr>
  </w:style>
  <w:style w:type="paragraph" w:styleId="Tekstbalonia">
    <w:name w:val="Balloon Text"/>
    <w:basedOn w:val="Normal"/>
    <w:link w:val="TekstbaloniaChar"/>
    <w:uiPriority w:val="99"/>
    <w:semiHidden/>
    <w:unhideWhenUsed/>
    <w:rsid w:val="006F4C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4CBE"/>
    <w:rPr>
      <w:rFonts w:ascii="Tahoma" w:eastAsia="Calibri" w:hAnsi="Tahoma" w:cs="Tahoma"/>
      <w:sz w:val="16"/>
      <w:szCs w:val="16"/>
    </w:rPr>
  </w:style>
  <w:style w:type="table" w:styleId="Reetkatablice">
    <w:name w:val="Table Grid"/>
    <w:basedOn w:val="Obinatablica"/>
    <w:rsid w:val="00B240B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4A"/>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D094A"/>
    <w:pPr>
      <w:ind w:left="720"/>
      <w:contextualSpacing/>
    </w:pPr>
  </w:style>
  <w:style w:type="paragraph" w:styleId="Bezproreda">
    <w:name w:val="No Spacing"/>
    <w:uiPriority w:val="1"/>
    <w:qFormat/>
    <w:rsid w:val="00ED094A"/>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ED09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094A"/>
    <w:rPr>
      <w:rFonts w:ascii="Calibri" w:eastAsia="Calibri" w:hAnsi="Calibri" w:cs="Times New Roman"/>
    </w:rPr>
  </w:style>
  <w:style w:type="paragraph" w:styleId="Podnoje">
    <w:name w:val="footer"/>
    <w:basedOn w:val="Normal"/>
    <w:link w:val="PodnojeChar"/>
    <w:uiPriority w:val="99"/>
    <w:unhideWhenUsed/>
    <w:rsid w:val="00ED09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094A"/>
    <w:rPr>
      <w:rFonts w:ascii="Calibri" w:eastAsia="Calibri" w:hAnsi="Calibri" w:cs="Times New Roman"/>
    </w:rPr>
  </w:style>
  <w:style w:type="paragraph" w:styleId="Tekstbalonia">
    <w:name w:val="Balloon Text"/>
    <w:basedOn w:val="Normal"/>
    <w:link w:val="TekstbaloniaChar"/>
    <w:uiPriority w:val="99"/>
    <w:semiHidden/>
    <w:unhideWhenUsed/>
    <w:rsid w:val="006F4C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4CBE"/>
    <w:rPr>
      <w:rFonts w:ascii="Tahoma" w:eastAsia="Calibri" w:hAnsi="Tahoma" w:cs="Tahoma"/>
      <w:sz w:val="16"/>
      <w:szCs w:val="16"/>
    </w:rPr>
  </w:style>
  <w:style w:type="table" w:styleId="Reetkatablice">
    <w:name w:val="Table Grid"/>
    <w:basedOn w:val="Obinatablica"/>
    <w:rsid w:val="00B240B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Novska, prosinac 2017. 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F1D79-46FF-4027-AE88-08DE83EB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4213</Words>
  <Characters>24017</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Mvukovic</dc:creator>
  <cp:lastModifiedBy>Tena</cp:lastModifiedBy>
  <cp:revision>2</cp:revision>
  <cp:lastPrinted>2017-11-30T12:47:00Z</cp:lastPrinted>
  <dcterms:created xsi:type="dcterms:W3CDTF">2017-11-30T19:48:00Z</dcterms:created>
  <dcterms:modified xsi:type="dcterms:W3CDTF">2017-11-30T19:48:00Z</dcterms:modified>
</cp:coreProperties>
</file>