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 w:rsidR="005D6F4F">
        <w:rPr>
          <w:rFonts w:cstheme="minorHAnsi"/>
          <w:b/>
          <w:sz w:val="32"/>
          <w:szCs w:val="32"/>
        </w:rPr>
        <w:t xml:space="preserve">UDRUGAMA ZA </w:t>
      </w:r>
      <w:r w:rsidR="003C4D4A">
        <w:rPr>
          <w:rFonts w:cstheme="minorHAnsi"/>
          <w:b/>
          <w:sz w:val="32"/>
          <w:szCs w:val="32"/>
        </w:rPr>
        <w:t xml:space="preserve">DODJELU FINANCIJSKE POTPORE ZA </w:t>
      </w:r>
      <w:r w:rsidR="00684B66">
        <w:rPr>
          <w:rFonts w:cstheme="minorHAnsi"/>
          <w:b/>
          <w:sz w:val="32"/>
          <w:szCs w:val="32"/>
        </w:rPr>
        <w:t xml:space="preserve">PROVOĐENJE PROGRAMA OPREMANJA POVIJESNE POSTROJBE GRADIŠKE GRANIČARSKE PUKOVNIJE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E44794">
        <w:rPr>
          <w:rFonts w:cstheme="minorHAnsi"/>
          <w:b/>
          <w:i/>
          <w:sz w:val="32"/>
          <w:szCs w:val="32"/>
        </w:rPr>
        <w:t>25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0</w:t>
      </w:r>
      <w:r w:rsidR="00E44794">
        <w:rPr>
          <w:rFonts w:cstheme="minorHAnsi"/>
          <w:b/>
          <w:i/>
          <w:sz w:val="32"/>
          <w:szCs w:val="32"/>
        </w:rPr>
        <w:t>8.2021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E44794">
        <w:rPr>
          <w:rFonts w:cstheme="minorHAnsi"/>
          <w:b/>
          <w:i/>
          <w:sz w:val="32"/>
          <w:szCs w:val="32"/>
        </w:rPr>
        <w:t>27</w:t>
      </w:r>
      <w:r w:rsidR="007F399E" w:rsidRPr="00F46EEA">
        <w:rPr>
          <w:rFonts w:cstheme="minorHAnsi"/>
          <w:b/>
          <w:i/>
          <w:sz w:val="32"/>
          <w:szCs w:val="32"/>
        </w:rPr>
        <w:t xml:space="preserve"> 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>0</w:t>
      </w:r>
      <w:r w:rsidR="00E44794">
        <w:rPr>
          <w:rFonts w:cstheme="minorHAnsi"/>
          <w:b/>
          <w:i/>
          <w:sz w:val="32"/>
          <w:szCs w:val="32"/>
        </w:rPr>
        <w:t>9</w:t>
      </w:r>
      <w:r w:rsidR="005F0F48" w:rsidRPr="00F46EEA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.20</w:t>
      </w:r>
      <w:r w:rsidR="00E44794">
        <w:rPr>
          <w:rFonts w:cstheme="minorHAnsi"/>
          <w:b/>
          <w:i/>
          <w:sz w:val="32"/>
          <w:szCs w:val="32"/>
        </w:rPr>
        <w:t>21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 w:rsidR="00343753" w:rsidRPr="00343753">
        <w:rPr>
          <w:rFonts w:cstheme="minorHAnsi"/>
          <w:b/>
          <w:sz w:val="24"/>
          <w:szCs w:val="24"/>
        </w:rPr>
        <w:t xml:space="preserve">ZA DODJELU FINANCIJSKE POTPORE ZA PROVOĐENJE PROGRAMA OPREMANJA POVIJESNE POSTROJBE GRADIŠKE GRANIČARSKE PUKOVNIJE </w:t>
      </w:r>
    </w:p>
    <w:p w:rsidR="00343753" w:rsidRPr="00343753" w:rsidRDefault="00343753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A57041" w:rsidRDefault="00A57041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A57041" w:rsidRDefault="00A57041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A57041" w:rsidRPr="00F46EEA" w:rsidRDefault="00A57041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34702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343753" w:rsidRPr="00F46EEA" w:rsidRDefault="00343753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4830FF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C</w:t>
      </w:r>
      <w:r w:rsidR="004830FF" w:rsidRPr="00F46EEA">
        <w:rPr>
          <w:rFonts w:cstheme="minorHAnsi"/>
          <w:sz w:val="22"/>
          <w:szCs w:val="22"/>
        </w:rPr>
        <w:t>ilj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A639FB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pro</w:t>
      </w:r>
      <w:r>
        <w:rPr>
          <w:rFonts w:cstheme="minorHAnsi"/>
          <w:sz w:val="22"/>
          <w:szCs w:val="22"/>
        </w:rPr>
        <w:t>grama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A639FB">
        <w:rPr>
          <w:rFonts w:cstheme="minorHAnsi"/>
          <w:b/>
          <w:sz w:val="22"/>
          <w:szCs w:val="22"/>
        </w:rPr>
        <w:t>6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Programi i projekti koje Grad neće financirati</w:t>
      </w:r>
    </w:p>
    <w:p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programa 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A639FB">
        <w:rPr>
          <w:rFonts w:cstheme="minorHAnsi"/>
          <w:b/>
          <w:sz w:val="22"/>
          <w:szCs w:val="22"/>
        </w:rPr>
        <w:t>6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A639FB">
        <w:rPr>
          <w:rFonts w:cstheme="minorHAnsi"/>
          <w:b/>
          <w:sz w:val="22"/>
          <w:szCs w:val="22"/>
        </w:rPr>
        <w:t>9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>PROGRAMA</w:t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822C63" w:rsidRPr="00F46EEA">
        <w:rPr>
          <w:rFonts w:cstheme="minorHAnsi"/>
          <w:b/>
          <w:sz w:val="22"/>
          <w:szCs w:val="22"/>
        </w:rPr>
        <w:t xml:space="preserve"> str.   1</w:t>
      </w:r>
      <w:r w:rsidR="00A639FB">
        <w:rPr>
          <w:rFonts w:cstheme="minorHAnsi"/>
          <w:b/>
          <w:sz w:val="22"/>
          <w:szCs w:val="22"/>
        </w:rPr>
        <w:t>0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A639FB">
        <w:rPr>
          <w:rFonts w:cstheme="minorHAnsi"/>
          <w:b/>
          <w:sz w:val="22"/>
          <w:szCs w:val="22"/>
        </w:rPr>
        <w:t>2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>UGOVOR O FINANCIRANJU, MODEL I UVJETI FINANCIRANJA                 str. 1</w:t>
      </w:r>
      <w:r w:rsidR="00A639FB">
        <w:rPr>
          <w:rFonts w:cstheme="minorHAnsi"/>
          <w:b/>
          <w:sz w:val="22"/>
          <w:szCs w:val="22"/>
        </w:rPr>
        <w:t>3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A639FB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</w:t>
      </w:r>
      <w:r w:rsidR="00A639FB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</w:t>
      </w:r>
      <w:r w:rsidR="00A639FB">
        <w:rPr>
          <w:rFonts w:cstheme="minorHAnsi"/>
          <w:b/>
          <w:sz w:val="22"/>
          <w:szCs w:val="22"/>
        </w:rPr>
        <w:t>4</w:t>
      </w:r>
      <w:r w:rsidR="00247D32">
        <w:rPr>
          <w:rFonts w:cstheme="minorHAnsi"/>
          <w:b/>
          <w:sz w:val="22"/>
          <w:szCs w:val="22"/>
        </w:rPr>
        <w:t>-15</w:t>
      </w:r>
      <w:bookmarkStart w:id="0" w:name="_GoBack"/>
      <w:bookmarkEnd w:id="0"/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:rsidR="00A639FB" w:rsidRPr="00F46EEA" w:rsidRDefault="00A639FB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C85253" w:rsidRPr="00F46EEA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F131FF" w:rsidRPr="00F131FF" w:rsidRDefault="00F131FF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Predmet Javnog poziva je financiranje programa  opremanja  povijesne postrojbe Gradiške graničarske  pukovnije na području Grada Novske.</w:t>
      </w:r>
    </w:p>
    <w:p w:rsidR="00F131FF" w:rsidRPr="00F131FF" w:rsidRDefault="00F131FF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 xml:space="preserve">Program obuhvaća </w:t>
      </w:r>
      <w:r w:rsidR="00A57041">
        <w:rPr>
          <w:rFonts w:cstheme="minorHAnsi"/>
          <w:sz w:val="24"/>
          <w:szCs w:val="24"/>
        </w:rPr>
        <w:t>nabavu opreme za potrebe</w:t>
      </w:r>
      <w:r w:rsidRPr="00F131FF">
        <w:rPr>
          <w:rFonts w:cstheme="minorHAnsi"/>
          <w:sz w:val="24"/>
          <w:szCs w:val="24"/>
        </w:rPr>
        <w:t xml:space="preserve"> povijesne postrojbe  Gradiške graničarske  pukovnije, a  koja će sudjelovati na svim manifestacijama Grada Novske te na predstavljanju Grada Novske na manifestacijama drugih  gradova.</w:t>
      </w:r>
    </w:p>
    <w:p w:rsidR="004830FF" w:rsidRPr="00F46EEA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1.2. 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Pr="00F46EEA">
        <w:rPr>
          <w:rFonts w:cstheme="minorHAnsi"/>
          <w:b/>
          <w:sz w:val="28"/>
          <w:szCs w:val="28"/>
        </w:rPr>
        <w:t>C</w:t>
      </w:r>
      <w:r w:rsidR="004830FF" w:rsidRPr="00F46EEA">
        <w:rPr>
          <w:rFonts w:cstheme="minorHAnsi"/>
          <w:b/>
          <w:sz w:val="28"/>
          <w:szCs w:val="28"/>
        </w:rPr>
        <w:t>ilj javnog poziva</w:t>
      </w:r>
    </w:p>
    <w:p w:rsidR="00F131FF" w:rsidRPr="00F131FF" w:rsidRDefault="00F131FF" w:rsidP="00F131FF">
      <w:pPr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 xml:space="preserve">Cilj javnog poziva je </w:t>
      </w:r>
      <w:r w:rsidR="00A57041">
        <w:rPr>
          <w:rFonts w:cstheme="minorHAnsi"/>
          <w:sz w:val="24"/>
          <w:szCs w:val="24"/>
        </w:rPr>
        <w:t xml:space="preserve">opremanje </w:t>
      </w:r>
      <w:r w:rsidRPr="00F131FF">
        <w:rPr>
          <w:rFonts w:cstheme="minorHAnsi"/>
          <w:sz w:val="24"/>
          <w:szCs w:val="24"/>
        </w:rPr>
        <w:t>povijesne postrojb</w:t>
      </w:r>
      <w:r w:rsidR="00A903B0">
        <w:rPr>
          <w:rFonts w:cstheme="minorHAnsi"/>
          <w:sz w:val="24"/>
          <w:szCs w:val="24"/>
        </w:rPr>
        <w:t>e</w:t>
      </w:r>
      <w:r w:rsidRPr="00F131FF">
        <w:rPr>
          <w:rFonts w:cstheme="minorHAnsi"/>
          <w:sz w:val="24"/>
          <w:szCs w:val="24"/>
        </w:rPr>
        <w:t xml:space="preserve"> Gradiške graničarske  pukovnije na području Grada Novske</w:t>
      </w:r>
      <w:r w:rsidR="00A57041">
        <w:rPr>
          <w:rFonts w:cstheme="minorHAnsi"/>
          <w:sz w:val="24"/>
          <w:szCs w:val="24"/>
        </w:rPr>
        <w:t xml:space="preserve"> povijesnim odorama i drugom opremom, a </w:t>
      </w:r>
      <w:r w:rsidRPr="00F131FF">
        <w:rPr>
          <w:rFonts w:cstheme="minorHAnsi"/>
          <w:sz w:val="24"/>
          <w:szCs w:val="24"/>
        </w:rPr>
        <w:t xml:space="preserve"> koja će sudjelovanjem na svim manifestacijama promovirati novljansku kulturnu i povijesnu baštinu.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3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>dbe Javnog poziva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EB0320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4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5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</w:t>
      </w:r>
      <w:r w:rsidR="00F131FF">
        <w:rPr>
          <w:rFonts w:cstheme="minorHAnsi"/>
          <w:b/>
          <w:sz w:val="28"/>
          <w:szCs w:val="28"/>
        </w:rPr>
        <w:t>ogramu</w:t>
      </w:r>
      <w:r w:rsidR="00721023" w:rsidRPr="00F46EEA">
        <w:rPr>
          <w:rFonts w:cstheme="minorHAnsi"/>
          <w:b/>
          <w:sz w:val="28"/>
          <w:szCs w:val="28"/>
        </w:rPr>
        <w:t>, okvirni broj pro</w:t>
      </w:r>
      <w:r w:rsidR="00F131FF">
        <w:rPr>
          <w:rFonts w:cstheme="minorHAnsi"/>
          <w:b/>
          <w:sz w:val="28"/>
          <w:szCs w:val="28"/>
        </w:rPr>
        <w:t>grama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:rsidR="00654275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</w:t>
      </w:r>
      <w:r w:rsidR="00A204E4">
        <w:rPr>
          <w:rFonts w:cstheme="minorHAnsi"/>
          <w:sz w:val="24"/>
          <w:szCs w:val="24"/>
        </w:rPr>
        <w:t xml:space="preserve"> provedbe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A204E4"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A204E4" w:rsidRPr="00F46EEA" w:rsidTr="00A204E4">
        <w:tc>
          <w:tcPr>
            <w:tcW w:w="1701" w:type="dxa"/>
            <w:shd w:val="clear" w:color="auto" w:fill="DEEAF6" w:themeFill="accent1" w:themeFillTint="33"/>
          </w:tcPr>
          <w:p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A204E4" w:rsidRPr="00F46EEA" w:rsidTr="00A204E4">
        <w:tc>
          <w:tcPr>
            <w:tcW w:w="1701" w:type="dxa"/>
            <w:shd w:val="clear" w:color="auto" w:fill="FBE4D5" w:themeFill="accent2" w:themeFillTint="33"/>
          </w:tcPr>
          <w:p w:rsidR="00A204E4" w:rsidRPr="00F46EEA" w:rsidRDefault="00EB0320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204E4">
              <w:rPr>
                <w:rFonts w:cstheme="minorHAnsi"/>
                <w:b/>
                <w:sz w:val="24"/>
                <w:szCs w:val="24"/>
              </w:rPr>
              <w:t>0</w:t>
            </w:r>
            <w:r w:rsidR="00A204E4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A204E4" w:rsidRPr="00A204E4" w:rsidRDefault="00A204E4" w:rsidP="00A204E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204E4">
              <w:rPr>
                <w:rFonts w:cstheme="minorHAnsi"/>
                <w:b/>
                <w:sz w:val="24"/>
                <w:szCs w:val="24"/>
              </w:rPr>
              <w:t>5.000,00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204E4" w:rsidRPr="00A204E4" w:rsidRDefault="00EB0320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204E4" w:rsidRPr="00A204E4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4E4" w:rsidRPr="00F46EEA" w:rsidRDefault="00A204E4" w:rsidP="00A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204E4" w:rsidRPr="00F46EEA" w:rsidRDefault="00A204E4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EB0320">
              <w:rPr>
                <w:rFonts w:cstheme="minorHAnsi"/>
                <w:b/>
              </w:rPr>
              <w:t>03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A204E4" w:rsidRPr="00F46EEA" w:rsidRDefault="00A204E4" w:rsidP="00EB0320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 w:rsidR="00EB0320">
              <w:rPr>
                <w:rFonts w:cstheme="minorHAnsi"/>
                <w:b/>
              </w:rPr>
              <w:t>5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>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</w:t>
      </w:r>
      <w:r w:rsidR="0047032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izvan okvira utvrđenog najnižeg i najvišeg iznosa iz tabele smatrat će se da prijava ne udovoljava formalnim uvjetima koji su propisani javnim pozivom.</w:t>
      </w:r>
    </w:p>
    <w:p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6</w:t>
      </w:r>
      <w:r w:rsidRPr="00F46EEA">
        <w:rPr>
          <w:rFonts w:cstheme="minorHAnsi"/>
          <w:b/>
          <w:sz w:val="28"/>
          <w:szCs w:val="28"/>
        </w:rPr>
        <w:t>.   Prioritetn</w:t>
      </w:r>
      <w:r w:rsidR="00C37619">
        <w:rPr>
          <w:rFonts w:cstheme="minorHAnsi"/>
          <w:b/>
          <w:sz w:val="28"/>
          <w:szCs w:val="28"/>
        </w:rPr>
        <w:t>o</w:t>
      </w:r>
      <w:r w:rsidRPr="00F46EEA">
        <w:rPr>
          <w:rFonts w:cstheme="minorHAnsi"/>
          <w:b/>
          <w:sz w:val="28"/>
          <w:szCs w:val="28"/>
        </w:rPr>
        <w:t xml:space="preserve"> područj</w:t>
      </w:r>
      <w:r w:rsidR="00C37619">
        <w:rPr>
          <w:rFonts w:cstheme="minorHAnsi"/>
          <w:b/>
          <w:sz w:val="28"/>
          <w:szCs w:val="28"/>
        </w:rPr>
        <w:t>e</w:t>
      </w:r>
      <w:r w:rsidRPr="00F46EEA">
        <w:rPr>
          <w:rFonts w:cstheme="minorHAnsi"/>
          <w:b/>
          <w:sz w:val="28"/>
          <w:szCs w:val="28"/>
        </w:rPr>
        <w:t xml:space="preserve"> financiranja</w:t>
      </w:r>
    </w:p>
    <w:p w:rsidR="00F131FF" w:rsidRPr="00F131FF" w:rsidRDefault="00C37619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P</w:t>
      </w:r>
      <w:r w:rsidR="005B1059" w:rsidRPr="00F131FF">
        <w:rPr>
          <w:rFonts w:cstheme="minorHAnsi"/>
          <w:sz w:val="24"/>
          <w:szCs w:val="24"/>
        </w:rPr>
        <w:t>ro</w:t>
      </w:r>
      <w:r w:rsidR="00F131FF" w:rsidRPr="00F131FF">
        <w:rPr>
          <w:rFonts w:cstheme="minorHAnsi"/>
          <w:sz w:val="24"/>
          <w:szCs w:val="24"/>
        </w:rPr>
        <w:t>grami</w:t>
      </w:r>
      <w:r w:rsidR="005B1059" w:rsidRPr="00F131FF">
        <w:rPr>
          <w:rFonts w:cstheme="minorHAnsi"/>
          <w:sz w:val="24"/>
          <w:szCs w:val="24"/>
        </w:rPr>
        <w:t xml:space="preserve"> </w:t>
      </w:r>
      <w:r w:rsidR="00F131FF" w:rsidRPr="00F131FF">
        <w:rPr>
          <w:rFonts w:cstheme="minorHAnsi"/>
          <w:sz w:val="24"/>
          <w:szCs w:val="24"/>
        </w:rPr>
        <w:t xml:space="preserve">udruga koji se odnose na opremanje povijesne postrojbe  Gradiške graničarske  pukovnije povijesnim odorama  i </w:t>
      </w:r>
      <w:r w:rsidR="00DC1BCD">
        <w:rPr>
          <w:rFonts w:cstheme="minorHAnsi"/>
          <w:sz w:val="24"/>
          <w:szCs w:val="24"/>
        </w:rPr>
        <w:t>potrebno</w:t>
      </w:r>
      <w:r w:rsidR="00DC1BCD" w:rsidRPr="00F131FF">
        <w:rPr>
          <w:rFonts w:cstheme="minorHAnsi"/>
          <w:sz w:val="24"/>
          <w:szCs w:val="24"/>
        </w:rPr>
        <w:t xml:space="preserve">m </w:t>
      </w:r>
      <w:r w:rsidR="00F131FF" w:rsidRPr="00F131FF">
        <w:rPr>
          <w:rFonts w:cstheme="minorHAnsi"/>
          <w:sz w:val="24"/>
          <w:szCs w:val="24"/>
        </w:rPr>
        <w:t>opremom, a  koja će sudjelovati na svim manifestacijama Grada Novske te na predstavljanju Grada Novske na manifestacijama drugih  gradova.</w:t>
      </w: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</w:t>
      </w:r>
      <w:r w:rsidR="0047032A">
        <w:rPr>
          <w:rFonts w:cstheme="minorHAnsi"/>
          <w:sz w:val="24"/>
          <w:szCs w:val="24"/>
          <w:lang w:val="pt-BR"/>
        </w:rPr>
        <w:t xml:space="preserve"> </w:t>
      </w:r>
      <w:r w:rsidRPr="00F46EEA">
        <w:rPr>
          <w:rFonts w:cstheme="minorHAnsi"/>
          <w:sz w:val="24"/>
          <w:szCs w:val="24"/>
          <w:lang w:val="pt-BR"/>
        </w:rPr>
        <w:t>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Pravilnika i sve uvjete javnog 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F46EEA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A7007F">
        <w:rPr>
          <w:rFonts w:asciiTheme="minorHAnsi" w:hAnsiTheme="minorHAnsi" w:cstheme="minorHAnsi"/>
          <w:sz w:val="24"/>
          <w:szCs w:val="24"/>
        </w:rPr>
        <w:t>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F46EEA">
        <w:rPr>
          <w:rFonts w:asciiTheme="minorHAnsi" w:hAnsiTheme="minorHAnsi" w:cstheme="minorHAnsi"/>
          <w:sz w:val="24"/>
          <w:szCs w:val="24"/>
        </w:rPr>
        <w:t>svojim statutom</w:t>
      </w:r>
      <w:r w:rsidRPr="00F46EEA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EB0320">
        <w:rPr>
          <w:rFonts w:asciiTheme="minorHAnsi" w:hAnsiTheme="minorHAnsi" w:cstheme="minorHAnsi"/>
          <w:sz w:val="24"/>
          <w:szCs w:val="24"/>
        </w:rPr>
        <w:t>20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Default="00BE4462" w:rsidP="0047032A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</w:t>
      </w:r>
      <w:r w:rsidR="0047032A">
        <w:rPr>
          <w:rFonts w:asciiTheme="minorHAnsi" w:hAnsiTheme="minorHAnsi" w:cstheme="minorHAnsi"/>
          <w:sz w:val="24"/>
          <w:szCs w:val="24"/>
        </w:rPr>
        <w:t>ikladan način).</w:t>
      </w:r>
    </w:p>
    <w:p w:rsidR="0047032A" w:rsidRPr="0047032A" w:rsidRDefault="0047032A" w:rsidP="0047032A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446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2</w:t>
      </w:r>
      <w:r w:rsidR="00BE4462" w:rsidRPr="00F46EEA">
        <w:rPr>
          <w:rFonts w:cstheme="minorHAnsi"/>
          <w:b/>
          <w:sz w:val="28"/>
          <w:szCs w:val="28"/>
        </w:rPr>
        <w:t>.3.  Programi i projekti koje Grad neće financirati</w:t>
      </w:r>
    </w:p>
    <w:p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F46EEA">
        <w:rPr>
          <w:rFonts w:cstheme="minorHAnsi"/>
          <w:sz w:val="24"/>
          <w:szCs w:val="24"/>
        </w:rPr>
        <w:t>nformacije i dokumentaciju</w:t>
      </w:r>
      <w:r w:rsidRPr="00F46EEA">
        <w:rPr>
          <w:rFonts w:cstheme="minorHAnsi"/>
          <w:sz w:val="24"/>
          <w:szCs w:val="24"/>
        </w:rPr>
        <w:t xml:space="preserve"> </w:t>
      </w:r>
      <w:r w:rsidR="00661C22" w:rsidRPr="00F46EEA">
        <w:rPr>
          <w:rFonts w:cstheme="minorHAnsi"/>
          <w:sz w:val="24"/>
          <w:szCs w:val="24"/>
        </w:rPr>
        <w:t>t</w:t>
      </w:r>
      <w:r w:rsidR="00105FC4" w:rsidRPr="00F46EEA">
        <w:rPr>
          <w:rFonts w:cstheme="minorHAnsi"/>
          <w:sz w:val="24"/>
          <w:szCs w:val="24"/>
        </w:rPr>
        <w:t>e u</w:t>
      </w:r>
      <w:r w:rsidR="00691BA1" w:rsidRPr="00F46EEA">
        <w:rPr>
          <w:rFonts w:cstheme="minorHAnsi"/>
          <w:sz w:val="24"/>
          <w:szCs w:val="24"/>
        </w:rPr>
        <w:t xml:space="preserve">druge koje  do objave ovog javnog poziva nisu </w:t>
      </w:r>
      <w:r w:rsidR="00105FC4" w:rsidRPr="00F46EEA">
        <w:rPr>
          <w:rFonts w:cstheme="minorHAnsi"/>
          <w:sz w:val="24"/>
          <w:szCs w:val="24"/>
        </w:rPr>
        <w:t xml:space="preserve"> </w:t>
      </w:r>
      <w:r w:rsidR="00691BA1" w:rsidRPr="00F46EEA">
        <w:rPr>
          <w:rFonts w:cstheme="minorHAnsi"/>
          <w:sz w:val="24"/>
          <w:szCs w:val="24"/>
        </w:rPr>
        <w:t xml:space="preserve"> dostavile</w:t>
      </w:r>
      <w:r w:rsidR="00661C22" w:rsidRPr="00F46EEA">
        <w:rPr>
          <w:rFonts w:cstheme="minorHAnsi"/>
          <w:sz w:val="24"/>
          <w:szCs w:val="24"/>
        </w:rPr>
        <w:t xml:space="preserve"> izvješće o namjenski</w:t>
      </w:r>
      <w:r w:rsidR="00105FC4" w:rsidRPr="00F46EEA">
        <w:rPr>
          <w:rFonts w:cstheme="minorHAnsi"/>
          <w:sz w:val="24"/>
          <w:szCs w:val="24"/>
        </w:rPr>
        <w:t xml:space="preserve"> utrošenim sreds</w:t>
      </w:r>
      <w:r w:rsidR="00153B7F" w:rsidRPr="00F46EEA">
        <w:rPr>
          <w:rFonts w:cstheme="minorHAnsi"/>
          <w:sz w:val="24"/>
          <w:szCs w:val="24"/>
        </w:rPr>
        <w:t>tvima za donaciju</w:t>
      </w:r>
      <w:r w:rsidR="00691BA1" w:rsidRPr="00F46EEA">
        <w:rPr>
          <w:rFonts w:cstheme="minorHAnsi"/>
          <w:sz w:val="24"/>
          <w:szCs w:val="24"/>
        </w:rPr>
        <w:t xml:space="preserve"> Grada Novske</w:t>
      </w:r>
      <w:r w:rsidR="00153B7F" w:rsidRPr="00F46EEA">
        <w:rPr>
          <w:rFonts w:cstheme="minorHAnsi"/>
          <w:sz w:val="24"/>
          <w:szCs w:val="24"/>
        </w:rPr>
        <w:t xml:space="preserve"> primljenu 20</w:t>
      </w:r>
      <w:r w:rsidR="00EB0320">
        <w:rPr>
          <w:rFonts w:cstheme="minorHAnsi"/>
          <w:sz w:val="24"/>
          <w:szCs w:val="24"/>
        </w:rPr>
        <w:t>20</w:t>
      </w:r>
      <w:r w:rsidR="00105FC4" w:rsidRPr="00F46EEA">
        <w:rPr>
          <w:rFonts w:cstheme="minorHAnsi"/>
          <w:sz w:val="24"/>
          <w:szCs w:val="24"/>
        </w:rPr>
        <w:t>. godine.</w:t>
      </w: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661C22" w:rsidRPr="00F46EEA">
        <w:rPr>
          <w:rFonts w:cstheme="minorHAnsi"/>
          <w:b/>
          <w:sz w:val="28"/>
          <w:szCs w:val="28"/>
        </w:rPr>
        <w:t>.</w:t>
      </w:r>
      <w:r w:rsidR="00F131FF">
        <w:rPr>
          <w:rFonts w:cstheme="minorHAnsi"/>
          <w:b/>
          <w:sz w:val="28"/>
          <w:szCs w:val="28"/>
        </w:rPr>
        <w:t>4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</w:t>
      </w:r>
      <w:r w:rsidR="00F131FF">
        <w:rPr>
          <w:rFonts w:cstheme="minorHAnsi"/>
          <w:b/>
          <w:sz w:val="28"/>
          <w:szCs w:val="28"/>
        </w:rPr>
        <w:t>grama</w:t>
      </w:r>
      <w:r w:rsidR="00314182" w:rsidRPr="00F46EEA">
        <w:rPr>
          <w:rFonts w:cstheme="minorHAnsi"/>
          <w:b/>
          <w:sz w:val="28"/>
          <w:szCs w:val="28"/>
        </w:rPr>
        <w:t xml:space="preserve"> </w:t>
      </w:r>
    </w:p>
    <w:p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269DD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E269DD" w:rsidRPr="00F46EEA">
        <w:rPr>
          <w:rFonts w:cstheme="minorHAnsi"/>
          <w:b/>
          <w:sz w:val="24"/>
          <w:szCs w:val="24"/>
        </w:rPr>
        <w:t>.1. Prihvatljive aktivnosti</w:t>
      </w:r>
    </w:p>
    <w:p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 xml:space="preserve">realizaciji </w:t>
      </w:r>
      <w:r w:rsidR="00314182"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04494B">
        <w:rPr>
          <w:rFonts w:cstheme="minorHAnsi"/>
          <w:sz w:val="24"/>
          <w:szCs w:val="24"/>
        </w:rPr>
        <w:t>i ciljeva ovog Javnog poziva.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:rsidR="00F4732E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</w:t>
      </w:r>
      <w:r w:rsidR="00F245B1" w:rsidRPr="00F46EEA">
        <w:rPr>
          <w:rFonts w:cstheme="minorHAnsi"/>
          <w:sz w:val="24"/>
          <w:szCs w:val="24"/>
        </w:rPr>
        <w:t>l</w:t>
      </w:r>
      <w:r w:rsidR="00314182" w:rsidRPr="00F46EEA">
        <w:rPr>
          <w:rFonts w:cstheme="minorHAnsi"/>
          <w:sz w:val="24"/>
          <w:szCs w:val="24"/>
        </w:rPr>
        <w:t>adu s općim ciljem j</w:t>
      </w:r>
      <w:r w:rsidR="00027ED0" w:rsidRPr="00F46EEA">
        <w:rPr>
          <w:rFonts w:cstheme="minorHAnsi"/>
          <w:sz w:val="24"/>
          <w:szCs w:val="24"/>
        </w:rPr>
        <w:t>avnog po</w:t>
      </w:r>
      <w:r w:rsidR="00F245B1" w:rsidRPr="00F46EEA">
        <w:rPr>
          <w:rFonts w:cstheme="minorHAnsi"/>
          <w:sz w:val="24"/>
          <w:szCs w:val="24"/>
        </w:rPr>
        <w:t>ziva</w:t>
      </w:r>
      <w:r w:rsidRPr="00F46EEA">
        <w:rPr>
          <w:rFonts w:cstheme="minorHAnsi"/>
          <w:sz w:val="24"/>
          <w:szCs w:val="24"/>
        </w:rPr>
        <w:t>,</w:t>
      </w:r>
      <w:r w:rsidR="00314182" w:rsidRPr="00F46EEA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B1194C" w:rsidRPr="00F46EEA">
        <w:rPr>
          <w:rFonts w:cstheme="minorHAnsi"/>
          <w:sz w:val="24"/>
          <w:szCs w:val="24"/>
        </w:rPr>
        <w:t xml:space="preserve">a, sve </w:t>
      </w:r>
      <w:r w:rsidR="00F4732E" w:rsidRPr="00F46EEA">
        <w:rPr>
          <w:rFonts w:cstheme="minorHAnsi"/>
          <w:sz w:val="24"/>
          <w:szCs w:val="24"/>
        </w:rPr>
        <w:t>aktivnosti pro</w:t>
      </w:r>
      <w:r w:rsidR="00F131FF">
        <w:rPr>
          <w:rFonts w:cstheme="minorHAnsi"/>
          <w:sz w:val="24"/>
          <w:szCs w:val="24"/>
        </w:rPr>
        <w:t>grama</w:t>
      </w:r>
      <w:r w:rsidR="00F4732E" w:rsidRPr="00F46EEA">
        <w:rPr>
          <w:rFonts w:cstheme="minorHAnsi"/>
          <w:sz w:val="24"/>
          <w:szCs w:val="24"/>
        </w:rPr>
        <w:t xml:space="preserve"> mora</w:t>
      </w:r>
      <w:r w:rsidR="00B1194C" w:rsidRPr="00F46EEA">
        <w:rPr>
          <w:rFonts w:cstheme="minorHAnsi"/>
          <w:sz w:val="24"/>
          <w:szCs w:val="24"/>
        </w:rPr>
        <w:t>ju</w:t>
      </w:r>
      <w:r w:rsidR="00F4732E" w:rsidRPr="00F46EEA">
        <w:rPr>
          <w:rFonts w:cstheme="minorHAnsi"/>
          <w:sz w:val="24"/>
          <w:szCs w:val="24"/>
        </w:rPr>
        <w:t xml:space="preserve"> se odvijati </w:t>
      </w:r>
      <w:r w:rsidRPr="00F46EEA">
        <w:rPr>
          <w:rFonts w:cstheme="minorHAnsi"/>
          <w:sz w:val="24"/>
          <w:szCs w:val="24"/>
        </w:rPr>
        <w:t xml:space="preserve"> </w:t>
      </w:r>
      <w:r w:rsidR="00F245B1" w:rsidRPr="00F46EEA">
        <w:rPr>
          <w:rFonts w:cstheme="minorHAnsi"/>
          <w:sz w:val="24"/>
          <w:szCs w:val="24"/>
        </w:rPr>
        <w:t xml:space="preserve"> na području Grada Novske</w:t>
      </w:r>
      <w:r w:rsidR="00F4732E" w:rsidRPr="00F46EEA">
        <w:rPr>
          <w:rFonts w:cstheme="minorHAnsi"/>
          <w:sz w:val="24"/>
          <w:szCs w:val="24"/>
        </w:rPr>
        <w:t xml:space="preserve">. 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projekta</w:t>
      </w:r>
    </w:p>
    <w:p w:rsidR="009948C8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djeljuje putem </w:t>
      </w:r>
      <w:r w:rsidR="00B1194C" w:rsidRPr="00F46EEA">
        <w:rPr>
          <w:rFonts w:eastAsia="Times New Roman" w:cstheme="minorHAnsi"/>
          <w:sz w:val="24"/>
          <w:szCs w:val="24"/>
          <w:lang w:eastAsia="hr-HR"/>
        </w:rPr>
        <w:t xml:space="preserve">ovog 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javnog 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>poziva u pravilu se odnose na aktivnosti  koje će Korisnik u sklopu pro</w:t>
      </w:r>
      <w:r w:rsidR="00F131FF">
        <w:rPr>
          <w:rFonts w:eastAsia="Times New Roman" w:cstheme="minorHAnsi"/>
          <w:sz w:val="24"/>
          <w:szCs w:val="24"/>
          <w:lang w:eastAsia="hr-HR"/>
        </w:rPr>
        <w:t>grama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i na temelju zaključenog ugovora o korištenju sredstava provoditi </w:t>
      </w:r>
      <w:r w:rsidR="00B7105B">
        <w:rPr>
          <w:rFonts w:eastAsia="Times New Roman" w:cstheme="minorHAnsi"/>
          <w:sz w:val="24"/>
          <w:szCs w:val="24"/>
          <w:lang w:eastAsia="hr-HR"/>
        </w:rPr>
        <w:t>do 31. prosinca 20</w:t>
      </w:r>
      <w:r w:rsidR="00EB0320">
        <w:rPr>
          <w:rFonts w:eastAsia="Times New Roman" w:cstheme="minorHAnsi"/>
          <w:sz w:val="24"/>
          <w:szCs w:val="24"/>
          <w:lang w:eastAsia="hr-HR"/>
        </w:rPr>
        <w:t>21</w:t>
      </w:r>
      <w:r w:rsidR="00B7105B">
        <w:rPr>
          <w:rFonts w:eastAsia="Times New Roman" w:cstheme="minorHAnsi"/>
          <w:sz w:val="24"/>
          <w:szCs w:val="24"/>
          <w:lang w:eastAsia="hr-HR"/>
        </w:rPr>
        <w:t>. godine.</w:t>
      </w:r>
    </w:p>
    <w:p w:rsidR="00611618" w:rsidRDefault="0061161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.5</w:t>
      </w:r>
      <w:r w:rsidR="00611618">
        <w:rPr>
          <w:rFonts w:cstheme="minorHAnsi"/>
          <w:b/>
          <w:sz w:val="28"/>
          <w:szCs w:val="28"/>
        </w:rPr>
        <w:t xml:space="preserve">.  Troškovi   </w:t>
      </w:r>
      <w:r w:rsidR="008013FC" w:rsidRPr="00F46EEA">
        <w:rPr>
          <w:rFonts w:cstheme="minorHAnsi"/>
          <w:b/>
          <w:sz w:val="28"/>
          <w:szCs w:val="28"/>
        </w:rPr>
        <w:t>pr</w:t>
      </w:r>
      <w:r w:rsidR="00CA41A3" w:rsidRPr="00F46EEA">
        <w:rPr>
          <w:rFonts w:cstheme="minorHAnsi"/>
          <w:b/>
          <w:sz w:val="28"/>
          <w:szCs w:val="28"/>
        </w:rPr>
        <w:t>o</w:t>
      </w:r>
      <w:r w:rsidR="0011441D">
        <w:rPr>
          <w:rFonts w:cstheme="minorHAnsi"/>
          <w:b/>
          <w:sz w:val="28"/>
          <w:szCs w:val="28"/>
        </w:rPr>
        <w:t>grama</w:t>
      </w:r>
    </w:p>
    <w:p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</w:t>
      </w:r>
      <w:r w:rsidR="0011441D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F46EEA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nastali su za vrijeme razdoblja provedbe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u skladu s ugovorom, osim troškova koji se odnose na završne izvještaje, troškove revizije i troškove vrednovanja, a plaćeni su do datuma odobravanja završnog izvještaja;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 xml:space="preserve">moraju biti navedeni u ukupnom predviđenom 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proračunu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nužni su za provođenje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 je predmetom dodjele financijskih sredstava;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F131FF">
        <w:rPr>
          <w:rFonts w:eastAsia="Times New Roman" w:cstheme="minorHAnsi"/>
          <w:b/>
          <w:sz w:val="24"/>
          <w:szCs w:val="24"/>
          <w:lang w:eastAsia="hr-HR"/>
        </w:rPr>
        <w:t>.5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1C37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</w:t>
      </w:r>
      <w:r w:rsidR="0011441D">
        <w:rPr>
          <w:rFonts w:eastAsia="Times New Roman" w:cstheme="minorHAnsi"/>
          <w:sz w:val="24"/>
          <w:szCs w:val="24"/>
          <w:lang w:eastAsia="hr-HR"/>
        </w:rPr>
        <w:t>ijedeći izravni troškovi udruge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 w:rsidR="0004494B">
        <w:rPr>
          <w:rFonts w:eastAsia="Times New Roman" w:cstheme="minorHAnsi"/>
          <w:sz w:val="24"/>
          <w:szCs w:val="24"/>
          <w:lang w:eastAsia="hr-HR"/>
        </w:rPr>
        <w:t>nabave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opreme (</w:t>
      </w:r>
      <w:r w:rsidR="0011441D">
        <w:rPr>
          <w:rFonts w:eastAsia="Times New Roman" w:cstheme="minorHAnsi"/>
          <w:sz w:val="24"/>
          <w:szCs w:val="24"/>
          <w:lang w:eastAsia="hr-HR"/>
        </w:rPr>
        <w:t xml:space="preserve">povijesnih odora </w:t>
      </w:r>
      <w:r w:rsidR="0089768C">
        <w:rPr>
          <w:rFonts w:eastAsia="Times New Roman" w:cstheme="minorHAnsi"/>
          <w:sz w:val="24"/>
          <w:szCs w:val="24"/>
          <w:lang w:eastAsia="hr-HR"/>
        </w:rPr>
        <w:t>i</w:t>
      </w:r>
      <w:r w:rsidR="0011441D">
        <w:rPr>
          <w:rFonts w:eastAsia="Times New Roman" w:cstheme="minorHAnsi"/>
          <w:sz w:val="24"/>
          <w:szCs w:val="24"/>
          <w:lang w:eastAsia="hr-HR"/>
        </w:rPr>
        <w:t xml:space="preserve"> pripadajuć</w:t>
      </w:r>
      <w:r w:rsidR="0089768C">
        <w:rPr>
          <w:rFonts w:eastAsia="Times New Roman" w:cstheme="minorHAnsi"/>
          <w:sz w:val="24"/>
          <w:szCs w:val="24"/>
          <w:lang w:eastAsia="hr-HR"/>
        </w:rPr>
        <w:t>e</w:t>
      </w:r>
      <w:r w:rsidR="0011441D">
        <w:rPr>
          <w:rFonts w:eastAsia="Times New Roman" w:cstheme="minorHAnsi"/>
          <w:sz w:val="24"/>
          <w:szCs w:val="24"/>
          <w:lang w:eastAsia="hr-HR"/>
        </w:rPr>
        <w:t xml:space="preserve"> oprem</w:t>
      </w:r>
      <w:r w:rsidR="0089768C">
        <w:rPr>
          <w:rFonts w:eastAsia="Times New Roman" w:cstheme="minorHAnsi"/>
          <w:sz w:val="24"/>
          <w:szCs w:val="24"/>
          <w:lang w:eastAsia="hr-HR"/>
        </w:rPr>
        <w:t>e</w:t>
      </w:r>
      <w:r w:rsidRPr="00F46EEA">
        <w:rPr>
          <w:rFonts w:eastAsia="Times New Roman" w:cstheme="minorHAnsi"/>
          <w:sz w:val="24"/>
          <w:szCs w:val="24"/>
          <w:lang w:eastAsia="hr-HR"/>
        </w:rPr>
        <w:t>)  namijenjen</w:t>
      </w:r>
      <w:r w:rsidR="00B7105B">
        <w:rPr>
          <w:rFonts w:eastAsia="Times New Roman" w:cstheme="minorHAnsi"/>
          <w:sz w:val="24"/>
          <w:szCs w:val="24"/>
          <w:lang w:eastAsia="hr-HR"/>
        </w:rPr>
        <w:t>e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 isključivo za</w:t>
      </w:r>
      <w:r w:rsidR="00D07F54">
        <w:rPr>
          <w:rFonts w:eastAsia="Times New Roman" w:cstheme="minorHAnsi"/>
          <w:sz w:val="24"/>
          <w:szCs w:val="24"/>
          <w:lang w:eastAsia="hr-HR"/>
        </w:rPr>
        <w:t xml:space="preserve"> provedbu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pro</w:t>
      </w:r>
      <w:r w:rsidR="0011441D">
        <w:rPr>
          <w:rFonts w:eastAsia="Times New Roman" w:cstheme="minorHAnsi"/>
          <w:sz w:val="24"/>
          <w:szCs w:val="24"/>
          <w:lang w:eastAsia="hr-HR"/>
        </w:rPr>
        <w:t>gram</w:t>
      </w:r>
      <w:r w:rsidR="00D07F54">
        <w:rPr>
          <w:rFonts w:eastAsia="Times New Roman" w:cstheme="minorHAnsi"/>
          <w:sz w:val="24"/>
          <w:szCs w:val="24"/>
          <w:lang w:eastAsia="hr-HR"/>
        </w:rPr>
        <w:t>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, te troškovi usluga pod uvjetom da </w:t>
      </w:r>
      <w:r w:rsidR="00D07F54">
        <w:rPr>
          <w:rFonts w:eastAsia="Times New Roman" w:cstheme="minorHAnsi"/>
          <w:sz w:val="24"/>
          <w:szCs w:val="24"/>
          <w:lang w:eastAsia="hr-HR"/>
        </w:rPr>
        <w:t>su u skladu s tržišnim cijenama.</w:t>
      </w:r>
    </w:p>
    <w:p w:rsidR="008013FC" w:rsidRPr="00F46EEA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.5.3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:rsidR="00B7105B" w:rsidRDefault="00B7105B" w:rsidP="00DB481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koji nisu izravno vezani za pro</w:t>
      </w:r>
      <w:r w:rsidR="00D07F54"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 w:rsidR="00D07F54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:rsidR="00755387" w:rsidRDefault="00755387" w:rsidP="00DB481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.6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Bez obzira na kvalitetu predloženog pro</w:t>
      </w:r>
      <w:r w:rsidR="00D07F54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>ranog programa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E2779E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Sastavni dio natječajne dokumentacije je i izjava o zabrani dvostrukog financiranja, koju obavezno treba popuniti, potpisati od ovlaštene osobe  i ovjeriti službenim pečatom.</w:t>
      </w:r>
    </w:p>
    <w:p w:rsidR="00C85253" w:rsidRPr="00F46EEA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</w:t>
      </w:r>
      <w:r w:rsidR="00D07F54">
        <w:rPr>
          <w:rFonts w:eastAsia="Times New Roman" w:cstheme="minorHAnsi"/>
          <w:snapToGrid w:val="0"/>
          <w:sz w:val="24"/>
          <w:szCs w:val="24"/>
        </w:rPr>
        <w:t>gram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prijaviti na propisanim obrascima uz detaljan opis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prijavljuju za dobivanje financijske potpore.</w:t>
      </w: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</w:t>
      </w:r>
      <w:r w:rsidR="006431D3">
        <w:rPr>
          <w:rFonts w:eastAsia="Times New Roman" w:cstheme="minorHAnsi"/>
          <w:b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b/>
          <w:snapToGrid w:val="0"/>
          <w:sz w:val="24"/>
          <w:szCs w:val="24"/>
        </w:rPr>
        <w:t xml:space="preserve">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F46EEA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F46EEA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F46EEA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F46EEA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>, ne starij</w:t>
      </w:r>
      <w:r w:rsidR="00A7007F">
        <w:rPr>
          <w:rFonts w:eastAsia="Times New Roman" w:cstheme="minorHAnsi"/>
          <w:snapToGrid w:val="0"/>
          <w:sz w:val="24"/>
          <w:szCs w:val="24"/>
        </w:rPr>
        <w:t>a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="00A7007F">
        <w:rPr>
          <w:rFonts w:eastAsia="Times New Roman" w:cstheme="minorHAnsi"/>
          <w:snapToGrid w:val="0"/>
          <w:sz w:val="24"/>
          <w:szCs w:val="24"/>
        </w:rPr>
        <w:t>.</w:t>
      </w:r>
      <w:r w:rsidR="00153B7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 dio je obvezne dokumentacije. Sadrži podatke o prijavitelju  te sadržaju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se predlaže za financiranje.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Obrasci u kojima nedostaju podaci vezani uz sadržaj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neće biti uzeti u razmatranje.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F46EEA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F46EEA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6431D3" w:rsidRDefault="006431D3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7E692E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>.  SADRŽAJ OBRASCA PRORAČUNA PRO</w:t>
      </w:r>
      <w:r w:rsidR="00D07F54">
        <w:rPr>
          <w:rFonts w:cstheme="minorHAnsi"/>
          <w:b/>
          <w:sz w:val="24"/>
          <w:szCs w:val="24"/>
        </w:rPr>
        <w:t>GRAMA</w:t>
      </w:r>
      <w:r w:rsidR="00906289" w:rsidRPr="00F46EEA">
        <w:rPr>
          <w:rFonts w:cstheme="minorHAnsi"/>
          <w:b/>
          <w:sz w:val="24"/>
          <w:szCs w:val="24"/>
        </w:rPr>
        <w:t xml:space="preserve">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</w:t>
      </w:r>
      <w:r w:rsidR="00A778DE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F46EEA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F46EEA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F46EEA" w:rsidRDefault="0041147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360901">
        <w:rPr>
          <w:rFonts w:cstheme="minorHAnsi"/>
          <w:sz w:val="24"/>
          <w:szCs w:val="24"/>
        </w:rPr>
        <w:t>25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360901">
        <w:rPr>
          <w:rFonts w:cstheme="minorHAnsi"/>
          <w:sz w:val="24"/>
          <w:szCs w:val="24"/>
        </w:rPr>
        <w:t>kolovoza</w:t>
      </w:r>
      <w:r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21</w:t>
      </w:r>
      <w:r w:rsidR="000F2263" w:rsidRPr="00F46EEA">
        <w:rPr>
          <w:rFonts w:cstheme="minorHAnsi"/>
          <w:sz w:val="24"/>
          <w:szCs w:val="24"/>
        </w:rPr>
        <w:t xml:space="preserve">. </w:t>
      </w:r>
      <w:r w:rsidR="00611618">
        <w:rPr>
          <w:rFonts w:cstheme="minorHAnsi"/>
          <w:sz w:val="24"/>
          <w:szCs w:val="24"/>
        </w:rPr>
        <w:t>g</w:t>
      </w:r>
      <w:r w:rsidR="00B7105B">
        <w:rPr>
          <w:rFonts w:cstheme="minorHAnsi"/>
          <w:sz w:val="24"/>
          <w:szCs w:val="24"/>
        </w:rPr>
        <w:t xml:space="preserve">odine </w:t>
      </w:r>
      <w:r w:rsidR="000F2263" w:rsidRPr="00F46EEA">
        <w:rPr>
          <w:rFonts w:cstheme="minorHAnsi"/>
          <w:sz w:val="24"/>
          <w:szCs w:val="24"/>
        </w:rPr>
        <w:t>na m</w:t>
      </w:r>
      <w:r w:rsidR="00B7105B">
        <w:rPr>
          <w:rFonts w:cstheme="minorHAnsi"/>
          <w:sz w:val="24"/>
          <w:szCs w:val="24"/>
        </w:rPr>
        <w:t>režnim stranicama Grada Novske.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360901">
        <w:rPr>
          <w:rFonts w:cstheme="minorHAnsi"/>
          <w:sz w:val="24"/>
          <w:szCs w:val="24"/>
        </w:rPr>
        <w:t>27.</w:t>
      </w:r>
      <w:r w:rsidR="00C716AD" w:rsidRPr="00F46EEA">
        <w:rPr>
          <w:rFonts w:cstheme="minorHAnsi"/>
          <w:sz w:val="24"/>
          <w:szCs w:val="24"/>
        </w:rPr>
        <w:t xml:space="preserve"> </w:t>
      </w:r>
      <w:r w:rsidR="00360901">
        <w:rPr>
          <w:rFonts w:cstheme="minorHAnsi"/>
          <w:sz w:val="24"/>
          <w:szCs w:val="24"/>
        </w:rPr>
        <w:t>rujna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21</w:t>
      </w:r>
      <w:r w:rsidRPr="00F46EEA">
        <w:rPr>
          <w:rFonts w:cstheme="minorHAnsi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360901">
        <w:rPr>
          <w:rFonts w:cstheme="minorHAnsi"/>
          <w:sz w:val="24"/>
          <w:szCs w:val="24"/>
        </w:rPr>
        <w:t>27.</w:t>
      </w:r>
      <w:r w:rsidR="00C716AD" w:rsidRPr="00F46EEA">
        <w:rPr>
          <w:rFonts w:cstheme="minorHAnsi"/>
          <w:sz w:val="24"/>
          <w:szCs w:val="24"/>
        </w:rPr>
        <w:t xml:space="preserve"> </w:t>
      </w:r>
      <w:r w:rsidR="00360901">
        <w:rPr>
          <w:rFonts w:cstheme="minorHAnsi"/>
          <w:sz w:val="24"/>
          <w:szCs w:val="24"/>
        </w:rPr>
        <w:t>rujna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21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62163" w:rsidRPr="00F46EEA" w:rsidRDefault="00062163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062163">
        <w:rPr>
          <w:rFonts w:cstheme="minorHAnsi"/>
          <w:sz w:val="24"/>
          <w:szCs w:val="24"/>
        </w:rPr>
        <w:t>pro</w:t>
      </w:r>
      <w:r w:rsidR="00A778DE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 dostavljaju se isključivo na propisanim obrascima koji su zajedno s Uputama za prijavitelje dostupni na mrežnim stranicama Grada Novske -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A778DE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A778DE" w:rsidRPr="00A778DE">
        <w:rPr>
          <w:rFonts w:eastAsia="Calibri" w:cstheme="minorHAnsi"/>
          <w:b/>
          <w:sz w:val="24"/>
          <w:szCs w:val="24"/>
        </w:rPr>
        <w:t>„PRIJAVA  NA JAVNI POZIV – DODJELA FINANCIJSKE POTPORE ZA FINANCIRANJE  PROGRAMA OPREMANJA POVIJESNE GRADIŠKE PUKOVNIJE– NE OTVARATI!“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247D32" w:rsidRDefault="00247D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47D32" w:rsidRDefault="00247D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47D32" w:rsidRDefault="00247D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431D3" w:rsidRPr="00F46EEA" w:rsidRDefault="006431D3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</w:t>
      </w:r>
      <w:r w:rsidR="00911CCD">
        <w:rPr>
          <w:rFonts w:cstheme="minorHAnsi"/>
          <w:b/>
          <w:sz w:val="28"/>
          <w:szCs w:val="28"/>
        </w:rPr>
        <w:t>GRAMA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</w:t>
      </w:r>
      <w:r w:rsidR="00911CCD">
        <w:rPr>
          <w:rFonts w:cstheme="minorHAnsi"/>
          <w:sz w:val="24"/>
          <w:szCs w:val="24"/>
        </w:rPr>
        <w:t>grama</w:t>
      </w: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 i financijski plan).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odnosi </w:t>
      </w:r>
      <w:r w:rsidR="004F34C1">
        <w:rPr>
          <w:rFonts w:cstheme="minorHAnsi"/>
          <w:sz w:val="24"/>
          <w:szCs w:val="24"/>
        </w:rPr>
        <w:t xml:space="preserve">li se predloženi program na </w:t>
      </w:r>
      <w:r w:rsidRPr="00F46EEA">
        <w:rPr>
          <w:rFonts w:cstheme="minorHAnsi"/>
          <w:sz w:val="24"/>
          <w:szCs w:val="24"/>
        </w:rPr>
        <w:t>područj</w:t>
      </w:r>
      <w:r w:rsidR="004F34C1">
        <w:rPr>
          <w:rFonts w:cstheme="minorHAnsi"/>
          <w:sz w:val="24"/>
          <w:szCs w:val="24"/>
        </w:rPr>
        <w:t>e</w:t>
      </w:r>
      <w:r w:rsidR="00911CCD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za koje je javni poziv objavljen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5B50EE">
        <w:rPr>
          <w:rFonts w:cstheme="minorHAnsi"/>
          <w:sz w:val="24"/>
          <w:szCs w:val="24"/>
        </w:rPr>
        <w:t>20</w:t>
      </w:r>
      <w:r w:rsidRPr="00F46EEA">
        <w:rPr>
          <w:rFonts w:cstheme="minorHAnsi"/>
          <w:sz w:val="24"/>
          <w:szCs w:val="24"/>
        </w:rPr>
        <w:t>. godinu).</w:t>
      </w:r>
    </w:p>
    <w:p w:rsidR="00691BA1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nije u skladu s propisanim uvjetima poziva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Obrazac krit</w:t>
      </w:r>
      <w:r w:rsidR="00360901">
        <w:rPr>
          <w:rFonts w:cstheme="minorHAnsi"/>
          <w:sz w:val="24"/>
          <w:szCs w:val="24"/>
        </w:rPr>
        <w:t xml:space="preserve">erija </w:t>
      </w:r>
      <w:r w:rsidRPr="00F46EEA">
        <w:rPr>
          <w:rFonts w:cstheme="minorHAnsi"/>
          <w:sz w:val="24"/>
          <w:szCs w:val="24"/>
        </w:rPr>
        <w:t>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821B27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76380B">
        <w:rPr>
          <w:rFonts w:cstheme="minorHAnsi"/>
          <w:sz w:val="24"/>
          <w:szCs w:val="24"/>
        </w:rPr>
        <w:t xml:space="preserve"> za financiranje pro</w:t>
      </w:r>
      <w:r w:rsidR="00391C95">
        <w:rPr>
          <w:rFonts w:cstheme="minorHAnsi"/>
          <w:sz w:val="24"/>
          <w:szCs w:val="24"/>
        </w:rPr>
        <w:t>grama</w:t>
      </w:r>
      <w:r w:rsidR="0076380B">
        <w:rPr>
          <w:rFonts w:cstheme="minorHAnsi"/>
          <w:sz w:val="24"/>
          <w:szCs w:val="24"/>
        </w:rPr>
        <w:t xml:space="preserve"> </w:t>
      </w:r>
      <w:r w:rsidR="00391C95">
        <w:rPr>
          <w:rFonts w:cstheme="minorHAnsi"/>
          <w:sz w:val="24"/>
          <w:szCs w:val="24"/>
        </w:rPr>
        <w:t>opremanja povijesne postrojbe Gradiške graničarske pukovnije</w:t>
      </w:r>
      <w:r w:rsidR="002E7387" w:rsidRPr="00F46EEA">
        <w:rPr>
          <w:rFonts w:cstheme="minorHAnsi"/>
          <w:sz w:val="24"/>
          <w:szCs w:val="24"/>
        </w:rPr>
        <w:t>.</w:t>
      </w: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>pro</w:t>
      </w:r>
      <w:r w:rsidR="00391C95">
        <w:rPr>
          <w:rFonts w:cstheme="minorHAnsi"/>
          <w:b/>
          <w:sz w:val="28"/>
          <w:szCs w:val="28"/>
        </w:rPr>
        <w:t>grama</w:t>
      </w:r>
      <w:r w:rsidR="00347024" w:rsidRPr="00F46EEA">
        <w:rPr>
          <w:rFonts w:cstheme="minorHAnsi"/>
          <w:b/>
          <w:sz w:val="28"/>
          <w:szCs w:val="28"/>
        </w:rPr>
        <w:t xml:space="preserve">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se odobravaju sredstva za 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financijska sredstva, Grad će javno objaviti rezultate javnog poziva s podacima o udru</w:t>
      </w:r>
      <w:r w:rsidR="0076380B">
        <w:rPr>
          <w:rFonts w:eastAsia="Times New Roman" w:cstheme="minorHAnsi"/>
          <w:sz w:val="24"/>
          <w:szCs w:val="24"/>
          <w:lang w:eastAsia="hr-HR"/>
        </w:rPr>
        <w:t>zi</w:t>
      </w:r>
      <w:r w:rsidRPr="00F46EEA">
        <w:rPr>
          <w:rFonts w:eastAsia="Times New Roman" w:cstheme="minorHAnsi"/>
          <w:sz w:val="24"/>
          <w:szCs w:val="24"/>
          <w:lang w:eastAsia="hr-HR"/>
        </w:rPr>
        <w:t>,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sredstva i iznos</w:t>
      </w:r>
      <w:r w:rsidR="0076380B">
        <w:rPr>
          <w:rFonts w:eastAsia="Times New Roman" w:cstheme="minorHAnsi"/>
          <w:sz w:val="24"/>
          <w:szCs w:val="24"/>
          <w:lang w:eastAsia="hr-HR"/>
        </w:rPr>
        <w:t>u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odobrenih sredstava financiranja. Rezultati 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F46EEA">
        <w:rPr>
          <w:rFonts w:eastAsia="Times New Roman" w:cstheme="minorHAnsi"/>
          <w:sz w:val="24"/>
          <w:szCs w:val="24"/>
          <w:lang w:eastAsia="hr-HR"/>
        </w:rPr>
        <w:t>objavljuju 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</w:t>
      </w:r>
      <w:r w:rsidR="00391C95">
        <w:rPr>
          <w:rFonts w:eastAsia="Times New Roman" w:cstheme="minorHAnsi"/>
          <w:sz w:val="24"/>
          <w:szCs w:val="24"/>
          <w:lang w:eastAsia="hr-HR"/>
        </w:rPr>
        <w:t>grami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prihvaćeni za financiranje o razlozima ne financiranja njihova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programa.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76380B">
        <w:rPr>
          <w:rFonts w:eastAsia="Times New Roman" w:cstheme="minorHAnsi"/>
          <w:b/>
          <w:sz w:val="28"/>
          <w:szCs w:val="28"/>
          <w:lang w:eastAsia="hr-HR"/>
        </w:rPr>
        <w:t>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čiji </w:t>
      </w:r>
      <w:r w:rsidR="0076380B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grami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76380B">
        <w:rPr>
          <w:rFonts w:cstheme="minorHAnsi"/>
          <w:b/>
          <w:sz w:val="28"/>
          <w:szCs w:val="28"/>
        </w:rPr>
        <w:t>ANCIRANJU</w:t>
      </w:r>
      <w:r w:rsidR="002E7387" w:rsidRPr="00F46EEA">
        <w:rPr>
          <w:rFonts w:cstheme="minorHAnsi"/>
          <w:b/>
          <w:sz w:val="28"/>
          <w:szCs w:val="28"/>
        </w:rPr>
        <w:t>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</w:t>
      </w:r>
      <w:r w:rsidR="0076380B">
        <w:rPr>
          <w:rFonts w:cstheme="minorHAnsi"/>
          <w:sz w:val="24"/>
          <w:szCs w:val="24"/>
        </w:rPr>
        <w:t>i</w:t>
      </w:r>
      <w:r w:rsidR="0008043A" w:rsidRPr="00F46EEA">
        <w:rPr>
          <w:rFonts w:cstheme="minorHAnsi"/>
          <w:sz w:val="24"/>
          <w:szCs w:val="24"/>
        </w:rPr>
        <w:t xml:space="preserve"> pro</w:t>
      </w:r>
      <w:r w:rsidR="00391C95">
        <w:rPr>
          <w:rFonts w:cstheme="minorHAnsi"/>
          <w:sz w:val="24"/>
          <w:szCs w:val="24"/>
        </w:rPr>
        <w:t>gram</w:t>
      </w:r>
      <w:r w:rsidR="0008043A" w:rsidRPr="00F46EEA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="0076380B">
        <w:rPr>
          <w:rFonts w:cstheme="minorHAnsi"/>
          <w:sz w:val="24"/>
          <w:szCs w:val="24"/>
        </w:rPr>
        <w:t xml:space="preserve"> prijaviteljem</w:t>
      </w:r>
      <w:r w:rsidR="00071B63" w:rsidRPr="00F46EEA">
        <w:rPr>
          <w:rFonts w:cstheme="minorHAnsi"/>
          <w:sz w:val="24"/>
          <w:szCs w:val="24"/>
        </w:rPr>
        <w:t xml:space="preserve">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>financiranju</w:t>
      </w:r>
      <w:r w:rsidR="0076380B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iznos financiranja pro</w:t>
      </w:r>
      <w:r w:rsidR="00391C95">
        <w:rPr>
          <w:rFonts w:cstheme="minorHAnsi"/>
          <w:sz w:val="24"/>
          <w:szCs w:val="24"/>
        </w:rPr>
        <w:t>grama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6431D3" w:rsidRPr="00F46EEA" w:rsidRDefault="006431D3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dostaviti završno programsko i financijsko izvješće o namjenskom korištenju sredstava u roku 60 dana od dana završetka pro</w:t>
      </w:r>
      <w:r w:rsidR="00391C95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</w:t>
      </w:r>
      <w:r w:rsidR="00391C95">
        <w:rPr>
          <w:rFonts w:cstheme="minorHAnsi"/>
          <w:b/>
          <w:sz w:val="28"/>
          <w:szCs w:val="28"/>
        </w:rPr>
        <w:t>grama</w:t>
      </w:r>
      <w:r w:rsidR="009506FF" w:rsidRPr="00F46EEA">
        <w:rPr>
          <w:rFonts w:cstheme="minorHAnsi"/>
          <w:b/>
          <w:sz w:val="28"/>
          <w:szCs w:val="28"/>
        </w:rPr>
        <w:t xml:space="preserve">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:rsidR="009506FF" w:rsidRPr="00F46EEA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="0076380B">
        <w:rPr>
          <w:rFonts w:cstheme="minorHAnsi"/>
          <w:sz w:val="24"/>
          <w:szCs w:val="24"/>
        </w:rPr>
        <w:t xml:space="preserve"> navesti da je program </w:t>
      </w:r>
      <w:r w:rsidRPr="00F46EEA">
        <w:rPr>
          <w:rFonts w:cstheme="minorHAnsi"/>
          <w:sz w:val="24"/>
          <w:szCs w:val="24"/>
        </w:rPr>
        <w:t>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:rsidR="00BA07A1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.2</w:t>
      </w:r>
      <w:r w:rsidR="00BA07A1" w:rsidRPr="00F46EEA">
        <w:rPr>
          <w:rFonts w:cstheme="minorHAnsi"/>
          <w:b/>
          <w:sz w:val="28"/>
          <w:szCs w:val="28"/>
        </w:rPr>
        <w:t>. Posebne obveze za korisnike financiranja</w:t>
      </w:r>
    </w:p>
    <w:p w:rsidR="0069591B" w:rsidRDefault="0069591B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  isplatu sredstava, raskinuti ugovor o financiranju s korisnikom ili ga on</w:t>
      </w:r>
      <w:r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 u  slučajevima predviđenim općim ili posebnim uvjetima Ugovora.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0E09E0" w:rsidRPr="00F46EEA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391C95">
        <w:rPr>
          <w:rFonts w:cstheme="minorHAnsi"/>
          <w:sz w:val="24"/>
          <w:szCs w:val="24"/>
        </w:rPr>
        <w:t>OPIS PROGRAMA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B17E07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 -  OBRAZAC PRORAČUNA PRO</w:t>
      </w:r>
      <w:r w:rsidR="00391C95">
        <w:rPr>
          <w:rFonts w:cstheme="minorHAnsi"/>
          <w:sz w:val="24"/>
          <w:szCs w:val="24"/>
        </w:rPr>
        <w:t>GRAMA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>brazac 3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F46EE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4</w:t>
      </w:r>
      <w:r w:rsidR="006E6E4A" w:rsidRPr="00F46EEA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5 -  Opisni izvještaj pro</w:t>
      </w:r>
      <w:r w:rsidR="00391C95">
        <w:rPr>
          <w:rFonts w:cstheme="minorHAnsi"/>
          <w:sz w:val="24"/>
          <w:szCs w:val="24"/>
        </w:rPr>
        <w:t>grama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6. – Financijski izvještaj pro</w:t>
      </w:r>
      <w:r w:rsidR="00391C95">
        <w:rPr>
          <w:rFonts w:cstheme="minorHAnsi"/>
          <w:sz w:val="24"/>
          <w:szCs w:val="24"/>
        </w:rPr>
        <w:t>grama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7. –</w:t>
      </w:r>
      <w:r w:rsidR="0053767A" w:rsidRPr="00F46EEA">
        <w:rPr>
          <w:rFonts w:cstheme="minorHAnsi"/>
          <w:sz w:val="24"/>
          <w:szCs w:val="24"/>
        </w:rPr>
        <w:t xml:space="preserve"> Zahtjev za isplatu</w:t>
      </w:r>
      <w:r w:rsidR="00C91AC0" w:rsidRPr="00F46EEA">
        <w:rPr>
          <w:rFonts w:cstheme="minorHAnsi"/>
          <w:sz w:val="24"/>
          <w:szCs w:val="24"/>
        </w:rPr>
        <w:t xml:space="preserve"> sredstava</w:t>
      </w:r>
    </w:p>
    <w:p w:rsidR="000E09E0" w:rsidRPr="00F46EEA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Kriteriji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F455E1" w:rsidRPr="00F46EEA" w:rsidRDefault="00F455E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F46EEA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F64343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F64343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27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76380B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F6434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F6434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76380B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F6434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F6434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64343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F64343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8.10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F64343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14</w:t>
            </w:r>
            <w:r w:rsidR="00C53557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480BD1" w:rsidP="00F6434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</w:t>
            </w:r>
            <w:r w:rsidR="00F64343">
              <w:rPr>
                <w:rFonts w:eastAsia="Times New Roman" w:cstheme="minorHAnsi"/>
                <w:snapToGrid w:val="0"/>
                <w:sz w:val="22"/>
                <w:szCs w:val="22"/>
              </w:rPr>
              <w:t>8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F64343">
              <w:rPr>
                <w:rFonts w:eastAsia="Times New Roman" w:cstheme="minorHAnsi"/>
                <w:snapToGrid w:val="0"/>
                <w:sz w:val="22"/>
                <w:szCs w:val="22"/>
              </w:rPr>
              <w:t>10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F64343"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480BD1" w:rsidP="00F6434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F64343">
              <w:rPr>
                <w:rFonts w:eastAsia="Times New Roman" w:cstheme="minorHAnsi"/>
                <w:snapToGrid w:val="0"/>
                <w:sz w:val="22"/>
                <w:szCs w:val="22"/>
              </w:rPr>
              <w:t>10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.20</w:t>
            </w:r>
            <w:r w:rsidR="00F64343">
              <w:rPr>
                <w:rFonts w:eastAsia="Times New Roman" w:cstheme="minorHAnsi"/>
                <w:snapToGrid w:val="0"/>
                <w:sz w:val="22"/>
                <w:szCs w:val="22"/>
              </w:rPr>
              <w:t>21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77" w:rsidRDefault="00AB4277" w:rsidP="006840F0">
      <w:pPr>
        <w:spacing w:before="0" w:after="0" w:line="240" w:lineRule="auto"/>
      </w:pPr>
      <w:r>
        <w:separator/>
      </w:r>
    </w:p>
  </w:endnote>
  <w:endnote w:type="continuationSeparator" w:id="0">
    <w:p w:rsidR="00AB4277" w:rsidRDefault="00AB4277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32">
          <w:rPr>
            <w:noProof/>
          </w:rPr>
          <w:t>2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77" w:rsidRDefault="00AB4277" w:rsidP="006840F0">
      <w:pPr>
        <w:spacing w:before="0" w:after="0" w:line="240" w:lineRule="auto"/>
      </w:pPr>
      <w:r>
        <w:separator/>
      </w:r>
    </w:p>
  </w:footnote>
  <w:footnote w:type="continuationSeparator" w:id="0">
    <w:p w:rsidR="00AB4277" w:rsidRDefault="00AB4277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FF7616A8"/>
    <w:lvl w:ilvl="0" w:tplc="953E13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196C"/>
    <w:rsid w:val="00016EA2"/>
    <w:rsid w:val="00027ED0"/>
    <w:rsid w:val="000416F7"/>
    <w:rsid w:val="00044659"/>
    <w:rsid w:val="0004494B"/>
    <w:rsid w:val="00046268"/>
    <w:rsid w:val="000475D9"/>
    <w:rsid w:val="0005030C"/>
    <w:rsid w:val="00053EF3"/>
    <w:rsid w:val="00054F45"/>
    <w:rsid w:val="00062163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5F12"/>
    <w:rsid w:val="000A6710"/>
    <w:rsid w:val="000B24DD"/>
    <w:rsid w:val="000B62AA"/>
    <w:rsid w:val="000E09E0"/>
    <w:rsid w:val="000E7463"/>
    <w:rsid w:val="000F2263"/>
    <w:rsid w:val="000F542B"/>
    <w:rsid w:val="000F65AF"/>
    <w:rsid w:val="000F7214"/>
    <w:rsid w:val="00100B85"/>
    <w:rsid w:val="00105FC4"/>
    <w:rsid w:val="0011441D"/>
    <w:rsid w:val="001148D9"/>
    <w:rsid w:val="001249A0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2A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29C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39C"/>
    <w:rsid w:val="002376E1"/>
    <w:rsid w:val="002415A3"/>
    <w:rsid w:val="0024631D"/>
    <w:rsid w:val="00247D32"/>
    <w:rsid w:val="00256641"/>
    <w:rsid w:val="00283F47"/>
    <w:rsid w:val="00286346"/>
    <w:rsid w:val="002868BE"/>
    <w:rsid w:val="00287586"/>
    <w:rsid w:val="00287F68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3753"/>
    <w:rsid w:val="00347024"/>
    <w:rsid w:val="00351EEF"/>
    <w:rsid w:val="00352BB9"/>
    <w:rsid w:val="00353D3E"/>
    <w:rsid w:val="00355E8E"/>
    <w:rsid w:val="00357982"/>
    <w:rsid w:val="00360901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1C95"/>
    <w:rsid w:val="00393E32"/>
    <w:rsid w:val="003A1A70"/>
    <w:rsid w:val="003B0B1D"/>
    <w:rsid w:val="003B7042"/>
    <w:rsid w:val="003B7766"/>
    <w:rsid w:val="003C14D4"/>
    <w:rsid w:val="003C4D4A"/>
    <w:rsid w:val="003C4FE4"/>
    <w:rsid w:val="003D2447"/>
    <w:rsid w:val="003D5BFF"/>
    <w:rsid w:val="00404DBE"/>
    <w:rsid w:val="00404F89"/>
    <w:rsid w:val="00407723"/>
    <w:rsid w:val="00411471"/>
    <w:rsid w:val="00411FD0"/>
    <w:rsid w:val="00413163"/>
    <w:rsid w:val="00417ADC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032A"/>
    <w:rsid w:val="00472BEC"/>
    <w:rsid w:val="00475AF6"/>
    <w:rsid w:val="00475C70"/>
    <w:rsid w:val="0048069F"/>
    <w:rsid w:val="00480BD1"/>
    <w:rsid w:val="004830FF"/>
    <w:rsid w:val="004848E7"/>
    <w:rsid w:val="00487658"/>
    <w:rsid w:val="00495B9B"/>
    <w:rsid w:val="00497345"/>
    <w:rsid w:val="004A2A31"/>
    <w:rsid w:val="004A2CAC"/>
    <w:rsid w:val="004A3B7B"/>
    <w:rsid w:val="004A7AA2"/>
    <w:rsid w:val="004B30EA"/>
    <w:rsid w:val="004B6BFA"/>
    <w:rsid w:val="004C2EC8"/>
    <w:rsid w:val="004C5CDA"/>
    <w:rsid w:val="004C5F24"/>
    <w:rsid w:val="004D1917"/>
    <w:rsid w:val="004E1813"/>
    <w:rsid w:val="004E19F9"/>
    <w:rsid w:val="004E1FF0"/>
    <w:rsid w:val="004E2B58"/>
    <w:rsid w:val="004F077F"/>
    <w:rsid w:val="004F34C1"/>
    <w:rsid w:val="004F51C1"/>
    <w:rsid w:val="0051172D"/>
    <w:rsid w:val="00516CB4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2CDA"/>
    <w:rsid w:val="00587383"/>
    <w:rsid w:val="00587FA5"/>
    <w:rsid w:val="005B085A"/>
    <w:rsid w:val="005B1059"/>
    <w:rsid w:val="005B50EE"/>
    <w:rsid w:val="005C1437"/>
    <w:rsid w:val="005C1626"/>
    <w:rsid w:val="005C2FD8"/>
    <w:rsid w:val="005C4221"/>
    <w:rsid w:val="005D12E3"/>
    <w:rsid w:val="005D151D"/>
    <w:rsid w:val="005D45A6"/>
    <w:rsid w:val="005D6F4F"/>
    <w:rsid w:val="005F0F48"/>
    <w:rsid w:val="005F2884"/>
    <w:rsid w:val="005F49D9"/>
    <w:rsid w:val="005F7D6B"/>
    <w:rsid w:val="00600F1C"/>
    <w:rsid w:val="00603898"/>
    <w:rsid w:val="006060C6"/>
    <w:rsid w:val="00607986"/>
    <w:rsid w:val="00611618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370B7"/>
    <w:rsid w:val="00640524"/>
    <w:rsid w:val="006431D3"/>
    <w:rsid w:val="006463CC"/>
    <w:rsid w:val="00654275"/>
    <w:rsid w:val="00656D29"/>
    <w:rsid w:val="0065782B"/>
    <w:rsid w:val="00661C22"/>
    <w:rsid w:val="00667AC7"/>
    <w:rsid w:val="0067000F"/>
    <w:rsid w:val="00672C90"/>
    <w:rsid w:val="00674F9B"/>
    <w:rsid w:val="00676B37"/>
    <w:rsid w:val="00677A26"/>
    <w:rsid w:val="006840F0"/>
    <w:rsid w:val="00684B66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D1464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4F3"/>
    <w:rsid w:val="00747356"/>
    <w:rsid w:val="00747371"/>
    <w:rsid w:val="00750ADB"/>
    <w:rsid w:val="00753E40"/>
    <w:rsid w:val="0075503D"/>
    <w:rsid w:val="00755387"/>
    <w:rsid w:val="00760D81"/>
    <w:rsid w:val="0076302B"/>
    <w:rsid w:val="0076380B"/>
    <w:rsid w:val="007744D2"/>
    <w:rsid w:val="0077605E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2355"/>
    <w:rsid w:val="008423ED"/>
    <w:rsid w:val="00861200"/>
    <w:rsid w:val="0086192F"/>
    <w:rsid w:val="008710AB"/>
    <w:rsid w:val="00873D5D"/>
    <w:rsid w:val="00877F75"/>
    <w:rsid w:val="00880AE9"/>
    <w:rsid w:val="00882EEB"/>
    <w:rsid w:val="0089768C"/>
    <w:rsid w:val="008A2DD1"/>
    <w:rsid w:val="008B7CD8"/>
    <w:rsid w:val="008C722F"/>
    <w:rsid w:val="008D726A"/>
    <w:rsid w:val="008D74E1"/>
    <w:rsid w:val="008E00A5"/>
    <w:rsid w:val="008E077E"/>
    <w:rsid w:val="008E2648"/>
    <w:rsid w:val="008F0A96"/>
    <w:rsid w:val="009017B0"/>
    <w:rsid w:val="00903434"/>
    <w:rsid w:val="009045E6"/>
    <w:rsid w:val="00906289"/>
    <w:rsid w:val="00911CCD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3BB8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04E4"/>
    <w:rsid w:val="00A213DF"/>
    <w:rsid w:val="00A32E05"/>
    <w:rsid w:val="00A42C90"/>
    <w:rsid w:val="00A4515A"/>
    <w:rsid w:val="00A5106E"/>
    <w:rsid w:val="00A52157"/>
    <w:rsid w:val="00A52F37"/>
    <w:rsid w:val="00A57041"/>
    <w:rsid w:val="00A57410"/>
    <w:rsid w:val="00A57FEE"/>
    <w:rsid w:val="00A62F5F"/>
    <w:rsid w:val="00A639FB"/>
    <w:rsid w:val="00A64435"/>
    <w:rsid w:val="00A7007F"/>
    <w:rsid w:val="00A7326C"/>
    <w:rsid w:val="00A7522B"/>
    <w:rsid w:val="00A778DE"/>
    <w:rsid w:val="00A81A6D"/>
    <w:rsid w:val="00A81BDD"/>
    <w:rsid w:val="00A84030"/>
    <w:rsid w:val="00A8517A"/>
    <w:rsid w:val="00A87C9E"/>
    <w:rsid w:val="00A903B0"/>
    <w:rsid w:val="00A91E68"/>
    <w:rsid w:val="00AA0575"/>
    <w:rsid w:val="00AA0F27"/>
    <w:rsid w:val="00AA18FB"/>
    <w:rsid w:val="00AB4277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105B"/>
    <w:rsid w:val="00B77414"/>
    <w:rsid w:val="00B808A3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01B"/>
    <w:rsid w:val="00C076D2"/>
    <w:rsid w:val="00C15A72"/>
    <w:rsid w:val="00C20285"/>
    <w:rsid w:val="00C32628"/>
    <w:rsid w:val="00C36EEA"/>
    <w:rsid w:val="00C37619"/>
    <w:rsid w:val="00C53557"/>
    <w:rsid w:val="00C56935"/>
    <w:rsid w:val="00C61168"/>
    <w:rsid w:val="00C6667A"/>
    <w:rsid w:val="00C715A6"/>
    <w:rsid w:val="00C716AD"/>
    <w:rsid w:val="00C71DC2"/>
    <w:rsid w:val="00C75E65"/>
    <w:rsid w:val="00C76DA8"/>
    <w:rsid w:val="00C8173F"/>
    <w:rsid w:val="00C85253"/>
    <w:rsid w:val="00C91AC0"/>
    <w:rsid w:val="00C91B1E"/>
    <w:rsid w:val="00C94B83"/>
    <w:rsid w:val="00CA27A8"/>
    <w:rsid w:val="00CA3272"/>
    <w:rsid w:val="00CA41A3"/>
    <w:rsid w:val="00CA4A4F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D07F54"/>
    <w:rsid w:val="00D146B7"/>
    <w:rsid w:val="00D17B4F"/>
    <w:rsid w:val="00D17DE9"/>
    <w:rsid w:val="00D21D72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C1BCD"/>
    <w:rsid w:val="00DC48C6"/>
    <w:rsid w:val="00DC5778"/>
    <w:rsid w:val="00DC5C98"/>
    <w:rsid w:val="00DD2088"/>
    <w:rsid w:val="00DD5979"/>
    <w:rsid w:val="00DF69CE"/>
    <w:rsid w:val="00E03078"/>
    <w:rsid w:val="00E06E5E"/>
    <w:rsid w:val="00E11521"/>
    <w:rsid w:val="00E203F2"/>
    <w:rsid w:val="00E21C6A"/>
    <w:rsid w:val="00E258A5"/>
    <w:rsid w:val="00E269DD"/>
    <w:rsid w:val="00E2779E"/>
    <w:rsid w:val="00E34315"/>
    <w:rsid w:val="00E35199"/>
    <w:rsid w:val="00E41E02"/>
    <w:rsid w:val="00E44794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0320"/>
    <w:rsid w:val="00EB2188"/>
    <w:rsid w:val="00EB2E23"/>
    <w:rsid w:val="00EB592F"/>
    <w:rsid w:val="00EB5BD5"/>
    <w:rsid w:val="00EC0ABF"/>
    <w:rsid w:val="00EC141D"/>
    <w:rsid w:val="00ED0666"/>
    <w:rsid w:val="00ED1402"/>
    <w:rsid w:val="00ED4A14"/>
    <w:rsid w:val="00ED7F32"/>
    <w:rsid w:val="00EE3D23"/>
    <w:rsid w:val="00EE6336"/>
    <w:rsid w:val="00EF1A25"/>
    <w:rsid w:val="00EF3D5A"/>
    <w:rsid w:val="00EF43FA"/>
    <w:rsid w:val="00EF77D5"/>
    <w:rsid w:val="00F02553"/>
    <w:rsid w:val="00F131FF"/>
    <w:rsid w:val="00F15E40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343"/>
    <w:rsid w:val="00F64F87"/>
    <w:rsid w:val="00F71C5D"/>
    <w:rsid w:val="00F75A3E"/>
    <w:rsid w:val="00F770F4"/>
    <w:rsid w:val="00F77BE1"/>
    <w:rsid w:val="00F81A6D"/>
    <w:rsid w:val="00F82936"/>
    <w:rsid w:val="00F830EA"/>
    <w:rsid w:val="00F85C13"/>
    <w:rsid w:val="00F976F6"/>
    <w:rsid w:val="00FA379C"/>
    <w:rsid w:val="00FA6239"/>
    <w:rsid w:val="00FB16F1"/>
    <w:rsid w:val="00FB35B9"/>
    <w:rsid w:val="00FB482D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118-8977-4B3D-BA9C-AE06A47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4414</Words>
  <Characters>25164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13</cp:revision>
  <cp:lastPrinted>2021-08-25T09:42:00Z</cp:lastPrinted>
  <dcterms:created xsi:type="dcterms:W3CDTF">2021-08-25T07:05:00Z</dcterms:created>
  <dcterms:modified xsi:type="dcterms:W3CDTF">2021-08-25T09:56:00Z</dcterms:modified>
</cp:coreProperties>
</file>