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5114" w14:textId="77777777" w:rsidR="00A27BC2" w:rsidRDefault="00A27BC2"/>
    <w:p w14:paraId="48645B87" w14:textId="13EA210B" w:rsidR="00ED205F" w:rsidRPr="00ED205F" w:rsidRDefault="00ED205F">
      <w:pPr>
        <w:rPr>
          <w:sz w:val="32"/>
          <w:szCs w:val="32"/>
        </w:rPr>
      </w:pPr>
      <w:r w:rsidRPr="00ED205F">
        <w:rPr>
          <w:sz w:val="32"/>
          <w:szCs w:val="32"/>
        </w:rPr>
        <w:t>PRIOPĆENJE ZA MEDIJE</w:t>
      </w:r>
    </w:p>
    <w:p w14:paraId="38D0E5EC" w14:textId="05DCC9C8" w:rsidR="00ED205F" w:rsidRDefault="00937204" w:rsidP="00ED205F">
      <w:pPr>
        <w:rPr>
          <w:sz w:val="36"/>
          <w:szCs w:val="36"/>
        </w:rPr>
      </w:pPr>
      <w:r w:rsidRPr="00937204">
        <w:rPr>
          <w:sz w:val="36"/>
          <w:szCs w:val="36"/>
        </w:rPr>
        <w:t xml:space="preserve">Besplatni međunarodni </w:t>
      </w:r>
      <w:proofErr w:type="spellStart"/>
      <w:r w:rsidRPr="00937204">
        <w:rPr>
          <w:sz w:val="36"/>
          <w:szCs w:val="36"/>
        </w:rPr>
        <w:t>webinari</w:t>
      </w:r>
      <w:proofErr w:type="spellEnd"/>
      <w:r w:rsidRPr="00937204">
        <w:rPr>
          <w:sz w:val="36"/>
          <w:szCs w:val="36"/>
        </w:rPr>
        <w:t xml:space="preserve"> za hrvatske poduzetnike: EU financiranje i investicijska spremnost</w:t>
      </w:r>
    </w:p>
    <w:p w14:paraId="46FAFEC0" w14:textId="77777777" w:rsidR="00A27BC2" w:rsidRPr="00ED205F" w:rsidRDefault="00A27BC2" w:rsidP="00ED205F"/>
    <w:p w14:paraId="51B38778" w14:textId="008D1C4E" w:rsidR="00606A25" w:rsidRPr="00606A25" w:rsidRDefault="00606A25" w:rsidP="00606A25">
      <w:r w:rsidRPr="00606A25">
        <w:t xml:space="preserve">AI &amp; </w:t>
      </w:r>
      <w:proofErr w:type="spellStart"/>
      <w:r w:rsidRPr="00606A25">
        <w:t>Gaming</w:t>
      </w:r>
      <w:proofErr w:type="spellEnd"/>
      <w:r w:rsidRPr="00606A25">
        <w:t xml:space="preserve"> EDIH Hrvatska u suradnji s EDIH-om HOPERO iz Slovačke organizira seriju </w:t>
      </w:r>
      <w:r w:rsidRPr="00606A25">
        <w:rPr>
          <w:b/>
          <w:bCs/>
        </w:rPr>
        <w:t xml:space="preserve">besplatnih online </w:t>
      </w:r>
      <w:proofErr w:type="spellStart"/>
      <w:r w:rsidRPr="00606A25">
        <w:rPr>
          <w:b/>
          <w:bCs/>
        </w:rPr>
        <w:t>webinara</w:t>
      </w:r>
      <w:proofErr w:type="spellEnd"/>
      <w:r w:rsidRPr="00606A25">
        <w:t xml:space="preserve"> namijenjenih hrvatskim malim i srednjim poduzećima. Cilj je poduzetnicima pružiti praktične i primjenjive informacije o mogućnostima financiranja putem EU programa te pripremi za ulazak u investicijske procese.</w:t>
      </w:r>
    </w:p>
    <w:p w14:paraId="6F60F436" w14:textId="77777777" w:rsidR="00606A25" w:rsidRPr="00606A25" w:rsidRDefault="00606A25" w:rsidP="00606A25">
      <w:r w:rsidRPr="00606A25">
        <w:t xml:space="preserve">Ovi </w:t>
      </w:r>
      <w:proofErr w:type="spellStart"/>
      <w:r w:rsidRPr="00606A25">
        <w:t>webinari</w:t>
      </w:r>
      <w:proofErr w:type="spellEnd"/>
      <w:r w:rsidRPr="00606A25">
        <w:t xml:space="preserve"> dio su aktivnosti međunarodnog umrežavanja unutar europske EDIH mreže te nastojanja da se hrvatskim tvrtkama omogući lakši pristup znanju i podršci potrebnoj za rast na međunarodnim tržištima.</w:t>
      </w:r>
    </w:p>
    <w:p w14:paraId="4C1B6ACC" w14:textId="70EE0383" w:rsidR="00ED205F" w:rsidRPr="00ED205F" w:rsidRDefault="00210BCA" w:rsidP="00ED205F">
      <w:r>
        <w:pict w14:anchorId="6A242205">
          <v:rect id="_x0000_i1025" style="width:0;height:1.5pt" o:hralign="center" o:hrstd="t" o:hr="t" fillcolor="#a0a0a0" stroked="f"/>
        </w:pict>
      </w:r>
    </w:p>
    <w:p w14:paraId="113F018D" w14:textId="77777777" w:rsidR="001C6BAE" w:rsidRPr="001C6BAE" w:rsidRDefault="001C6BAE" w:rsidP="001C6BAE">
      <w:pPr>
        <w:rPr>
          <w:b/>
          <w:bCs/>
        </w:rPr>
      </w:pPr>
      <w:r w:rsidRPr="001C6BAE">
        <w:rPr>
          <w:b/>
          <w:bCs/>
        </w:rPr>
        <w:t>EU financiranje: Kako se uključiti i uspjeti u EU projektima</w:t>
      </w:r>
    </w:p>
    <w:p w14:paraId="392B4900" w14:textId="77777777" w:rsidR="001C6BAE" w:rsidRPr="001C6BAE" w:rsidRDefault="001C6BAE" w:rsidP="001C6BAE">
      <w:r w:rsidRPr="001C6BAE">
        <w:t>Sudionici će dobiti pregled ključnih EU programa, način funkcioniranja međunarodnih konzorcija te savjete o tome što povećava uspješnost prijava.</w:t>
      </w:r>
    </w:p>
    <w:p w14:paraId="4C9C697A" w14:textId="77777777" w:rsidR="001C6BAE" w:rsidRPr="001C6BAE" w:rsidRDefault="001C6BAE" w:rsidP="001C6BAE">
      <w:pPr>
        <w:rPr>
          <w:b/>
          <w:bCs/>
        </w:rPr>
      </w:pPr>
      <w:r w:rsidRPr="001C6BAE">
        <w:rPr>
          <w:b/>
          <w:bCs/>
        </w:rPr>
        <w:t>Termini:</w:t>
      </w:r>
    </w:p>
    <w:p w14:paraId="27875D6A" w14:textId="64F46BF0" w:rsidR="001C6BAE" w:rsidRPr="001C6BAE" w:rsidRDefault="001C6BAE" w:rsidP="00E00835">
      <w:pPr>
        <w:numPr>
          <w:ilvl w:val="0"/>
          <w:numId w:val="1"/>
        </w:numPr>
        <w:rPr>
          <w:i/>
          <w:iCs/>
        </w:rPr>
      </w:pPr>
      <w:r w:rsidRPr="001C6BAE">
        <w:rPr>
          <w:b/>
          <w:bCs/>
        </w:rPr>
        <w:t>10. prosinca 2025. | 09:00–11:00</w:t>
      </w:r>
      <w:r w:rsidRPr="001C6BAE">
        <w:rPr>
          <w:b/>
          <w:bCs/>
        </w:rPr>
        <w:br/>
      </w:r>
      <w:hyperlink r:id="rId7" w:history="1">
        <w:r w:rsidR="00E00835" w:rsidRPr="00E00835">
          <w:rPr>
            <w:rStyle w:val="Hyperlink"/>
            <w:i/>
            <w:iCs/>
          </w:rPr>
          <w:t xml:space="preserve">Registracija putem </w:t>
        </w:r>
        <w:proofErr w:type="spellStart"/>
        <w:r w:rsidR="00E00835" w:rsidRPr="00E00835">
          <w:rPr>
            <w:rStyle w:val="Hyperlink"/>
            <w:i/>
            <w:iCs/>
          </w:rPr>
          <w:t>Eventbritea</w:t>
        </w:r>
        <w:proofErr w:type="spellEnd"/>
      </w:hyperlink>
    </w:p>
    <w:p w14:paraId="12DC8A98" w14:textId="232B27C7" w:rsidR="001C6BAE" w:rsidRDefault="001C6BAE" w:rsidP="001C6BAE">
      <w:pPr>
        <w:numPr>
          <w:ilvl w:val="0"/>
          <w:numId w:val="1"/>
        </w:numPr>
        <w:rPr>
          <w:b/>
          <w:bCs/>
        </w:rPr>
      </w:pPr>
      <w:r w:rsidRPr="001C6BAE">
        <w:rPr>
          <w:b/>
          <w:bCs/>
        </w:rPr>
        <w:t>20. siječnja 2026. | 09:00–11:00</w:t>
      </w:r>
      <w:r w:rsidRPr="001C6BAE">
        <w:rPr>
          <w:b/>
          <w:bCs/>
        </w:rPr>
        <w:br/>
      </w:r>
      <w:hyperlink r:id="rId8" w:history="1">
        <w:r w:rsidR="00E00835" w:rsidRPr="00E00835">
          <w:rPr>
            <w:rStyle w:val="Hyperlink"/>
            <w:i/>
            <w:iCs/>
          </w:rPr>
          <w:t xml:space="preserve">Registracija putem </w:t>
        </w:r>
        <w:proofErr w:type="spellStart"/>
        <w:r w:rsidR="00E00835" w:rsidRPr="00E00835">
          <w:rPr>
            <w:rStyle w:val="Hyperlink"/>
            <w:i/>
            <w:iCs/>
          </w:rPr>
          <w:t>Eventbritea</w:t>
        </w:r>
        <w:proofErr w:type="spellEnd"/>
      </w:hyperlink>
    </w:p>
    <w:p w14:paraId="5DE44642" w14:textId="77777777" w:rsidR="00320A74" w:rsidRPr="001C6BAE" w:rsidRDefault="00320A74" w:rsidP="00320A74">
      <w:pPr>
        <w:ind w:left="720"/>
        <w:rPr>
          <w:b/>
          <w:bCs/>
        </w:rPr>
      </w:pPr>
    </w:p>
    <w:p w14:paraId="31BDB3A0" w14:textId="77777777" w:rsidR="001C6BAE" w:rsidRPr="001C6BAE" w:rsidRDefault="001C6BAE" w:rsidP="001C6BAE">
      <w:pPr>
        <w:rPr>
          <w:b/>
          <w:bCs/>
        </w:rPr>
      </w:pPr>
      <w:r w:rsidRPr="001C6BAE">
        <w:rPr>
          <w:b/>
          <w:bCs/>
        </w:rPr>
        <w:t>Investicijska spremnost: Jeste li spremni za investitore?</w:t>
      </w:r>
    </w:p>
    <w:p w14:paraId="55A0C2C3" w14:textId="77777777" w:rsidR="001C6BAE" w:rsidRPr="001C6BAE" w:rsidRDefault="001C6BAE" w:rsidP="001C6BAE">
      <w:proofErr w:type="spellStart"/>
      <w:r w:rsidRPr="001C6BAE">
        <w:t>Webinar</w:t>
      </w:r>
      <w:proofErr w:type="spellEnd"/>
      <w:r w:rsidRPr="001C6BAE">
        <w:t xml:space="preserve"> je namijenjen tvrtkama koje planiraju privući investicije. Sudionici će saznati kako investitori procjenjuju tim, inovaciju i potencijal rasta te kako izgraditi uvjerljivu investicijsku priču.</w:t>
      </w:r>
    </w:p>
    <w:p w14:paraId="135C912D" w14:textId="77777777" w:rsidR="001C6BAE" w:rsidRPr="001C6BAE" w:rsidRDefault="001C6BAE" w:rsidP="001C6BAE">
      <w:pPr>
        <w:rPr>
          <w:b/>
          <w:bCs/>
        </w:rPr>
      </w:pPr>
      <w:r w:rsidRPr="001C6BAE">
        <w:rPr>
          <w:b/>
          <w:bCs/>
        </w:rPr>
        <w:t>Termin:</w:t>
      </w:r>
    </w:p>
    <w:p w14:paraId="613A391F" w14:textId="763F34F2" w:rsidR="001C6BAE" w:rsidRPr="001C6BAE" w:rsidRDefault="001C6BAE" w:rsidP="001C6BAE">
      <w:pPr>
        <w:numPr>
          <w:ilvl w:val="0"/>
          <w:numId w:val="2"/>
        </w:numPr>
        <w:rPr>
          <w:b/>
          <w:bCs/>
        </w:rPr>
      </w:pPr>
      <w:r w:rsidRPr="001C6BAE">
        <w:rPr>
          <w:b/>
          <w:bCs/>
        </w:rPr>
        <w:t>10. prosinca 2025. | 14:00–16:00</w:t>
      </w:r>
      <w:r w:rsidRPr="001C6BAE">
        <w:rPr>
          <w:b/>
          <w:bCs/>
        </w:rPr>
        <w:br/>
      </w:r>
      <w:hyperlink r:id="rId9" w:history="1">
        <w:r w:rsidR="00320A74" w:rsidRPr="00320A74">
          <w:rPr>
            <w:rStyle w:val="Hyperlink"/>
            <w:i/>
            <w:iCs/>
          </w:rPr>
          <w:t xml:space="preserve">Registracija putem </w:t>
        </w:r>
        <w:proofErr w:type="spellStart"/>
        <w:r w:rsidR="00320A74" w:rsidRPr="00320A74">
          <w:rPr>
            <w:rStyle w:val="Hyperlink"/>
            <w:i/>
            <w:iCs/>
          </w:rPr>
          <w:t>Eventbri</w:t>
        </w:r>
        <w:r w:rsidR="00320A74" w:rsidRPr="00320A74">
          <w:rPr>
            <w:rStyle w:val="Hyperlink"/>
            <w:i/>
            <w:iCs/>
          </w:rPr>
          <w:t>t</w:t>
        </w:r>
        <w:r w:rsidR="00320A74" w:rsidRPr="00320A74">
          <w:rPr>
            <w:rStyle w:val="Hyperlink"/>
            <w:i/>
            <w:iCs/>
          </w:rPr>
          <w:t>ea</w:t>
        </w:r>
        <w:proofErr w:type="spellEnd"/>
      </w:hyperlink>
    </w:p>
    <w:p w14:paraId="11AE48EF" w14:textId="77777777" w:rsidR="001C6BAE" w:rsidRPr="001C6BAE" w:rsidRDefault="001C6BAE" w:rsidP="001C6BAE">
      <w:pPr>
        <w:rPr>
          <w:b/>
          <w:bCs/>
        </w:rPr>
      </w:pPr>
      <w:r w:rsidRPr="001C6BAE">
        <w:rPr>
          <w:b/>
          <w:bCs/>
        </w:rPr>
        <w:pict w14:anchorId="2B8F3686">
          <v:rect id="_x0000_i1045" style="width:0;height:1.5pt" o:hralign="center" o:hrstd="t" o:hr="t" fillcolor="#a0a0a0" stroked="f"/>
        </w:pict>
      </w:r>
    </w:p>
    <w:p w14:paraId="6630B72A" w14:textId="77777777" w:rsidR="001C6BAE" w:rsidRPr="001C6BAE" w:rsidRDefault="001C6BAE" w:rsidP="001C6BAE">
      <w:pPr>
        <w:rPr>
          <w:b/>
          <w:bCs/>
        </w:rPr>
      </w:pPr>
      <w:r w:rsidRPr="001C6BAE">
        <w:rPr>
          <w:b/>
          <w:bCs/>
        </w:rPr>
        <w:t>Koristi za sudionike</w:t>
      </w:r>
    </w:p>
    <w:p w14:paraId="75EFA4E4" w14:textId="77777777" w:rsidR="001C6BAE" w:rsidRPr="001C6BAE" w:rsidRDefault="001C6BAE" w:rsidP="001C6BAE">
      <w:r w:rsidRPr="001C6BAE">
        <w:t xml:space="preserve">Sudionici će kroz </w:t>
      </w:r>
      <w:proofErr w:type="spellStart"/>
      <w:r w:rsidRPr="001C6BAE">
        <w:t>webinare</w:t>
      </w:r>
      <w:proofErr w:type="spellEnd"/>
      <w:r w:rsidRPr="001C6BAE">
        <w:t>:</w:t>
      </w:r>
    </w:p>
    <w:p w14:paraId="0595A87B" w14:textId="77777777" w:rsidR="001C6BAE" w:rsidRPr="001C6BAE" w:rsidRDefault="001C6BAE" w:rsidP="001C6BAE">
      <w:pPr>
        <w:numPr>
          <w:ilvl w:val="0"/>
          <w:numId w:val="3"/>
        </w:numPr>
      </w:pPr>
      <w:r w:rsidRPr="001C6BAE">
        <w:t>razumjeti osnovne EU programe dostupne MSP-ovima</w:t>
      </w:r>
    </w:p>
    <w:p w14:paraId="596D2EA7" w14:textId="77777777" w:rsidR="001C6BAE" w:rsidRPr="001C6BAE" w:rsidRDefault="001C6BAE" w:rsidP="001C6BAE">
      <w:pPr>
        <w:numPr>
          <w:ilvl w:val="0"/>
          <w:numId w:val="3"/>
        </w:numPr>
      </w:pPr>
      <w:r w:rsidRPr="001C6BAE">
        <w:lastRenderedPageBreak/>
        <w:t>naučiti kako se uključiti u međunarodne konzorcije</w:t>
      </w:r>
    </w:p>
    <w:p w14:paraId="4CA3B0CE" w14:textId="77777777" w:rsidR="001C6BAE" w:rsidRPr="001C6BAE" w:rsidRDefault="001C6BAE" w:rsidP="001C6BAE">
      <w:pPr>
        <w:numPr>
          <w:ilvl w:val="0"/>
          <w:numId w:val="3"/>
        </w:numPr>
      </w:pPr>
      <w:r w:rsidRPr="001C6BAE">
        <w:t xml:space="preserve">dobiti uvid u kriterije </w:t>
      </w:r>
      <w:proofErr w:type="spellStart"/>
      <w:r w:rsidRPr="001C6BAE">
        <w:t>evaluatora</w:t>
      </w:r>
      <w:proofErr w:type="spellEnd"/>
      <w:r w:rsidRPr="001C6BAE">
        <w:t xml:space="preserve"> i investitora</w:t>
      </w:r>
    </w:p>
    <w:p w14:paraId="3EC2BD81" w14:textId="77777777" w:rsidR="001C6BAE" w:rsidRPr="001C6BAE" w:rsidRDefault="001C6BAE" w:rsidP="001C6BAE">
      <w:pPr>
        <w:numPr>
          <w:ilvl w:val="0"/>
          <w:numId w:val="3"/>
        </w:numPr>
      </w:pPr>
      <w:r w:rsidRPr="001C6BAE">
        <w:t>definirati sljedeće korake za financiranje ili investicije</w:t>
      </w:r>
    </w:p>
    <w:p w14:paraId="4FECE291" w14:textId="77777777" w:rsidR="001C6BAE" w:rsidRPr="001C6BAE" w:rsidRDefault="001C6BAE" w:rsidP="001C6BAE">
      <w:pPr>
        <w:numPr>
          <w:ilvl w:val="0"/>
          <w:numId w:val="3"/>
        </w:numPr>
      </w:pPr>
      <w:r w:rsidRPr="001C6BAE">
        <w:t xml:space="preserve">dobiti konkretne savjete temeljene na iskustvu međunarodnih stručnjaka </w:t>
      </w:r>
    </w:p>
    <w:p w14:paraId="4DBCB34F" w14:textId="77777777" w:rsidR="001C6BAE" w:rsidRPr="001C6BAE" w:rsidRDefault="001C6BAE" w:rsidP="001C6BAE">
      <w:proofErr w:type="spellStart"/>
      <w:r w:rsidRPr="001C6BAE">
        <w:t>Webinari</w:t>
      </w:r>
      <w:proofErr w:type="spellEnd"/>
      <w:r w:rsidRPr="001C6BAE">
        <w:t xml:space="preserve"> se održavaju online, na engleskom jeziku, a sudjelovanje je u potpunosti besplatno.</w:t>
      </w:r>
    </w:p>
    <w:p w14:paraId="5B37C759" w14:textId="77777777" w:rsidR="001C6BAE" w:rsidRPr="001C6BAE" w:rsidRDefault="001C6BAE" w:rsidP="001C6BAE">
      <w:r w:rsidRPr="001C6BAE">
        <w:pict w14:anchorId="302B894C">
          <v:rect id="_x0000_i1046" style="width:0;height:1.5pt" o:hralign="center" o:hrstd="t" o:hr="t" fillcolor="#a0a0a0" stroked="f"/>
        </w:pict>
      </w:r>
    </w:p>
    <w:p w14:paraId="05E77F85" w14:textId="77777777" w:rsidR="001C6BAE" w:rsidRPr="001C6BAE" w:rsidRDefault="001C6BAE" w:rsidP="001C6BAE">
      <w:pPr>
        <w:rPr>
          <w:b/>
          <w:bCs/>
        </w:rPr>
      </w:pPr>
      <w:r w:rsidRPr="001C6BAE">
        <w:rPr>
          <w:b/>
          <w:bCs/>
        </w:rPr>
        <w:t>Zašto sudjelovati?</w:t>
      </w:r>
    </w:p>
    <w:p w14:paraId="1D13D128" w14:textId="77777777" w:rsidR="001C6BAE" w:rsidRPr="001C6BAE" w:rsidRDefault="001C6BAE" w:rsidP="001C6BAE">
      <w:r w:rsidRPr="001C6BAE">
        <w:t>EU financiranje i investicijski procesi mnogim poduzetnicima mogu biti izazovni, osobito onima koji se prvi put susreću s međunarodnim projektima. Ova edukacija omogućuje brzo stjecanje ključnih znanja, bolju pripremu za strateške odluke te pristup stručnjacima s dokazanim iskustvom u EU projektima i radu s inovativnim tvrtkama.</w:t>
      </w:r>
    </w:p>
    <w:p w14:paraId="1C4BBC15" w14:textId="77777777" w:rsidR="001C6BAE" w:rsidRPr="001C6BAE" w:rsidRDefault="001C6BAE" w:rsidP="001C6BAE">
      <w:r w:rsidRPr="001C6BAE">
        <w:rPr>
          <w:b/>
          <w:bCs/>
        </w:rPr>
        <w:t xml:space="preserve">AI &amp; </w:t>
      </w:r>
      <w:proofErr w:type="spellStart"/>
      <w:r w:rsidRPr="001C6BAE">
        <w:rPr>
          <w:b/>
          <w:bCs/>
        </w:rPr>
        <w:t>Gaming</w:t>
      </w:r>
      <w:proofErr w:type="spellEnd"/>
      <w:r w:rsidRPr="001C6BAE">
        <w:rPr>
          <w:b/>
          <w:bCs/>
        </w:rPr>
        <w:t xml:space="preserve"> EDIH Hrvatska</w:t>
      </w:r>
      <w:r w:rsidRPr="001C6BAE">
        <w:t xml:space="preserve"> poziva sve zainteresirane poduzetnike da se prijave i iskoriste ovu priliku za unapređenje svojih kompetencija i poslovnog razvoja.</w:t>
      </w:r>
    </w:p>
    <w:p w14:paraId="388AF923" w14:textId="7078A705" w:rsidR="00ED205F" w:rsidRDefault="00ED205F" w:rsidP="00ED205F">
      <w:r>
        <w:t xml:space="preserve">Više o projektu AI &amp; </w:t>
      </w:r>
      <w:proofErr w:type="spellStart"/>
      <w:r>
        <w:t>Gaming</w:t>
      </w:r>
      <w:proofErr w:type="spellEnd"/>
      <w:r>
        <w:t xml:space="preserve"> EDIH i svim dostupnim uslugama dostupno je na </w:t>
      </w:r>
      <w:hyperlink r:id="rId10" w:history="1">
        <w:r w:rsidRPr="00672504">
          <w:rPr>
            <w:rStyle w:val="Hyperlink"/>
          </w:rPr>
          <w:t>www.gaming-edih.hr</w:t>
        </w:r>
      </w:hyperlink>
      <w:r>
        <w:t xml:space="preserve"> </w:t>
      </w:r>
    </w:p>
    <w:p w14:paraId="679EA217" w14:textId="77777777" w:rsidR="00ED205F" w:rsidRDefault="00ED205F" w:rsidP="00ED205F"/>
    <w:sectPr w:rsidR="00ED20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9BB9" w14:textId="77777777" w:rsidR="007B0297" w:rsidRDefault="007B0297" w:rsidP="00210724">
      <w:pPr>
        <w:spacing w:after="0" w:line="240" w:lineRule="auto"/>
      </w:pPr>
      <w:r>
        <w:separator/>
      </w:r>
    </w:p>
  </w:endnote>
  <w:endnote w:type="continuationSeparator" w:id="0">
    <w:p w14:paraId="1F03FA4E" w14:textId="77777777" w:rsidR="007B0297" w:rsidRDefault="007B0297" w:rsidP="002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9EBC" w14:textId="5A144120" w:rsidR="00087367" w:rsidRDefault="00087367">
    <w:pPr>
      <w:pStyle w:val="Footer"/>
    </w:pPr>
    <w:r>
      <w:rPr>
        <w:noProof/>
        <w:lang w:eastAsia="hr-HR" w:bidi="hi-IN"/>
      </w:rPr>
      <w:drawing>
        <wp:anchor distT="0" distB="0" distL="114300" distR="114300" simplePos="0" relativeHeight="251659264" behindDoc="0" locked="0" layoutInCell="1" allowOverlap="1" wp14:anchorId="6A8042C9" wp14:editId="276824F2">
          <wp:simplePos x="0" y="0"/>
          <wp:positionH relativeFrom="column">
            <wp:posOffset>54772</wp:posOffset>
          </wp:positionH>
          <wp:positionV relativeFrom="paragraph">
            <wp:posOffset>-108585</wp:posOffset>
          </wp:positionV>
          <wp:extent cx="5754134" cy="513300"/>
          <wp:effectExtent l="0" t="0" r="0" b="1270"/>
          <wp:wrapNone/>
          <wp:docPr id="8780747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74746" name="Picture 8780747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134" cy="513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30E0" w14:textId="77777777" w:rsidR="007B0297" w:rsidRDefault="007B0297" w:rsidP="00210724">
      <w:pPr>
        <w:spacing w:after="0" w:line="240" w:lineRule="auto"/>
      </w:pPr>
      <w:r>
        <w:separator/>
      </w:r>
    </w:p>
  </w:footnote>
  <w:footnote w:type="continuationSeparator" w:id="0">
    <w:p w14:paraId="1B8D47C3" w14:textId="77777777" w:rsidR="007B0297" w:rsidRDefault="007B0297" w:rsidP="0021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C8A3" w14:textId="77777777" w:rsidR="00A27BC2" w:rsidRDefault="00A27BC2">
    <w:pPr>
      <w:pStyle w:val="Header"/>
      <w:rPr>
        <w:noProof/>
        <w:lang w:eastAsia="hr-HR" w:bidi="hi-IN"/>
      </w:rPr>
    </w:pPr>
  </w:p>
  <w:p w14:paraId="22D4BCEA" w14:textId="77777777" w:rsidR="00A27BC2" w:rsidRDefault="00A27BC2">
    <w:pPr>
      <w:pStyle w:val="Header"/>
      <w:rPr>
        <w:noProof/>
        <w:lang w:eastAsia="hr-HR" w:bidi="hi-IN"/>
      </w:rPr>
    </w:pPr>
  </w:p>
  <w:p w14:paraId="3FCC868E" w14:textId="611C6107" w:rsidR="00A27BC2" w:rsidRDefault="00A27BC2" w:rsidP="00A27BC2">
    <w:pPr>
      <w:pStyle w:val="Header"/>
      <w:tabs>
        <w:tab w:val="clear" w:pos="4536"/>
        <w:tab w:val="clear" w:pos="9072"/>
        <w:tab w:val="left" w:pos="6690"/>
      </w:tabs>
      <w:rPr>
        <w:noProof/>
        <w:lang w:eastAsia="hr-HR" w:bidi="hi-IN"/>
      </w:rPr>
    </w:pPr>
    <w:r>
      <w:rPr>
        <w:noProof/>
        <w:lang w:eastAsia="hr-HR" w:bidi="hi-IN"/>
      </w:rPr>
      <w:tab/>
    </w:r>
  </w:p>
  <w:p w14:paraId="1565975F" w14:textId="77777777" w:rsidR="00A27BC2" w:rsidRDefault="00A27BC2">
    <w:pPr>
      <w:pStyle w:val="Header"/>
      <w:rPr>
        <w:noProof/>
        <w:lang w:eastAsia="hr-HR" w:bidi="hi-IN"/>
      </w:rPr>
    </w:pPr>
  </w:p>
  <w:p w14:paraId="6A9CF31B" w14:textId="77777777" w:rsidR="00A27BC2" w:rsidRDefault="00A27BC2">
    <w:pPr>
      <w:pStyle w:val="Header"/>
      <w:rPr>
        <w:noProof/>
        <w:lang w:eastAsia="hr-HR" w:bidi="hi-IN"/>
      </w:rPr>
    </w:pPr>
  </w:p>
  <w:p w14:paraId="414E8EB9" w14:textId="222737BD" w:rsidR="00210724" w:rsidRDefault="00210724">
    <w:pPr>
      <w:pStyle w:val="Header"/>
    </w:pPr>
    <w:r>
      <w:rPr>
        <w:noProof/>
        <w:lang w:eastAsia="hr-HR" w:bidi="hi-IN"/>
      </w:rPr>
      <w:drawing>
        <wp:anchor distT="0" distB="0" distL="114300" distR="114300" simplePos="0" relativeHeight="251658240" behindDoc="1" locked="0" layoutInCell="1" allowOverlap="1" wp14:anchorId="6F14BC34" wp14:editId="4CB50EBA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78000" cy="107172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7F4"/>
    <w:multiLevelType w:val="multilevel"/>
    <w:tmpl w:val="B1A8102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C0EA8"/>
    <w:multiLevelType w:val="multilevel"/>
    <w:tmpl w:val="022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94055"/>
    <w:multiLevelType w:val="multilevel"/>
    <w:tmpl w:val="5BDE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60E87"/>
    <w:multiLevelType w:val="multilevel"/>
    <w:tmpl w:val="173C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782665">
    <w:abstractNumId w:val="1"/>
  </w:num>
  <w:num w:numId="2" w16cid:durableId="237248232">
    <w:abstractNumId w:val="3"/>
  </w:num>
  <w:num w:numId="3" w16cid:durableId="230235977">
    <w:abstractNumId w:val="2"/>
  </w:num>
  <w:num w:numId="4" w16cid:durableId="16123242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24"/>
    <w:rsid w:val="00087367"/>
    <w:rsid w:val="000E2822"/>
    <w:rsid w:val="00105903"/>
    <w:rsid w:val="001509FD"/>
    <w:rsid w:val="001C6BAE"/>
    <w:rsid w:val="00210724"/>
    <w:rsid w:val="00210BCA"/>
    <w:rsid w:val="00320A74"/>
    <w:rsid w:val="003E41B5"/>
    <w:rsid w:val="00606A25"/>
    <w:rsid w:val="0072433B"/>
    <w:rsid w:val="007B0297"/>
    <w:rsid w:val="0087271A"/>
    <w:rsid w:val="00937204"/>
    <w:rsid w:val="00A27BC2"/>
    <w:rsid w:val="00B1538C"/>
    <w:rsid w:val="00D32B4D"/>
    <w:rsid w:val="00E00835"/>
    <w:rsid w:val="00E23FED"/>
    <w:rsid w:val="00ED205F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6BA0B0"/>
  <w15:chartTrackingRefBased/>
  <w15:docId w15:val="{AA339B4B-9743-48C2-AF52-64D00427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24"/>
  </w:style>
  <w:style w:type="paragraph" w:styleId="Footer">
    <w:name w:val="footer"/>
    <w:basedOn w:val="Normal"/>
    <w:link w:val="FooterChar"/>
    <w:uiPriority w:val="99"/>
    <w:unhideWhenUsed/>
    <w:rsid w:val="0021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24"/>
  </w:style>
  <w:style w:type="character" w:styleId="Hyperlink">
    <w:name w:val="Hyperlink"/>
    <w:basedOn w:val="DefaultParagraphFont"/>
    <w:uiPriority w:val="99"/>
    <w:unhideWhenUsed/>
    <w:rsid w:val="00ED2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webinar-eu-funding-how-to-join-and-succeed-in-eu-funded-projects-tickets-1974966958337?utm-campaign=social&amp;utm-content=attendeeshare&amp;utm-medium=discovery&amp;utm-term=listing&amp;utm-source=cp&amp;aff=ebdsshcopyur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webinar-eu-funding-how-to-join-and-succeed-in-eu-funded-projects-tickets-1974963541116?utm-campaign=social&amp;utm-content=attendeeshare&amp;utm-medium=discovery&amp;utm-term=listing&amp;utm-source=cp&amp;aff=ebdsshcopyur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ming-edih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webinar-investor-funding-how-to-become-investment-ready-tickets-1974966484921?utm-campaign=social&amp;utm-content=attendeeshare&amp;utm-medium=discovery&amp;utm-term=listing&amp;utm-source=cp&amp;aff=ebdsshcopyur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10</cp:revision>
  <dcterms:created xsi:type="dcterms:W3CDTF">2025-11-25T09:57:00Z</dcterms:created>
  <dcterms:modified xsi:type="dcterms:W3CDTF">2025-11-25T10:02:00Z</dcterms:modified>
</cp:coreProperties>
</file>