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6AD12063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D25807">
        <w:rPr>
          <w:rFonts w:ascii="Calibri"/>
          <w:w w:val="105"/>
          <w:sz w:val="24"/>
        </w:rPr>
        <w:t>POTPORE</w:t>
      </w:r>
    </w:p>
    <w:p w14:paraId="422DD92A" w14:textId="77777777" w:rsidR="00C41846" w:rsidRDefault="00C41846" w:rsidP="001C34CB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 xml:space="preserve">KONKURENTI TURIZAM – NOVOREGISTRIRANI </w:t>
      </w:r>
    </w:p>
    <w:p w14:paraId="408188C9" w14:textId="221CB3E3" w:rsidR="00B33129" w:rsidRPr="00071D28" w:rsidRDefault="00C41846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TURISTIČKI LEŽAJEVI</w:t>
      </w:r>
    </w:p>
    <w:p w14:paraId="44695E63" w14:textId="014B6F94" w:rsidR="00B33129" w:rsidRDefault="00D25807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 xml:space="preserve">           </w:t>
      </w:r>
      <w:r w:rsidR="001C34CB">
        <w:rPr>
          <w:rFonts w:ascii="Calibri"/>
          <w:sz w:val="17"/>
        </w:rPr>
        <w:t>(</w:t>
      </w:r>
      <w:r w:rsidR="00845F07">
        <w:rPr>
          <w:rFonts w:ascii="Calibri"/>
          <w:sz w:val="17"/>
        </w:rPr>
        <w:t>O</w:t>
      </w:r>
      <w:r w:rsidR="001C34CB">
        <w:rPr>
          <w:rFonts w:ascii="Calibri"/>
          <w:sz w:val="17"/>
        </w:rPr>
        <w:t>brazac MSP-</w:t>
      </w:r>
      <w:r w:rsidR="006E1445">
        <w:rPr>
          <w:rFonts w:ascii="Calibri"/>
          <w:sz w:val="17"/>
        </w:rPr>
        <w:t>KT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>
        <w:rPr>
          <w:rFonts w:ascii="Calibri"/>
          <w:sz w:val="17"/>
        </w:rPr>
        <w:t>5</w:t>
      </w:r>
      <w:r w:rsidR="00C2010D" w:rsidRPr="004A3E8A">
        <w:rPr>
          <w:rFonts w:ascii="Calibri"/>
          <w:sz w:val="17"/>
        </w:rPr>
        <w:t>)</w:t>
      </w:r>
    </w:p>
    <w:p w14:paraId="43A94FB9" w14:textId="77777777" w:rsidR="00845F07" w:rsidRPr="00071D28" w:rsidRDefault="00845F0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845F07">
        <w:trPr>
          <w:trHeight w:hRule="exact" w:val="848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546AB38C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 w:rsidR="00B05FD2">
              <w:rPr>
                <w:rFonts w:ascii="Calibri"/>
                <w:sz w:val="18"/>
                <w:szCs w:val="18"/>
              </w:rPr>
              <w:t xml:space="preserve"> gospodarskog </w:t>
            </w:r>
            <w:r>
              <w:rPr>
                <w:rFonts w:ascii="Calibri"/>
                <w:sz w:val="18"/>
                <w:szCs w:val="18"/>
              </w:rPr>
              <w:t>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409D372A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</w:t>
            </w:r>
            <w:r w:rsidR="00845F07">
              <w:rPr>
                <w:sz w:val="18"/>
                <w:szCs w:val="18"/>
              </w:rPr>
              <w:t>/OPG s registriranom gospodarskom djelatnosti</w:t>
            </w:r>
            <w:r>
              <w:rPr>
                <w:sz w:val="18"/>
                <w:szCs w:val="18"/>
              </w:rPr>
              <w:t>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05FD2" w14:paraId="5FF82C81" w14:textId="77777777" w:rsidTr="00B05FD2">
        <w:trPr>
          <w:trHeight w:hRule="exact" w:val="660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3A5A579" w:rsidR="00B05FD2" w:rsidRPr="0030251F" w:rsidRDefault="00B05FD2" w:rsidP="00B05FD2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 xml:space="preserve">Broj zaposlenih (ako </w:t>
            </w:r>
            <w:r w:rsidR="00845F07">
              <w:rPr>
                <w:rFonts w:ascii="Calibri"/>
                <w:w w:val="105"/>
                <w:sz w:val="18"/>
                <w:szCs w:val="18"/>
              </w:rPr>
              <w:t xml:space="preserve">je </w:t>
            </w:r>
            <w:r>
              <w:rPr>
                <w:rFonts w:ascii="Calibri"/>
                <w:w w:val="105"/>
                <w:sz w:val="18"/>
                <w:szCs w:val="18"/>
              </w:rPr>
              <w:t>primjenjivo):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B05FD2" w:rsidRPr="0030251F" w:rsidRDefault="00B05FD2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37A2EFCD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1.7. Vrsta</w:t>
            </w:r>
            <w:r w:rsidR="00B05FD2">
              <w:rPr>
                <w:rFonts w:ascii="Calibri" w:hAnsi="Calibri"/>
                <w:w w:val="105"/>
                <w:sz w:val="18"/>
                <w:szCs w:val="18"/>
              </w:rPr>
              <w:t>/vrste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1256CDE8" w14:textId="34D9D2D7" w:rsidR="00B33129" w:rsidRPr="00845F07" w:rsidRDefault="00FE7B07" w:rsidP="00845F07">
      <w:pPr>
        <w:pStyle w:val="Odlomakpopisa"/>
        <w:numPr>
          <w:ilvl w:val="0"/>
          <w:numId w:val="1"/>
        </w:numPr>
        <w:tabs>
          <w:tab w:val="left" w:pos="317"/>
        </w:tabs>
        <w:spacing w:before="64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</w:t>
      </w:r>
      <w:r w:rsidR="007610B9">
        <w:rPr>
          <w:rFonts w:ascii="Calibri"/>
          <w:b/>
          <w:sz w:val="18"/>
          <w:szCs w:val="18"/>
        </w:rPr>
        <w:t>Novoregistrirani kreveti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46"/>
        <w:gridCol w:w="2977"/>
      </w:tblGrid>
      <w:tr w:rsidR="007610B9" w:rsidRPr="0030251F" w14:paraId="637110DF" w14:textId="77777777" w:rsidTr="007610B9">
        <w:trPr>
          <w:trHeight w:hRule="exact" w:val="668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22DC17" w14:textId="77777777" w:rsidR="007610B9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Redni broj </w:t>
            </w:r>
          </w:p>
          <w:p w14:paraId="27260A16" w14:textId="26626142" w:rsidR="007610B9" w:rsidRPr="0030251F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139E3E" w14:textId="78E4BC90" w:rsidR="007610B9" w:rsidRPr="0030251F" w:rsidRDefault="007610B9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Datum prijave kreveta u e-Visitor</w:t>
            </w:r>
          </w:p>
        </w:tc>
      </w:tr>
      <w:tr w:rsidR="007610B9" w:rsidRPr="0030251F" w14:paraId="41B6CC3F" w14:textId="77777777" w:rsidTr="007610B9">
        <w:trPr>
          <w:trHeight w:hRule="exact" w:val="320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5F724ED6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8AFED4D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7985C5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3C0BB80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6D2689A1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713446D8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E2FC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05A269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0DBF2C27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8ECF37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B06FD5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6947CAB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0D8B9D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1EFC2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52863C07" w:rsidR="00FE7B07" w:rsidRDefault="00FE7B07"/>
    <w:p w14:paraId="02B9BEF9" w14:textId="2AE0158C" w:rsidR="00845F07" w:rsidRDefault="00845F07"/>
    <w:p w14:paraId="71A77373" w14:textId="40050095" w:rsidR="00845F07" w:rsidRDefault="00845F07"/>
    <w:p w14:paraId="1AF42D12" w14:textId="2471D652" w:rsidR="00845F07" w:rsidRDefault="00845F07"/>
    <w:p w14:paraId="3E37C5E8" w14:textId="7CB01F02" w:rsidR="00845F07" w:rsidRDefault="00845F07"/>
    <w:p w14:paraId="0BA285BE" w14:textId="74F180CB" w:rsidR="00845F07" w:rsidRDefault="00845F07"/>
    <w:p w14:paraId="6FE6E37B" w14:textId="77777777" w:rsidR="00845F07" w:rsidRDefault="00845F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2C176A69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225737">
        <w:rPr>
          <w:rFonts w:cs="Times New Roman"/>
          <w:sz w:val="20"/>
          <w:szCs w:val="20"/>
          <w:lang w:val="hr-HR"/>
        </w:rPr>
        <w:t xml:space="preserve"> (uz Obrazac)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05B9BF4A" w14:textId="766C9F22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Rješenje Ureda državne uprave Sisačko-moslavačke županije, Služba za gospodarstvo, imovinsko pravne poslove, ispostava Novska</w:t>
      </w:r>
      <w:r w:rsidR="005372D5">
        <w:rPr>
          <w:sz w:val="20"/>
          <w:szCs w:val="20"/>
        </w:rPr>
        <w:t>;</w:t>
      </w:r>
    </w:p>
    <w:p w14:paraId="41EC269D" w14:textId="25CBF4EE" w:rsidR="007610B9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Potvrda o upisu novoregistriranih ležajeva na području TZG Novske u sustav e-Visitor</w:t>
      </w:r>
      <w:r w:rsidR="00845F07">
        <w:rPr>
          <w:sz w:val="20"/>
          <w:szCs w:val="20"/>
        </w:rPr>
        <w:t xml:space="preserve"> (Potvrdu izdaje TZG Novske)</w:t>
      </w:r>
      <w:r w:rsidR="005372D5">
        <w:rPr>
          <w:sz w:val="20"/>
          <w:szCs w:val="20"/>
        </w:rPr>
        <w:t>;</w:t>
      </w:r>
    </w:p>
    <w:p w14:paraId="5A1C5FF1" w14:textId="0A837B79" w:rsidR="005372D5" w:rsidRPr="00845F07" w:rsidRDefault="005372D5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>Potvrda o nepostojanju duga prema Gradu Novska;</w:t>
      </w:r>
    </w:p>
    <w:p w14:paraId="1B923FBC" w14:textId="111123E1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registracije pravnog subjekta;</w:t>
      </w:r>
    </w:p>
    <w:p w14:paraId="54A3DBF3" w14:textId="7B62177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Obostranu presliku osobne iskaznice ili potvrdu o prebivalištu;</w:t>
      </w:r>
    </w:p>
    <w:p w14:paraId="1D59A39A" w14:textId="2A61225C" w:rsidR="007610B9" w:rsidRPr="007E703E" w:rsidRDefault="007610B9" w:rsidP="007E703E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žiro računa s pripadajućim IBAN brojem;</w:t>
      </w:r>
    </w:p>
    <w:p w14:paraId="12E5FD9A" w14:textId="7D7E4DD5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korištenim potporama male vrijednosti;</w:t>
      </w:r>
    </w:p>
    <w:p w14:paraId="29B5C131" w14:textId="38FF4F7C" w:rsidR="00F34FBE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prijavitelja o nepostojanju dvostrukog financiranja</w:t>
      </w:r>
    </w:p>
    <w:p w14:paraId="35990EB5" w14:textId="3D7E9FDF" w:rsidR="00845F07" w:rsidRDefault="00845F07" w:rsidP="00845F07">
      <w:pPr>
        <w:rPr>
          <w:sz w:val="20"/>
          <w:szCs w:val="20"/>
        </w:rPr>
      </w:pPr>
    </w:p>
    <w:p w14:paraId="3DC815B7" w14:textId="3FF5CFF1" w:rsidR="00845F07" w:rsidRDefault="00845F07" w:rsidP="00845F07">
      <w:pPr>
        <w:rPr>
          <w:sz w:val="20"/>
          <w:szCs w:val="20"/>
        </w:rPr>
      </w:pPr>
    </w:p>
    <w:p w14:paraId="54372ECF" w14:textId="640BA85E" w:rsidR="00845F07" w:rsidRDefault="00845F07" w:rsidP="00845F07">
      <w:pPr>
        <w:rPr>
          <w:sz w:val="20"/>
          <w:szCs w:val="20"/>
        </w:rPr>
      </w:pPr>
    </w:p>
    <w:p w14:paraId="2E4710F1" w14:textId="77777777" w:rsidR="00845F07" w:rsidRPr="00845F07" w:rsidRDefault="00845F07" w:rsidP="00845F07">
      <w:pPr>
        <w:rPr>
          <w:sz w:val="20"/>
          <w:szCs w:val="20"/>
        </w:rPr>
      </w:pPr>
    </w:p>
    <w:p w14:paraId="2ACC7EE0" w14:textId="77777777" w:rsidR="007610B9" w:rsidRPr="00FE7B07" w:rsidRDefault="007610B9" w:rsidP="007610B9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61AB83" w:rsidR="00F34FBE" w:rsidRDefault="00F34FBE">
      <w:pPr>
        <w:rPr>
          <w:rFonts w:cs="Times New Roman"/>
          <w:sz w:val="20"/>
          <w:szCs w:val="20"/>
        </w:rPr>
      </w:pPr>
    </w:p>
    <w:p w14:paraId="78FDC91B" w14:textId="77777777" w:rsidR="00845F07" w:rsidRDefault="00845F07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8C0"/>
    <w:multiLevelType w:val="hybridMultilevel"/>
    <w:tmpl w:val="478ADF62"/>
    <w:lvl w:ilvl="0" w:tplc="415831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39F47C20"/>
    <w:multiLevelType w:val="hybridMultilevel"/>
    <w:tmpl w:val="848A0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D46"/>
    <w:multiLevelType w:val="hybridMultilevel"/>
    <w:tmpl w:val="8AF2F05A"/>
    <w:lvl w:ilvl="0" w:tplc="E0D864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01384612">
    <w:abstractNumId w:val="2"/>
  </w:num>
  <w:num w:numId="2" w16cid:durableId="1554388192">
    <w:abstractNumId w:val="5"/>
  </w:num>
  <w:num w:numId="3" w16cid:durableId="1275094652">
    <w:abstractNumId w:val="0"/>
  </w:num>
  <w:num w:numId="4" w16cid:durableId="1559590790">
    <w:abstractNumId w:val="3"/>
  </w:num>
  <w:num w:numId="5" w16cid:durableId="1094784584">
    <w:abstractNumId w:val="1"/>
  </w:num>
  <w:num w:numId="6" w16cid:durableId="173265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71D28"/>
    <w:rsid w:val="00157332"/>
    <w:rsid w:val="001B0F98"/>
    <w:rsid w:val="001C34CB"/>
    <w:rsid w:val="0020213F"/>
    <w:rsid w:val="00213B10"/>
    <w:rsid w:val="00225737"/>
    <w:rsid w:val="00277EB5"/>
    <w:rsid w:val="002C7095"/>
    <w:rsid w:val="0030251F"/>
    <w:rsid w:val="003207D0"/>
    <w:rsid w:val="00357FF0"/>
    <w:rsid w:val="00412618"/>
    <w:rsid w:val="0044097D"/>
    <w:rsid w:val="004447E6"/>
    <w:rsid w:val="004607D1"/>
    <w:rsid w:val="004A3E8A"/>
    <w:rsid w:val="00511E19"/>
    <w:rsid w:val="005372D5"/>
    <w:rsid w:val="005B6AC4"/>
    <w:rsid w:val="005F20FE"/>
    <w:rsid w:val="006065F9"/>
    <w:rsid w:val="006316E9"/>
    <w:rsid w:val="00633BE9"/>
    <w:rsid w:val="006737AD"/>
    <w:rsid w:val="0069695E"/>
    <w:rsid w:val="006E1445"/>
    <w:rsid w:val="0071364F"/>
    <w:rsid w:val="00716B63"/>
    <w:rsid w:val="00747C26"/>
    <w:rsid w:val="007610B9"/>
    <w:rsid w:val="00762265"/>
    <w:rsid w:val="00783F99"/>
    <w:rsid w:val="007E703E"/>
    <w:rsid w:val="00804136"/>
    <w:rsid w:val="008143DD"/>
    <w:rsid w:val="00835F10"/>
    <w:rsid w:val="00845F07"/>
    <w:rsid w:val="008629FB"/>
    <w:rsid w:val="008B2D32"/>
    <w:rsid w:val="00901703"/>
    <w:rsid w:val="0091077E"/>
    <w:rsid w:val="009206A9"/>
    <w:rsid w:val="00954B79"/>
    <w:rsid w:val="00992BB7"/>
    <w:rsid w:val="009A1D83"/>
    <w:rsid w:val="009A4E5F"/>
    <w:rsid w:val="00A35851"/>
    <w:rsid w:val="00B0116C"/>
    <w:rsid w:val="00B01683"/>
    <w:rsid w:val="00B05FD2"/>
    <w:rsid w:val="00B33129"/>
    <w:rsid w:val="00B9460B"/>
    <w:rsid w:val="00C2010D"/>
    <w:rsid w:val="00C36547"/>
    <w:rsid w:val="00C41846"/>
    <w:rsid w:val="00C45282"/>
    <w:rsid w:val="00CA5E80"/>
    <w:rsid w:val="00CB02A0"/>
    <w:rsid w:val="00CC6363"/>
    <w:rsid w:val="00D14BC4"/>
    <w:rsid w:val="00D25807"/>
    <w:rsid w:val="00D434C4"/>
    <w:rsid w:val="00D76C3C"/>
    <w:rsid w:val="00D96C6C"/>
    <w:rsid w:val="00DA5C4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A0C06310-DEB2-404C-BAE5-00CF9E1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0217-4156-4B7E-825D-D3AF1C6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Natalija Pipić-Skoko</cp:lastModifiedBy>
  <cp:revision>2</cp:revision>
  <cp:lastPrinted>2016-04-04T08:04:00Z</cp:lastPrinted>
  <dcterms:created xsi:type="dcterms:W3CDTF">2025-04-14T06:17:00Z</dcterms:created>
  <dcterms:modified xsi:type="dcterms:W3CDTF">2025-04-14T06:17:00Z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