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04372" w14:textId="77777777" w:rsidR="00F21F17" w:rsidRPr="003D4C5C" w:rsidRDefault="00F21F17" w:rsidP="00B40A4D">
      <w:pPr>
        <w:rPr>
          <w:rFonts w:ascii="Calibri" w:hAnsi="Calibri" w:cstheme="majorHAnsi"/>
        </w:rPr>
      </w:pPr>
    </w:p>
    <w:p w14:paraId="13211912" w14:textId="77777777" w:rsidR="00871B30" w:rsidRDefault="00871B30" w:rsidP="00012621">
      <w:pPr>
        <w:spacing w:line="300" w:lineRule="auto"/>
        <w:rPr>
          <w:rFonts w:asciiTheme="majorHAnsi" w:hAnsiTheme="majorHAnsi" w:cstheme="majorHAnsi"/>
        </w:rPr>
      </w:pPr>
    </w:p>
    <w:p w14:paraId="723C29E0" w14:textId="77777777" w:rsidR="00BC40E4" w:rsidRPr="00ED1F7F" w:rsidRDefault="00BC40E4" w:rsidP="00BC40E4">
      <w:pPr>
        <w:rPr>
          <w:rFonts w:cstheme="minorHAnsi"/>
          <w:bCs/>
          <w:lang w:val="hr-HR"/>
        </w:rPr>
      </w:pPr>
      <w:r w:rsidRPr="00ED1F7F">
        <w:rPr>
          <w:rFonts w:cstheme="minorHAnsi"/>
          <w:bCs/>
          <w:lang w:val="hr-HR"/>
        </w:rPr>
        <w:t>KLASA: 944-03/26-01/</w:t>
      </w:r>
      <w:r>
        <w:rPr>
          <w:rFonts w:cstheme="minorHAnsi"/>
          <w:bCs/>
          <w:lang w:val="hr-HR"/>
        </w:rPr>
        <w:t>3</w:t>
      </w:r>
    </w:p>
    <w:p w14:paraId="091F76BB" w14:textId="77777777" w:rsidR="00BC40E4" w:rsidRPr="00ED1F7F" w:rsidRDefault="00BC40E4" w:rsidP="00BC40E4">
      <w:pPr>
        <w:rPr>
          <w:rFonts w:cstheme="minorHAnsi"/>
          <w:bCs/>
          <w:lang w:val="hr-HR"/>
        </w:rPr>
      </w:pPr>
      <w:r w:rsidRPr="00ED1F7F">
        <w:rPr>
          <w:rFonts w:cstheme="minorHAnsi"/>
          <w:bCs/>
          <w:lang w:val="hr-HR"/>
        </w:rPr>
        <w:t>URBROJ: 2176-4-01-26-</w:t>
      </w:r>
      <w:r>
        <w:rPr>
          <w:rFonts w:cstheme="minorHAnsi"/>
          <w:bCs/>
          <w:lang w:val="hr-HR"/>
        </w:rPr>
        <w:t>4</w:t>
      </w:r>
    </w:p>
    <w:p w14:paraId="171A9D42" w14:textId="7C475B3E" w:rsidR="00BC40E4" w:rsidRPr="00ED1F7F" w:rsidRDefault="00BC40E4" w:rsidP="00BC40E4">
      <w:pPr>
        <w:rPr>
          <w:rFonts w:cstheme="minorHAnsi"/>
          <w:bCs/>
          <w:lang w:val="hr-HR"/>
        </w:rPr>
      </w:pPr>
      <w:r w:rsidRPr="00ED1F7F">
        <w:rPr>
          <w:rFonts w:cstheme="minorHAnsi"/>
          <w:bCs/>
          <w:lang w:val="hr-HR"/>
        </w:rPr>
        <w:t xml:space="preserve">Novska, </w:t>
      </w:r>
      <w:r>
        <w:rPr>
          <w:rFonts w:cstheme="minorHAnsi"/>
          <w:bCs/>
          <w:lang w:val="hr-HR"/>
        </w:rPr>
        <w:t xml:space="preserve">01. listopad </w:t>
      </w:r>
      <w:r w:rsidRPr="00ED1F7F">
        <w:rPr>
          <w:rFonts w:cstheme="minorHAnsi"/>
          <w:bCs/>
          <w:lang w:val="hr-HR"/>
        </w:rPr>
        <w:t>2026.</w:t>
      </w:r>
    </w:p>
    <w:p w14:paraId="7B78C55D" w14:textId="77777777" w:rsidR="00BC40E4" w:rsidRDefault="00BC40E4" w:rsidP="00BC40E4">
      <w:pPr>
        <w:rPr>
          <w:rFonts w:cstheme="minorHAnsi"/>
          <w:lang w:val="pl-PL" w:eastAsia="hr-HR"/>
        </w:rPr>
      </w:pPr>
    </w:p>
    <w:p w14:paraId="3898676A" w14:textId="385A4E40" w:rsidR="00871B30" w:rsidRPr="000D2C34" w:rsidRDefault="00871B30" w:rsidP="00871B30">
      <w:pPr>
        <w:jc w:val="right"/>
        <w:rPr>
          <w:rFonts w:cstheme="minorHAnsi"/>
          <w:lang w:val="pl-PL" w:eastAsia="hr-HR"/>
        </w:rPr>
      </w:pPr>
      <w:r w:rsidRPr="000D2C34">
        <w:rPr>
          <w:rFonts w:cstheme="minorHAnsi"/>
          <w:lang w:val="pl-PL" w:eastAsia="hr-HR"/>
        </w:rPr>
        <w:t>PRIJEDLOG</w:t>
      </w:r>
    </w:p>
    <w:p w14:paraId="49C41F67" w14:textId="77777777" w:rsidR="00871B30" w:rsidRPr="000D2C34" w:rsidRDefault="00871B30" w:rsidP="00871B30">
      <w:pPr>
        <w:pStyle w:val="Zaglavlje"/>
        <w:tabs>
          <w:tab w:val="left" w:pos="708"/>
        </w:tabs>
        <w:jc w:val="both"/>
        <w:rPr>
          <w:rFonts w:cstheme="minorHAnsi"/>
          <w:shd w:val="clear" w:color="auto" w:fill="E4E4E7"/>
          <w:lang w:val="pl-PL"/>
        </w:rPr>
      </w:pPr>
    </w:p>
    <w:p w14:paraId="03F5A0B7" w14:textId="27E244EB" w:rsidR="00871B30" w:rsidRPr="000D2C34" w:rsidRDefault="00871B30" w:rsidP="00871B30">
      <w:pPr>
        <w:jc w:val="both"/>
        <w:rPr>
          <w:rFonts w:cstheme="minorHAnsi"/>
          <w:lang w:val="pl-PL"/>
        </w:rPr>
      </w:pPr>
      <w:r w:rsidRPr="000D2C34">
        <w:rPr>
          <w:rFonts w:cstheme="minorHAnsi"/>
          <w:lang w:val="pl-PL"/>
        </w:rPr>
        <w:t xml:space="preserve">Na temelju članka 391. Zakona o vlasništvu i drugim stvarnim pravima (Narodne novine, broj 91/96, 68/98, 137/99, 22/00, 73/00, 114/01, 7906, 141/06, 146/08, 38/09, 153/09, 143/12 i 152/14, 81/15 i 94/17), članka 48. stavka 2. Zakona o lokalnoj i područnoj (regionalnoj) samoupravi (Narodne novine, broj 33/01, 60/01, 129/05, 109/07, 125/08, 36/09, 150/11, 144/12, 19/13, 137/15, 123/17, 98/19 i 144/20), članka 3. Odluke o upravljanju nekretninama u vlasništvu Grada Novske (Službeni vjesnik Grada Novske, broj 19/13 i 45/17) i članka 37. Statuta Grada Novska (Službeni vjesnik Grada Novske, broj 8/21, 13/23), Gradsko vijeće Grada Novske na </w:t>
      </w:r>
      <w:r>
        <w:rPr>
          <w:rFonts w:cstheme="minorHAnsi"/>
          <w:lang w:val="pl-PL"/>
        </w:rPr>
        <w:t>9</w:t>
      </w:r>
      <w:r w:rsidRPr="000D2C34">
        <w:rPr>
          <w:rFonts w:cstheme="minorHAnsi"/>
          <w:lang w:val="pl-PL"/>
        </w:rPr>
        <w:t xml:space="preserve">. sjednici održanoj </w:t>
      </w:r>
      <w:r w:rsidR="00BC40E4">
        <w:rPr>
          <w:rFonts w:cstheme="minorHAnsi"/>
          <w:lang w:val="pl-PL"/>
        </w:rPr>
        <w:t xml:space="preserve">01. listopada 2026. godine, </w:t>
      </w:r>
      <w:r w:rsidRPr="000D2C34">
        <w:rPr>
          <w:rFonts w:cstheme="minorHAnsi"/>
          <w:lang w:val="pl-PL"/>
        </w:rPr>
        <w:t xml:space="preserve">donosi slijedeću </w:t>
      </w:r>
    </w:p>
    <w:p w14:paraId="01234E59" w14:textId="77777777" w:rsidR="00871B30" w:rsidRPr="000D2C34" w:rsidRDefault="00871B30" w:rsidP="00871B30">
      <w:pPr>
        <w:jc w:val="both"/>
        <w:rPr>
          <w:rFonts w:cstheme="minorHAnsi"/>
          <w:lang w:val="pl-PL"/>
        </w:rPr>
      </w:pPr>
    </w:p>
    <w:p w14:paraId="428152D8" w14:textId="77777777" w:rsidR="00871B30" w:rsidRPr="000D2C34" w:rsidRDefault="00871B30" w:rsidP="00871B30">
      <w:pPr>
        <w:pStyle w:val="Zaglavlje"/>
        <w:tabs>
          <w:tab w:val="left" w:pos="708"/>
        </w:tabs>
        <w:jc w:val="center"/>
        <w:rPr>
          <w:rFonts w:cstheme="minorHAnsi"/>
          <w:b/>
          <w:lang w:val="pl-PL"/>
        </w:rPr>
      </w:pPr>
      <w:r w:rsidRPr="000D2C34">
        <w:rPr>
          <w:rFonts w:cstheme="minorHAnsi"/>
          <w:b/>
          <w:lang w:val="pl-PL"/>
        </w:rPr>
        <w:t>O D L U K U</w:t>
      </w:r>
    </w:p>
    <w:p w14:paraId="120015C9" w14:textId="09D6E94D" w:rsidR="00871B30" w:rsidRPr="000D2C34" w:rsidRDefault="00871B30" w:rsidP="00871B30">
      <w:pPr>
        <w:pStyle w:val="Zaglavlje"/>
        <w:tabs>
          <w:tab w:val="left" w:pos="708"/>
        </w:tabs>
        <w:jc w:val="center"/>
        <w:rPr>
          <w:rFonts w:cstheme="minorHAnsi"/>
          <w:b/>
          <w:lang w:val="pl-PL"/>
        </w:rPr>
      </w:pPr>
    </w:p>
    <w:p w14:paraId="28506BDB" w14:textId="77777777" w:rsidR="00871B30" w:rsidRPr="000D2C34" w:rsidRDefault="00871B30" w:rsidP="00871B30">
      <w:pPr>
        <w:jc w:val="center"/>
        <w:rPr>
          <w:rFonts w:eastAsia="Times New Roman" w:cstheme="minorHAnsi"/>
          <w:bCs/>
          <w:lang w:val="hr-HR" w:eastAsia="hr-HR"/>
        </w:rPr>
      </w:pPr>
      <w:r w:rsidRPr="000D2C34">
        <w:rPr>
          <w:rFonts w:eastAsia="Times New Roman" w:cstheme="minorHAnsi"/>
          <w:bCs/>
          <w:lang w:val="hr-HR" w:eastAsia="hr-HR"/>
        </w:rPr>
        <w:t>I.</w:t>
      </w:r>
    </w:p>
    <w:p w14:paraId="30466E00" w14:textId="77777777" w:rsidR="00871B30" w:rsidRPr="000D2C34" w:rsidRDefault="00871B30" w:rsidP="00871B30">
      <w:pPr>
        <w:jc w:val="center"/>
        <w:rPr>
          <w:rFonts w:eastAsia="Times New Roman" w:cstheme="minorHAnsi"/>
          <w:b/>
          <w:lang w:val="hr-HR" w:eastAsia="hr-HR"/>
        </w:rPr>
      </w:pPr>
    </w:p>
    <w:p w14:paraId="2AFDDA9D" w14:textId="6F1CF120" w:rsidR="008072DE" w:rsidRPr="00C26787" w:rsidRDefault="00871B30" w:rsidP="00C26787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 w:cstheme="minorHAnsi"/>
          <w:lang w:val="hr-HR"/>
        </w:rPr>
      </w:pPr>
      <w:r w:rsidRPr="009E00D1">
        <w:rPr>
          <w:rFonts w:cstheme="minorHAnsi"/>
          <w:lang w:val="hr-HR"/>
        </w:rPr>
        <w:t xml:space="preserve">Kao najpovoljniji ponuditelj za kupnju neizgrađenog građevinskog zemljišta </w:t>
      </w:r>
      <w:r>
        <w:rPr>
          <w:rFonts w:cstheme="minorHAnsi"/>
          <w:lang w:val="hr-HR"/>
        </w:rPr>
        <w:t xml:space="preserve">u vlasništvu Grada Novske, </w:t>
      </w:r>
      <w:r w:rsidRPr="009E00D1">
        <w:rPr>
          <w:rFonts w:cstheme="minorHAnsi"/>
          <w:lang w:val="hr-HR"/>
        </w:rPr>
        <w:t xml:space="preserve">oznake </w:t>
      </w:r>
      <w:proofErr w:type="spellStart"/>
      <w:r w:rsidRPr="009E00D1">
        <w:rPr>
          <w:rFonts w:cstheme="minorHAnsi"/>
          <w:lang w:val="hr-HR"/>
        </w:rPr>
        <w:t>kč</w:t>
      </w:r>
      <w:proofErr w:type="spellEnd"/>
      <w:r w:rsidRPr="009E00D1">
        <w:rPr>
          <w:rFonts w:cstheme="minorHAnsi"/>
          <w:lang w:val="hr-HR"/>
        </w:rPr>
        <w:t>. br. 555</w:t>
      </w:r>
      <w:r w:rsidR="008072DE">
        <w:rPr>
          <w:rFonts w:cstheme="minorHAnsi"/>
          <w:lang w:val="hr-HR"/>
        </w:rPr>
        <w:t>7/2</w:t>
      </w:r>
      <w:r w:rsidRPr="009E00D1">
        <w:rPr>
          <w:rFonts w:cstheme="minorHAnsi"/>
          <w:lang w:val="hr-HR"/>
        </w:rPr>
        <w:t xml:space="preserve"> ORANICA </w:t>
      </w:r>
      <w:r w:rsidR="008072DE" w:rsidRPr="009E00D1">
        <w:rPr>
          <w:rFonts w:cstheme="minorHAnsi"/>
          <w:lang w:val="hr-HR"/>
        </w:rPr>
        <w:t xml:space="preserve">površine </w:t>
      </w:r>
      <w:r w:rsidRPr="009E00D1">
        <w:rPr>
          <w:rFonts w:cstheme="minorHAnsi"/>
          <w:lang w:val="hr-HR"/>
        </w:rPr>
        <w:t>1</w:t>
      </w:r>
      <w:r w:rsidR="008072DE">
        <w:rPr>
          <w:rFonts w:cstheme="minorHAnsi"/>
          <w:lang w:val="hr-HR"/>
        </w:rPr>
        <w:t>3.046</w:t>
      </w:r>
      <w:r w:rsidRPr="009E00D1">
        <w:rPr>
          <w:rFonts w:cstheme="minorHAnsi"/>
          <w:lang w:val="hr-HR"/>
        </w:rPr>
        <w:t xml:space="preserve"> m2, upisan</w:t>
      </w:r>
      <w:r>
        <w:rPr>
          <w:rFonts w:cstheme="minorHAnsi"/>
          <w:lang w:val="hr-HR"/>
        </w:rPr>
        <w:t>a</w:t>
      </w:r>
      <w:r w:rsidRPr="009E00D1">
        <w:rPr>
          <w:rFonts w:cstheme="minorHAnsi"/>
          <w:lang w:val="hr-HR"/>
        </w:rPr>
        <w:t xml:space="preserve"> u </w:t>
      </w:r>
      <w:proofErr w:type="spellStart"/>
      <w:r w:rsidRPr="009E00D1">
        <w:rPr>
          <w:rFonts w:cstheme="minorHAnsi"/>
          <w:lang w:val="hr-HR"/>
        </w:rPr>
        <w:t>zk</w:t>
      </w:r>
      <w:proofErr w:type="spellEnd"/>
      <w:r w:rsidRPr="009E00D1">
        <w:rPr>
          <w:rFonts w:cstheme="minorHAnsi"/>
          <w:lang w:val="hr-HR"/>
        </w:rPr>
        <w:t>. ul. 5</w:t>
      </w:r>
      <w:r w:rsidR="008072DE">
        <w:rPr>
          <w:rFonts w:cstheme="minorHAnsi"/>
          <w:lang w:val="hr-HR"/>
        </w:rPr>
        <w:t>171</w:t>
      </w:r>
      <w:r w:rsidRPr="009E00D1">
        <w:rPr>
          <w:rFonts w:cstheme="minorHAnsi"/>
          <w:lang w:val="hr-HR"/>
        </w:rPr>
        <w:t xml:space="preserve"> k.o. Novska</w:t>
      </w:r>
      <w:r>
        <w:rPr>
          <w:rFonts w:cstheme="minorHAnsi"/>
          <w:lang w:val="hr-HR"/>
        </w:rPr>
        <w:t>,</w:t>
      </w:r>
      <w:r w:rsidRPr="009E00D1">
        <w:rPr>
          <w:rFonts w:cstheme="minorHAnsi"/>
          <w:lang w:val="hr-HR"/>
        </w:rPr>
        <w:t xml:space="preserve"> kod Općinskog suda Kutina, Zemljišnoknjižni odjel u </w:t>
      </w:r>
      <w:proofErr w:type="spellStart"/>
      <w:r w:rsidRPr="009E00D1">
        <w:rPr>
          <w:rFonts w:cstheme="minorHAnsi"/>
          <w:lang w:val="hr-HR"/>
        </w:rPr>
        <w:t>Novskoj</w:t>
      </w:r>
      <w:proofErr w:type="spellEnd"/>
      <w:r w:rsidRPr="009E00D1">
        <w:rPr>
          <w:rFonts w:cstheme="minorHAnsi"/>
          <w:lang w:val="hr-HR"/>
        </w:rPr>
        <w:t xml:space="preserve">,   izabire se ponuditelj </w:t>
      </w:r>
      <w:r w:rsidR="008072DE" w:rsidRPr="008072DE">
        <w:rPr>
          <w:rFonts w:eastAsia="MS Mincho" w:cstheme="minorHAnsi"/>
          <w:lang w:val="hr-HR"/>
        </w:rPr>
        <w:t xml:space="preserve">VENKA GRADNJA d.o.o. </w:t>
      </w:r>
      <w:r w:rsidR="00F33A39">
        <w:rPr>
          <w:rFonts w:eastAsia="MS Mincho" w:cstheme="minorHAnsi"/>
          <w:lang w:val="hr-HR"/>
        </w:rPr>
        <w:t xml:space="preserve">za građenje, trgovinu i usluge </w:t>
      </w:r>
      <w:r w:rsidR="008072DE" w:rsidRPr="008072DE">
        <w:rPr>
          <w:rFonts w:eastAsia="MS Mincho" w:cstheme="minorHAnsi"/>
          <w:lang w:val="hr-HR"/>
        </w:rPr>
        <w:t xml:space="preserve">iz Novske, </w:t>
      </w:r>
      <w:proofErr w:type="spellStart"/>
      <w:r w:rsidR="008072DE" w:rsidRPr="008072DE">
        <w:rPr>
          <w:rFonts w:eastAsia="MS Mincho" w:cstheme="minorHAnsi"/>
          <w:lang w:val="hr-HR"/>
        </w:rPr>
        <w:t>Staroselska</w:t>
      </w:r>
      <w:proofErr w:type="spellEnd"/>
      <w:r w:rsidR="008072DE" w:rsidRPr="008072DE">
        <w:rPr>
          <w:rFonts w:eastAsia="MS Mincho" w:cstheme="minorHAnsi"/>
          <w:lang w:val="hr-HR"/>
        </w:rPr>
        <w:t xml:space="preserve"> 44, OIB: 53495746568</w:t>
      </w:r>
      <w:r w:rsidR="00C26787">
        <w:rPr>
          <w:rFonts w:eastAsia="MS Mincho" w:cstheme="minorHAnsi"/>
          <w:lang w:val="hr-HR"/>
        </w:rPr>
        <w:t xml:space="preserve"> jer </w:t>
      </w:r>
      <w:r w:rsidR="00C26787" w:rsidRPr="00C26787">
        <w:rPr>
          <w:rFonts w:ascii="Calibri" w:hAnsi="Calibri" w:cs="Calibri"/>
          <w:lang w:val="hr-HR"/>
        </w:rPr>
        <w:t xml:space="preserve">ispunjava </w:t>
      </w:r>
      <w:r w:rsidR="0037443A">
        <w:rPr>
          <w:rFonts w:ascii="Calibri" w:hAnsi="Calibri" w:cs="Calibri"/>
          <w:lang w:val="hr-HR"/>
        </w:rPr>
        <w:t xml:space="preserve">sve </w:t>
      </w:r>
      <w:r w:rsidR="00C26787" w:rsidRPr="00C26787">
        <w:rPr>
          <w:rFonts w:ascii="Calibri" w:hAnsi="Calibri" w:cs="Calibri"/>
          <w:lang w:val="hr-HR"/>
        </w:rPr>
        <w:t>uvjete javn</w:t>
      </w:r>
      <w:r w:rsidR="00C26787">
        <w:rPr>
          <w:rFonts w:ascii="Calibri" w:hAnsi="Calibri" w:cs="Calibri"/>
          <w:lang w:val="hr-HR"/>
        </w:rPr>
        <w:t>og</w:t>
      </w:r>
      <w:r w:rsidR="00C26787" w:rsidRPr="00C26787">
        <w:rPr>
          <w:rFonts w:ascii="Calibri" w:hAnsi="Calibri" w:cs="Calibri"/>
          <w:lang w:val="hr-HR"/>
        </w:rPr>
        <w:t xml:space="preserve"> natječaj</w:t>
      </w:r>
      <w:r w:rsidR="00C26787">
        <w:rPr>
          <w:rFonts w:ascii="Calibri" w:hAnsi="Calibri" w:cs="Calibri"/>
          <w:lang w:val="hr-HR"/>
        </w:rPr>
        <w:t>a</w:t>
      </w:r>
      <w:r w:rsidR="00C26787" w:rsidRPr="00C26787">
        <w:rPr>
          <w:rFonts w:ascii="Calibri" w:hAnsi="Calibri" w:cs="Calibri"/>
          <w:lang w:val="hr-HR"/>
        </w:rPr>
        <w:t xml:space="preserve"> i ponudi</w:t>
      </w:r>
      <w:r w:rsidR="00C26787">
        <w:rPr>
          <w:rFonts w:ascii="Calibri" w:hAnsi="Calibri" w:cs="Calibri"/>
          <w:lang w:val="hr-HR"/>
        </w:rPr>
        <w:t xml:space="preserve">o je </w:t>
      </w:r>
      <w:r w:rsidR="00C26787" w:rsidRPr="00C26787">
        <w:rPr>
          <w:rFonts w:ascii="Calibri" w:hAnsi="Calibri" w:cs="Calibri"/>
          <w:lang w:val="hr-HR"/>
        </w:rPr>
        <w:t xml:space="preserve">najvišu kupoprodajnu cijenu </w:t>
      </w:r>
      <w:r w:rsidR="00C26787">
        <w:rPr>
          <w:rFonts w:ascii="Calibri" w:hAnsi="Calibri" w:cs="Calibri"/>
          <w:lang w:val="hr-HR"/>
        </w:rPr>
        <w:t xml:space="preserve">za </w:t>
      </w:r>
      <w:r w:rsidR="00C26787" w:rsidRPr="00C26787">
        <w:rPr>
          <w:rFonts w:ascii="Calibri" w:hAnsi="Calibri" w:cs="Calibri"/>
          <w:lang w:val="hr-HR"/>
        </w:rPr>
        <w:t>zemljišt</w:t>
      </w:r>
      <w:r w:rsidR="00C26787">
        <w:rPr>
          <w:rFonts w:ascii="Calibri" w:hAnsi="Calibri" w:cs="Calibri"/>
          <w:lang w:val="hr-HR"/>
        </w:rPr>
        <w:t>e</w:t>
      </w:r>
      <w:r w:rsidR="00C26787" w:rsidRPr="00C26787">
        <w:rPr>
          <w:rFonts w:ascii="Calibri" w:hAnsi="Calibri" w:cs="Calibri"/>
          <w:lang w:val="hr-HR"/>
        </w:rPr>
        <w:t>.</w:t>
      </w:r>
      <w:r w:rsidR="00F33A39">
        <w:rPr>
          <w:rFonts w:eastAsia="MS Mincho" w:cstheme="minorHAnsi"/>
          <w:lang w:val="hr-HR"/>
        </w:rPr>
        <w:t xml:space="preserve"> </w:t>
      </w:r>
    </w:p>
    <w:p w14:paraId="351BA932" w14:textId="77777777" w:rsidR="00871B30" w:rsidRDefault="00871B30" w:rsidP="00871B30">
      <w:pPr>
        <w:widowControl w:val="0"/>
        <w:autoSpaceDE w:val="0"/>
        <w:autoSpaceDN w:val="0"/>
        <w:adjustRightInd w:val="0"/>
        <w:jc w:val="both"/>
        <w:rPr>
          <w:rFonts w:cstheme="minorHAnsi"/>
          <w:lang w:val="hr-HR"/>
        </w:rPr>
      </w:pPr>
    </w:p>
    <w:p w14:paraId="0136C04E" w14:textId="3C6B459F" w:rsidR="00871B30" w:rsidRDefault="00871B30" w:rsidP="00871B30">
      <w:pPr>
        <w:widowControl w:val="0"/>
        <w:autoSpaceDE w:val="0"/>
        <w:autoSpaceDN w:val="0"/>
        <w:adjustRightInd w:val="0"/>
        <w:jc w:val="center"/>
        <w:rPr>
          <w:rFonts w:cstheme="minorHAnsi"/>
          <w:lang w:val="hr-HR"/>
        </w:rPr>
      </w:pPr>
      <w:r>
        <w:rPr>
          <w:rFonts w:cstheme="minorHAnsi"/>
          <w:lang w:val="hr-HR"/>
        </w:rPr>
        <w:t>II.</w:t>
      </w:r>
    </w:p>
    <w:p w14:paraId="039D0AA9" w14:textId="77777777" w:rsidR="00F33A39" w:rsidRDefault="00F33A39" w:rsidP="00871B30">
      <w:pPr>
        <w:widowControl w:val="0"/>
        <w:autoSpaceDE w:val="0"/>
        <w:autoSpaceDN w:val="0"/>
        <w:adjustRightInd w:val="0"/>
        <w:jc w:val="center"/>
        <w:rPr>
          <w:rFonts w:cstheme="minorHAnsi"/>
          <w:lang w:val="hr-HR"/>
        </w:rPr>
      </w:pPr>
    </w:p>
    <w:p w14:paraId="5C0984EE" w14:textId="254C4D9B" w:rsidR="00C26787" w:rsidRPr="00C26787" w:rsidRDefault="00F33A39" w:rsidP="00C26787">
      <w:pPr>
        <w:ind w:firstLine="720"/>
        <w:jc w:val="both"/>
        <w:rPr>
          <w:rFonts w:eastAsia="Times New Roman" w:cstheme="minorHAnsi"/>
          <w:lang w:val="hr-HR" w:eastAsia="hr-HR"/>
        </w:rPr>
      </w:pPr>
      <w:r w:rsidRPr="00C26787">
        <w:rPr>
          <w:rFonts w:cstheme="minorHAnsi"/>
          <w:lang w:val="hr-HR"/>
        </w:rPr>
        <w:t>Nekretnina iz točke I. ove Odluke prodat će se najpovoljnijem ponuditelju za kupoprodajnu cijenu od 90.000,00 EUR (6,90 EUR/m2).</w:t>
      </w:r>
      <w:r w:rsidR="00C26787" w:rsidRPr="00C26787">
        <w:rPr>
          <w:rFonts w:eastAsia="Times New Roman" w:cstheme="minorHAnsi"/>
          <w:lang w:val="hr-HR" w:eastAsia="hr-HR"/>
        </w:rPr>
        <w:t xml:space="preserve"> Na kupoprodajnu cijenu plaća se PDV.</w:t>
      </w:r>
    </w:p>
    <w:p w14:paraId="095DF21C" w14:textId="36D8580C" w:rsidR="0037443A" w:rsidRDefault="0037443A" w:rsidP="0037443A">
      <w:pPr>
        <w:ind w:firstLine="720"/>
        <w:jc w:val="both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Kupac je dužan platiti trošak izrade Procjembenog elaborata u iznosu od 322,50 EUR.</w:t>
      </w:r>
    </w:p>
    <w:p w14:paraId="714BB40F" w14:textId="77777777" w:rsidR="008072DE" w:rsidRPr="000D2C34" w:rsidRDefault="008072DE" w:rsidP="00871B30">
      <w:pPr>
        <w:ind w:firstLine="720"/>
        <w:jc w:val="both"/>
        <w:rPr>
          <w:rFonts w:cstheme="minorHAnsi"/>
          <w:lang w:val="pl-PL"/>
        </w:rPr>
      </w:pPr>
    </w:p>
    <w:p w14:paraId="4B28C42B" w14:textId="416EDDAF" w:rsidR="00871B30" w:rsidRDefault="00871B30" w:rsidP="00871B30">
      <w:pPr>
        <w:jc w:val="center"/>
        <w:rPr>
          <w:rFonts w:eastAsia="Times New Roman" w:cstheme="minorHAnsi"/>
          <w:lang w:val="hr-HR" w:eastAsia="hr-HR"/>
        </w:rPr>
      </w:pPr>
      <w:r w:rsidRPr="000D2C34">
        <w:rPr>
          <w:rFonts w:eastAsia="Times New Roman" w:cstheme="minorHAnsi"/>
          <w:lang w:val="hr-HR" w:eastAsia="hr-HR"/>
        </w:rPr>
        <w:t>I</w:t>
      </w:r>
      <w:r w:rsidR="0037443A">
        <w:rPr>
          <w:rFonts w:eastAsia="Times New Roman" w:cstheme="minorHAnsi"/>
          <w:lang w:val="hr-HR" w:eastAsia="hr-HR"/>
        </w:rPr>
        <w:t>II</w:t>
      </w:r>
      <w:r w:rsidRPr="000D2C34">
        <w:rPr>
          <w:rFonts w:eastAsia="Times New Roman" w:cstheme="minorHAnsi"/>
          <w:lang w:val="hr-HR" w:eastAsia="hr-HR"/>
        </w:rPr>
        <w:t>.</w:t>
      </w:r>
    </w:p>
    <w:p w14:paraId="75FA9590" w14:textId="77777777" w:rsidR="00871B30" w:rsidRDefault="00871B30" w:rsidP="00871B30">
      <w:pPr>
        <w:jc w:val="center"/>
        <w:rPr>
          <w:rFonts w:eastAsia="Times New Roman" w:cstheme="minorHAnsi"/>
          <w:lang w:val="hr-HR" w:eastAsia="hr-HR"/>
        </w:rPr>
      </w:pPr>
    </w:p>
    <w:p w14:paraId="29489D64" w14:textId="77777777" w:rsidR="00871B30" w:rsidRDefault="00871B30" w:rsidP="00871B30">
      <w:pPr>
        <w:ind w:firstLine="720"/>
        <w:jc w:val="both"/>
        <w:rPr>
          <w:rFonts w:eastAsia="Times New Roman" w:cstheme="minorHAnsi"/>
          <w:lang w:val="hr-HR" w:eastAsia="hr-HR"/>
        </w:rPr>
      </w:pPr>
      <w:r w:rsidRPr="000D2C34">
        <w:rPr>
          <w:rFonts w:eastAsia="Times New Roman" w:cstheme="minorHAnsi"/>
          <w:lang w:val="hr-HR" w:eastAsia="hr-HR"/>
        </w:rPr>
        <w:t xml:space="preserve">Ovlašćuje se Gradonačelnica Grada Novska </w:t>
      </w:r>
      <w:r>
        <w:rPr>
          <w:rFonts w:eastAsia="Times New Roman" w:cstheme="minorHAnsi"/>
          <w:lang w:val="hr-HR" w:eastAsia="hr-HR"/>
        </w:rPr>
        <w:t xml:space="preserve">na sklapanje </w:t>
      </w:r>
      <w:r w:rsidRPr="000D2C34">
        <w:rPr>
          <w:rFonts w:eastAsia="Times New Roman" w:cstheme="minorHAnsi"/>
          <w:lang w:val="hr-HR" w:eastAsia="hr-HR"/>
        </w:rPr>
        <w:t>Ugovor</w:t>
      </w:r>
      <w:r>
        <w:rPr>
          <w:rFonts w:eastAsia="Times New Roman" w:cstheme="minorHAnsi"/>
          <w:lang w:val="hr-HR" w:eastAsia="hr-HR"/>
        </w:rPr>
        <w:t>a</w:t>
      </w:r>
      <w:r w:rsidRPr="000D2C34">
        <w:rPr>
          <w:rFonts w:eastAsia="Times New Roman" w:cstheme="minorHAnsi"/>
          <w:lang w:val="hr-HR" w:eastAsia="hr-HR"/>
        </w:rPr>
        <w:t xml:space="preserve">  o kupoprodaji s izabranim ponuditeljem, u skladu s uvjetima iz javnog natječaja.</w:t>
      </w:r>
    </w:p>
    <w:p w14:paraId="61CAC457" w14:textId="77777777" w:rsidR="00871B30" w:rsidRPr="000D2C34" w:rsidRDefault="00871B30" w:rsidP="00871B30">
      <w:pPr>
        <w:rPr>
          <w:rFonts w:eastAsia="Times New Roman" w:cstheme="minorHAnsi"/>
          <w:lang w:val="hr-HR" w:eastAsia="hr-HR"/>
        </w:rPr>
      </w:pPr>
    </w:p>
    <w:p w14:paraId="3ADB3498" w14:textId="6E000C1A" w:rsidR="00871B30" w:rsidRPr="000D2C34" w:rsidRDefault="0037443A" w:rsidP="00871B30">
      <w:pPr>
        <w:jc w:val="center"/>
        <w:rPr>
          <w:rFonts w:eastAsia="Times New Roman" w:cstheme="minorHAnsi"/>
          <w:lang w:val="hr-HR" w:eastAsia="hr-HR"/>
        </w:rPr>
      </w:pPr>
      <w:r>
        <w:rPr>
          <w:rFonts w:eastAsia="Times New Roman" w:cstheme="minorHAnsi"/>
          <w:lang w:val="hr-HR" w:eastAsia="hr-HR"/>
        </w:rPr>
        <w:t>I</w:t>
      </w:r>
      <w:r w:rsidRPr="000D2C34">
        <w:rPr>
          <w:rFonts w:eastAsia="Times New Roman" w:cstheme="minorHAnsi"/>
          <w:lang w:val="hr-HR" w:eastAsia="hr-HR"/>
        </w:rPr>
        <w:t>V.</w:t>
      </w:r>
    </w:p>
    <w:p w14:paraId="067D6FC8" w14:textId="77777777" w:rsidR="00871B30" w:rsidRPr="000D2C34" w:rsidRDefault="00871B30" w:rsidP="00871B30">
      <w:pPr>
        <w:jc w:val="center"/>
        <w:rPr>
          <w:rFonts w:eastAsia="Times New Roman" w:cstheme="minorHAnsi"/>
          <w:lang w:val="hr-HR" w:eastAsia="hr-HR"/>
        </w:rPr>
      </w:pPr>
    </w:p>
    <w:p w14:paraId="153606DA" w14:textId="6678A432" w:rsidR="00871B30" w:rsidRDefault="00871B30" w:rsidP="00871B30">
      <w:pPr>
        <w:tabs>
          <w:tab w:val="left" w:pos="708"/>
          <w:tab w:val="center" w:pos="4153"/>
          <w:tab w:val="right" w:pos="8306"/>
        </w:tabs>
        <w:jc w:val="both"/>
        <w:rPr>
          <w:rFonts w:eastAsia="Times New Roman" w:cstheme="minorHAnsi"/>
          <w:lang w:val="hr-HR" w:eastAsia="hr-HR"/>
        </w:rPr>
      </w:pPr>
      <w:r>
        <w:rPr>
          <w:rFonts w:eastAsia="Times New Roman" w:cstheme="minorHAnsi"/>
          <w:lang w:val="hr-HR" w:eastAsia="hr-HR"/>
        </w:rPr>
        <w:lastRenderedPageBreak/>
        <w:tab/>
      </w:r>
      <w:r w:rsidRPr="000D2C34">
        <w:rPr>
          <w:rFonts w:eastAsia="Times New Roman" w:cstheme="minorHAnsi"/>
          <w:lang w:val="hr-HR" w:eastAsia="hr-HR"/>
        </w:rPr>
        <w:t>Sastavni dio ove Odluke je dokumentacija javnog natječaja, ponuda izabranog ponuditelja i zapisnik o otvaranju ponude</w:t>
      </w:r>
      <w:r>
        <w:rPr>
          <w:rFonts w:eastAsia="Times New Roman" w:cstheme="minorHAnsi"/>
          <w:lang w:val="hr-HR" w:eastAsia="hr-HR"/>
        </w:rPr>
        <w:t>,</w:t>
      </w:r>
      <w:r w:rsidRPr="000D2C34">
        <w:rPr>
          <w:rFonts w:eastAsia="Times New Roman" w:cstheme="minorHAnsi"/>
          <w:lang w:val="hr-HR" w:eastAsia="hr-HR"/>
        </w:rPr>
        <w:t xml:space="preserve"> koj</w:t>
      </w:r>
      <w:r w:rsidR="00B5585A">
        <w:rPr>
          <w:rFonts w:eastAsia="Times New Roman" w:cstheme="minorHAnsi"/>
          <w:lang w:val="hr-HR" w:eastAsia="hr-HR"/>
        </w:rPr>
        <w:t>i</w:t>
      </w:r>
      <w:r w:rsidRPr="000D2C34">
        <w:rPr>
          <w:rFonts w:eastAsia="Times New Roman" w:cstheme="minorHAnsi"/>
          <w:lang w:val="hr-HR" w:eastAsia="hr-HR"/>
        </w:rPr>
        <w:t xml:space="preserve"> se ne objavljuje u Službenom vjesniku Grada Novske. </w:t>
      </w:r>
    </w:p>
    <w:p w14:paraId="07E5D7DC" w14:textId="77777777" w:rsidR="001C3911" w:rsidRDefault="001C3911" w:rsidP="00871B30">
      <w:pPr>
        <w:tabs>
          <w:tab w:val="left" w:pos="708"/>
          <w:tab w:val="center" w:pos="4153"/>
          <w:tab w:val="right" w:pos="8306"/>
        </w:tabs>
        <w:jc w:val="both"/>
        <w:rPr>
          <w:rFonts w:eastAsia="Times New Roman" w:cstheme="minorHAnsi"/>
          <w:lang w:val="hr-HR" w:eastAsia="hr-HR"/>
        </w:rPr>
      </w:pPr>
    </w:p>
    <w:p w14:paraId="2D60D846" w14:textId="77777777" w:rsidR="0037443A" w:rsidRPr="000D2C34" w:rsidRDefault="0037443A" w:rsidP="00871B30">
      <w:pPr>
        <w:tabs>
          <w:tab w:val="left" w:pos="708"/>
          <w:tab w:val="center" w:pos="4153"/>
          <w:tab w:val="right" w:pos="8306"/>
        </w:tabs>
        <w:jc w:val="both"/>
        <w:rPr>
          <w:rFonts w:eastAsia="Times New Roman" w:cstheme="minorHAnsi"/>
          <w:lang w:val="hr-HR" w:eastAsia="hr-HR"/>
        </w:rPr>
      </w:pPr>
    </w:p>
    <w:p w14:paraId="54B19FB4" w14:textId="77777777" w:rsidR="00871B30" w:rsidRPr="000D2C34" w:rsidRDefault="00871B30" w:rsidP="00871B30">
      <w:pPr>
        <w:tabs>
          <w:tab w:val="left" w:pos="708"/>
          <w:tab w:val="center" w:pos="4153"/>
          <w:tab w:val="right" w:pos="8306"/>
        </w:tabs>
        <w:jc w:val="both"/>
        <w:rPr>
          <w:rFonts w:eastAsia="Times New Roman" w:cstheme="minorHAnsi"/>
          <w:lang w:val="hr-HR" w:eastAsia="hr-HR"/>
        </w:rPr>
      </w:pPr>
    </w:p>
    <w:p w14:paraId="3D48934F" w14:textId="7755D0C4" w:rsidR="00871B30" w:rsidRPr="000D2C34" w:rsidRDefault="00871B30" w:rsidP="00871B30">
      <w:pPr>
        <w:tabs>
          <w:tab w:val="left" w:pos="708"/>
          <w:tab w:val="center" w:pos="4153"/>
          <w:tab w:val="right" w:pos="8306"/>
        </w:tabs>
        <w:jc w:val="center"/>
        <w:rPr>
          <w:rFonts w:eastAsia="Times New Roman" w:cstheme="minorHAnsi"/>
          <w:lang w:val="hr-HR" w:eastAsia="hr-HR"/>
        </w:rPr>
      </w:pPr>
      <w:r w:rsidRPr="000D2C34">
        <w:rPr>
          <w:rFonts w:eastAsia="Times New Roman" w:cstheme="minorHAnsi"/>
          <w:lang w:val="hr-HR" w:eastAsia="hr-HR"/>
        </w:rPr>
        <w:t>V.</w:t>
      </w:r>
    </w:p>
    <w:p w14:paraId="24480C27" w14:textId="77777777" w:rsidR="00871B30" w:rsidRPr="000D2C34" w:rsidRDefault="00871B30" w:rsidP="00871B30">
      <w:pPr>
        <w:rPr>
          <w:rFonts w:eastAsia="Times New Roman" w:cstheme="minorHAnsi"/>
          <w:lang w:val="hr-HR" w:eastAsia="hr-HR"/>
        </w:rPr>
      </w:pPr>
    </w:p>
    <w:p w14:paraId="7B06EE75" w14:textId="77777777" w:rsidR="00871B30" w:rsidRPr="000D2C34" w:rsidRDefault="00871B30" w:rsidP="00871B30">
      <w:pPr>
        <w:ind w:firstLine="720"/>
        <w:jc w:val="both"/>
        <w:rPr>
          <w:rFonts w:eastAsia="Times New Roman" w:cstheme="minorHAnsi"/>
          <w:lang w:val="hr-HR" w:eastAsia="hr-HR"/>
        </w:rPr>
      </w:pPr>
      <w:r w:rsidRPr="000D2C34">
        <w:rPr>
          <w:rFonts w:eastAsia="Times New Roman" w:cstheme="minorHAnsi"/>
          <w:lang w:val="hr-HR" w:eastAsia="hr-HR"/>
        </w:rPr>
        <w:t>Ova Odluka stupa na snagu danom donošenja, a objavit će se u „Službenom vjesniku“ Grada Novske.</w:t>
      </w:r>
    </w:p>
    <w:p w14:paraId="53F70AD8" w14:textId="77777777" w:rsidR="00871B30" w:rsidRPr="000D2C34" w:rsidRDefault="00871B30" w:rsidP="00871B30">
      <w:pPr>
        <w:tabs>
          <w:tab w:val="left" w:pos="3615"/>
        </w:tabs>
        <w:rPr>
          <w:rFonts w:eastAsia="Times New Roman" w:cstheme="minorHAnsi"/>
          <w:b/>
          <w:lang w:val="hr-HR" w:eastAsia="hr-HR"/>
        </w:rPr>
      </w:pPr>
    </w:p>
    <w:p w14:paraId="4767E28D" w14:textId="77777777" w:rsidR="00871B30" w:rsidRPr="00ED1F7F" w:rsidRDefault="00871B30" w:rsidP="00871B30">
      <w:pPr>
        <w:pStyle w:val="Zaglavlje"/>
        <w:jc w:val="both"/>
        <w:rPr>
          <w:rFonts w:cstheme="minorHAnsi"/>
          <w:lang w:val="hr-HR"/>
        </w:rPr>
      </w:pPr>
    </w:p>
    <w:p w14:paraId="776B0C24" w14:textId="77777777" w:rsidR="00871B30" w:rsidRPr="00ED1F7F" w:rsidRDefault="00871B30" w:rsidP="00871B30">
      <w:pPr>
        <w:jc w:val="center"/>
        <w:rPr>
          <w:rFonts w:cstheme="minorHAnsi"/>
          <w:lang w:val="hr-HR"/>
        </w:rPr>
      </w:pPr>
      <w:r w:rsidRPr="00ED1F7F">
        <w:rPr>
          <w:rFonts w:cstheme="minorHAnsi"/>
          <w:lang w:val="hr-HR"/>
        </w:rPr>
        <w:t>SISAČKO-MOSLAVAČKA ŽUPANIJA</w:t>
      </w:r>
    </w:p>
    <w:p w14:paraId="60BDC7DF" w14:textId="77777777" w:rsidR="00871B30" w:rsidRPr="00ED1F7F" w:rsidRDefault="00871B30" w:rsidP="00871B30">
      <w:pPr>
        <w:jc w:val="center"/>
        <w:rPr>
          <w:rFonts w:cstheme="minorHAnsi"/>
          <w:lang w:val="hr-HR"/>
        </w:rPr>
      </w:pPr>
      <w:r w:rsidRPr="00ED1F7F">
        <w:rPr>
          <w:rFonts w:cstheme="minorHAnsi"/>
          <w:lang w:val="hr-HR"/>
        </w:rPr>
        <w:t>GRAD NOVSKA</w:t>
      </w:r>
    </w:p>
    <w:p w14:paraId="6BA9AD85" w14:textId="77777777" w:rsidR="00871B30" w:rsidRPr="00ED1F7F" w:rsidRDefault="00871B30" w:rsidP="00871B30">
      <w:pPr>
        <w:jc w:val="center"/>
        <w:rPr>
          <w:rFonts w:cstheme="minorHAnsi"/>
          <w:lang w:val="hr-HR"/>
        </w:rPr>
      </w:pPr>
      <w:r w:rsidRPr="00ED1F7F">
        <w:rPr>
          <w:rFonts w:cstheme="minorHAnsi"/>
          <w:lang w:val="hr-HR"/>
        </w:rPr>
        <w:t>GRADSKO VIJEĆE</w:t>
      </w:r>
    </w:p>
    <w:p w14:paraId="6772BCA7" w14:textId="77777777" w:rsidR="00871B30" w:rsidRPr="00ED1F7F" w:rsidRDefault="00871B30" w:rsidP="00871B30">
      <w:pPr>
        <w:jc w:val="center"/>
        <w:rPr>
          <w:rFonts w:cstheme="minorHAnsi"/>
          <w:lang w:val="hr-HR"/>
        </w:rPr>
      </w:pPr>
    </w:p>
    <w:p w14:paraId="59E02070" w14:textId="77777777" w:rsidR="00871B30" w:rsidRPr="00ED1F7F" w:rsidRDefault="00871B30" w:rsidP="00BC40E4">
      <w:pPr>
        <w:ind w:left="3600" w:firstLine="720"/>
        <w:jc w:val="center"/>
        <w:rPr>
          <w:rFonts w:cstheme="minorHAnsi"/>
          <w:bCs/>
          <w:lang w:val="hr-HR"/>
        </w:rPr>
      </w:pPr>
      <w:r w:rsidRPr="00ED1F7F">
        <w:rPr>
          <w:rFonts w:cstheme="minorHAnsi"/>
          <w:bCs/>
          <w:lang w:val="hr-HR"/>
        </w:rPr>
        <w:t>PREDSJEDNIK</w:t>
      </w:r>
    </w:p>
    <w:p w14:paraId="064943A7" w14:textId="77777777" w:rsidR="00871B30" w:rsidRPr="00ED1F7F" w:rsidRDefault="00871B30" w:rsidP="00871B30">
      <w:pPr>
        <w:jc w:val="center"/>
        <w:rPr>
          <w:rFonts w:cstheme="minorHAnsi"/>
          <w:bCs/>
          <w:lang w:val="hr-HR"/>
        </w:rPr>
      </w:pPr>
    </w:p>
    <w:p w14:paraId="43B524C6" w14:textId="77777777" w:rsidR="00871B30" w:rsidRPr="00ED1F7F" w:rsidRDefault="00871B30" w:rsidP="00BC40E4">
      <w:pPr>
        <w:ind w:left="3600" w:firstLine="720"/>
        <w:jc w:val="center"/>
        <w:rPr>
          <w:rFonts w:cstheme="minorHAnsi"/>
          <w:b/>
          <w:lang w:val="hr-HR"/>
        </w:rPr>
      </w:pPr>
      <w:r w:rsidRPr="00ED1F7F">
        <w:rPr>
          <w:rFonts w:cstheme="minorHAnsi"/>
          <w:b/>
          <w:lang w:val="hr-HR"/>
        </w:rPr>
        <w:t>Ivica Vulić</w:t>
      </w:r>
    </w:p>
    <w:p w14:paraId="1750A83C" w14:textId="77777777" w:rsidR="00871B30" w:rsidRPr="00ED1F7F" w:rsidRDefault="00871B30" w:rsidP="00871B30">
      <w:pPr>
        <w:pStyle w:val="Zaglavlje"/>
        <w:spacing w:line="276" w:lineRule="auto"/>
        <w:ind w:left="4320" w:firstLine="720"/>
        <w:jc w:val="both"/>
        <w:rPr>
          <w:rFonts w:cstheme="minorHAnsi"/>
          <w:b/>
          <w:bCs/>
          <w:lang w:val="hr-HR"/>
        </w:rPr>
      </w:pPr>
      <w:r w:rsidRPr="00ED1F7F">
        <w:rPr>
          <w:rFonts w:cstheme="minorHAnsi"/>
          <w:b/>
          <w:bCs/>
          <w:lang w:val="hr-HR"/>
        </w:rPr>
        <w:t xml:space="preserve">                                       </w:t>
      </w:r>
    </w:p>
    <w:p w14:paraId="0C52B348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5BB48E72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38C99B95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296279BF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41E56D54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199FFA4C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2951F3BA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47FFF04D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40B2899F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1C5675D3" w14:textId="77777777" w:rsidR="00871B30" w:rsidRPr="00ED1F7F" w:rsidRDefault="00871B30" w:rsidP="00871B30">
      <w:pPr>
        <w:pStyle w:val="Zaglavlje"/>
        <w:jc w:val="center"/>
        <w:rPr>
          <w:rFonts w:asciiTheme="majorHAnsi" w:hAnsiTheme="majorHAnsi" w:cstheme="majorHAnsi"/>
          <w:b/>
          <w:lang w:val="hr-HR"/>
        </w:rPr>
      </w:pPr>
    </w:p>
    <w:p w14:paraId="3BF2EA0F" w14:textId="77777777" w:rsidR="00871B30" w:rsidRDefault="00871B30" w:rsidP="00871B30">
      <w:pPr>
        <w:rPr>
          <w:rFonts w:eastAsia="Times New Roman" w:cstheme="minorHAnsi"/>
          <w:lang w:val="hr-HR" w:eastAsia="hr-HR"/>
        </w:rPr>
      </w:pPr>
    </w:p>
    <w:p w14:paraId="567819C2" w14:textId="77777777" w:rsidR="008072DE" w:rsidRDefault="008072DE" w:rsidP="00871B30">
      <w:pPr>
        <w:jc w:val="center"/>
        <w:rPr>
          <w:rFonts w:eastAsia="Times New Roman" w:cstheme="minorHAnsi"/>
          <w:lang w:val="hr-HR" w:eastAsia="hr-HR"/>
        </w:rPr>
      </w:pPr>
    </w:p>
    <w:p w14:paraId="6C804DEA" w14:textId="77777777" w:rsidR="008072DE" w:rsidRDefault="008072DE" w:rsidP="00871B30">
      <w:pPr>
        <w:jc w:val="center"/>
        <w:rPr>
          <w:rFonts w:eastAsia="Times New Roman" w:cstheme="minorHAnsi"/>
          <w:lang w:val="hr-HR" w:eastAsia="hr-HR"/>
        </w:rPr>
      </w:pPr>
    </w:p>
    <w:p w14:paraId="79DA7478" w14:textId="77777777" w:rsidR="008072DE" w:rsidRDefault="008072DE" w:rsidP="00871B30">
      <w:pPr>
        <w:jc w:val="center"/>
        <w:rPr>
          <w:rFonts w:eastAsia="Times New Roman" w:cstheme="minorHAnsi"/>
          <w:lang w:val="hr-HR" w:eastAsia="hr-HR"/>
        </w:rPr>
      </w:pPr>
    </w:p>
    <w:p w14:paraId="0CA16069" w14:textId="77777777" w:rsidR="008072DE" w:rsidRDefault="008072DE" w:rsidP="00871B30">
      <w:pPr>
        <w:jc w:val="center"/>
        <w:rPr>
          <w:rFonts w:eastAsia="Times New Roman" w:cstheme="minorHAnsi"/>
          <w:lang w:val="hr-HR" w:eastAsia="hr-HR"/>
        </w:rPr>
      </w:pPr>
    </w:p>
    <w:p w14:paraId="3D1CCBA6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415C4EF4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7A8AA41A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60CE001F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22B5E697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5F7055B9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4C012EF2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27687FCD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452EC05C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7F9E39A9" w14:textId="77777777" w:rsidR="00F33A39" w:rsidRDefault="00F33A39" w:rsidP="00871B30">
      <w:pPr>
        <w:jc w:val="center"/>
        <w:rPr>
          <w:rFonts w:eastAsia="Times New Roman" w:cstheme="minorHAnsi"/>
          <w:lang w:val="hr-HR" w:eastAsia="hr-HR"/>
        </w:rPr>
      </w:pPr>
    </w:p>
    <w:p w14:paraId="7D358102" w14:textId="77777777" w:rsidR="0037443A" w:rsidRDefault="0037443A" w:rsidP="00871B30">
      <w:pPr>
        <w:jc w:val="center"/>
        <w:rPr>
          <w:rFonts w:eastAsia="Times New Roman" w:cstheme="minorHAnsi"/>
          <w:lang w:val="hr-HR" w:eastAsia="hr-HR"/>
        </w:rPr>
      </w:pPr>
    </w:p>
    <w:p w14:paraId="7804F056" w14:textId="77777777" w:rsidR="0037443A" w:rsidRDefault="0037443A" w:rsidP="00871B30">
      <w:pPr>
        <w:jc w:val="center"/>
        <w:rPr>
          <w:rFonts w:eastAsia="Times New Roman" w:cstheme="minorHAnsi"/>
          <w:lang w:val="hr-HR" w:eastAsia="hr-HR"/>
        </w:rPr>
      </w:pPr>
    </w:p>
    <w:p w14:paraId="3DE2DBBE" w14:textId="77777777" w:rsidR="0037443A" w:rsidRDefault="0037443A" w:rsidP="00871B30">
      <w:pPr>
        <w:jc w:val="center"/>
        <w:rPr>
          <w:rFonts w:eastAsia="Times New Roman" w:cstheme="minorHAnsi"/>
          <w:lang w:val="hr-HR" w:eastAsia="hr-HR"/>
        </w:rPr>
      </w:pPr>
    </w:p>
    <w:p w14:paraId="710A0315" w14:textId="70851E28" w:rsidR="00871B30" w:rsidRPr="000A2326" w:rsidRDefault="00871B30" w:rsidP="00871B30">
      <w:pPr>
        <w:jc w:val="center"/>
        <w:rPr>
          <w:rFonts w:eastAsia="Times New Roman" w:cstheme="minorHAnsi"/>
          <w:lang w:val="hr-HR" w:eastAsia="hr-HR"/>
        </w:rPr>
      </w:pPr>
      <w:r w:rsidRPr="000A2326">
        <w:rPr>
          <w:rFonts w:eastAsia="Times New Roman" w:cstheme="minorHAnsi"/>
          <w:lang w:val="hr-HR" w:eastAsia="hr-HR"/>
        </w:rPr>
        <w:t>OBRAZLOŽENJE</w:t>
      </w:r>
    </w:p>
    <w:p w14:paraId="28254154" w14:textId="77777777" w:rsidR="00871B30" w:rsidRPr="000A2326" w:rsidRDefault="00871B30" w:rsidP="00871B30">
      <w:pPr>
        <w:jc w:val="both"/>
        <w:rPr>
          <w:rFonts w:eastAsia="Times New Roman" w:cstheme="minorHAnsi"/>
          <w:lang w:val="hr-HR" w:eastAsia="hr-HR"/>
        </w:rPr>
      </w:pPr>
    </w:p>
    <w:p w14:paraId="3848015E" w14:textId="77777777" w:rsidR="00871B30" w:rsidRPr="000A2326" w:rsidRDefault="00871B30" w:rsidP="00871B30">
      <w:pPr>
        <w:jc w:val="both"/>
        <w:rPr>
          <w:rFonts w:eastAsia="Times New Roman" w:cstheme="minorHAnsi"/>
          <w:lang w:val="hr-HR" w:eastAsia="hr-HR"/>
        </w:rPr>
      </w:pPr>
      <w:r w:rsidRPr="000A2326">
        <w:rPr>
          <w:rFonts w:eastAsia="Times New Roman" w:cstheme="minorHAnsi"/>
          <w:lang w:val="hr-HR" w:eastAsia="hr-HR"/>
        </w:rPr>
        <w:t>PRAVNI TEMELJ:</w:t>
      </w:r>
    </w:p>
    <w:p w14:paraId="3D69426C" w14:textId="77777777" w:rsidR="00871B30" w:rsidRPr="00ED1F7F" w:rsidRDefault="00871B30" w:rsidP="00871B30">
      <w:pPr>
        <w:jc w:val="both"/>
        <w:rPr>
          <w:rFonts w:cstheme="minorHAnsi"/>
          <w:lang w:val="hr-HR"/>
        </w:rPr>
      </w:pPr>
    </w:p>
    <w:p w14:paraId="0A2609D2" w14:textId="77777777" w:rsidR="00871B30" w:rsidRPr="00ED1F7F" w:rsidRDefault="00871B30" w:rsidP="00871B30">
      <w:pPr>
        <w:jc w:val="both"/>
        <w:rPr>
          <w:rFonts w:cstheme="minorHAnsi"/>
          <w:lang w:val="hr-HR"/>
        </w:rPr>
      </w:pPr>
      <w:r w:rsidRPr="00ED1F7F">
        <w:rPr>
          <w:rFonts w:cstheme="minorHAnsi"/>
          <w:lang w:val="hr-HR"/>
        </w:rPr>
        <w:t>- članak  391. Zakona o vlasništvu i drugim stvarnim pravima (Narodne novine, broj 91/96, 68/98, 137/99, 22/00, 73/00, 114/01, 7906, 141/06, 146/08, 38/09, 153/09, 143/12 i 152/14, 81/15 i 94/17), prop</w:t>
      </w:r>
      <w:r>
        <w:rPr>
          <w:rFonts w:cstheme="minorHAnsi"/>
          <w:lang w:val="hr-HR"/>
        </w:rPr>
        <w:t>isu</w:t>
      </w:r>
      <w:r w:rsidRPr="00ED1F7F">
        <w:rPr>
          <w:rFonts w:cstheme="minorHAnsi"/>
          <w:lang w:val="hr-HR"/>
        </w:rPr>
        <w:t xml:space="preserve">je da nekretninu u vlasništvu jedinice lokalne samouprave tijela nadležna za njihovo raspolaganje mogu otuđiti samo na osnovi javnog natječaja i uz naknadu utvrđenu po tržišnoj cijeni. </w:t>
      </w:r>
    </w:p>
    <w:p w14:paraId="705375EF" w14:textId="77777777" w:rsidR="00871B30" w:rsidRPr="00ED1F7F" w:rsidRDefault="00871B30" w:rsidP="00871B30">
      <w:pPr>
        <w:jc w:val="both"/>
        <w:rPr>
          <w:rFonts w:cstheme="minorHAnsi"/>
          <w:lang w:val="hr-HR"/>
        </w:rPr>
      </w:pPr>
    </w:p>
    <w:p w14:paraId="4CE037F3" w14:textId="77777777" w:rsidR="00871B30" w:rsidRPr="000A2326" w:rsidRDefault="00871B30" w:rsidP="00871B30">
      <w:pPr>
        <w:jc w:val="both"/>
        <w:rPr>
          <w:rFonts w:cstheme="minorHAnsi"/>
          <w:lang w:val="pl-PL"/>
        </w:rPr>
      </w:pPr>
      <w:r w:rsidRPr="000A2326">
        <w:rPr>
          <w:rFonts w:cstheme="minorHAnsi"/>
          <w:lang w:val="pl-PL"/>
        </w:rPr>
        <w:t xml:space="preserve">- </w:t>
      </w:r>
      <w:r>
        <w:rPr>
          <w:rFonts w:cstheme="minorHAnsi"/>
          <w:lang w:val="pl-PL"/>
        </w:rPr>
        <w:t>č</w:t>
      </w:r>
      <w:r w:rsidRPr="000A2326">
        <w:rPr>
          <w:rFonts w:cstheme="minorHAnsi"/>
          <w:lang w:val="pl-PL"/>
        </w:rPr>
        <w:t>lanak 48. stavka 2. Zakona o lokalnoj i područnoj (regionalnoj) samoupravi (Narodne novine, broj 33/01, 60/01, 129/05, 109/07, 125/08, 36/09, 150/11, 144/12, 19/13, 137/15, 123/17, 98/19 i 144/20) i članak 3. Odluke o upravljanju nekretninama koji propisuju nadležn</w:t>
      </w:r>
      <w:r>
        <w:rPr>
          <w:rFonts w:cstheme="minorHAnsi"/>
          <w:lang w:val="pl-PL"/>
        </w:rPr>
        <w:t>os</w:t>
      </w:r>
      <w:r w:rsidRPr="000A2326">
        <w:rPr>
          <w:rFonts w:cstheme="minorHAnsi"/>
          <w:lang w:val="pl-PL"/>
        </w:rPr>
        <w:t>t predstavničkog tijela odnosno gradsk</w:t>
      </w:r>
      <w:r>
        <w:rPr>
          <w:rFonts w:cstheme="minorHAnsi"/>
          <w:lang w:val="pl-PL"/>
        </w:rPr>
        <w:t>og</w:t>
      </w:r>
      <w:r w:rsidRPr="000A2326">
        <w:rPr>
          <w:rFonts w:cstheme="minorHAnsi"/>
          <w:lang w:val="pl-PL"/>
        </w:rPr>
        <w:t xml:space="preserve"> vijeća na donošenje odluk</w:t>
      </w:r>
      <w:r>
        <w:rPr>
          <w:rFonts w:cstheme="minorHAnsi"/>
          <w:lang w:val="pl-PL"/>
        </w:rPr>
        <w:t>e</w:t>
      </w:r>
      <w:r w:rsidRPr="000A2326">
        <w:rPr>
          <w:rFonts w:cstheme="minorHAnsi"/>
          <w:lang w:val="pl-PL"/>
        </w:rPr>
        <w:t xml:space="preserve"> o prodaji nekretnina čija vrije</w:t>
      </w:r>
      <w:r>
        <w:rPr>
          <w:rFonts w:cstheme="minorHAnsi"/>
          <w:lang w:val="pl-PL"/>
        </w:rPr>
        <w:t>d</w:t>
      </w:r>
      <w:r w:rsidRPr="000A2326">
        <w:rPr>
          <w:rFonts w:cstheme="minorHAnsi"/>
          <w:lang w:val="pl-PL"/>
        </w:rPr>
        <w:t>n</w:t>
      </w:r>
      <w:r>
        <w:rPr>
          <w:rFonts w:cstheme="minorHAnsi"/>
          <w:lang w:val="pl-PL"/>
        </w:rPr>
        <w:t>ost</w:t>
      </w:r>
      <w:r w:rsidRPr="000A2326">
        <w:rPr>
          <w:rFonts w:cstheme="minorHAnsi"/>
          <w:lang w:val="pl-PL"/>
        </w:rPr>
        <w:t xml:space="preserve"> prelazi iznos od</w:t>
      </w:r>
      <w:r>
        <w:rPr>
          <w:rFonts w:cstheme="minorHAnsi"/>
          <w:lang w:val="pl-PL"/>
        </w:rPr>
        <w:t xml:space="preserve"> 59.387,89 EUR.</w:t>
      </w:r>
    </w:p>
    <w:p w14:paraId="50CF554B" w14:textId="77777777" w:rsidR="00871B30" w:rsidRPr="000A2326" w:rsidRDefault="00871B30" w:rsidP="00871B30">
      <w:pPr>
        <w:jc w:val="both"/>
        <w:rPr>
          <w:rFonts w:cstheme="minorHAnsi"/>
          <w:lang w:val="pl-PL"/>
        </w:rPr>
      </w:pPr>
    </w:p>
    <w:p w14:paraId="3D080D4A" w14:textId="77777777" w:rsidR="00871B30" w:rsidRPr="000A2326" w:rsidRDefault="00871B30" w:rsidP="00871B30">
      <w:pPr>
        <w:pStyle w:val="Bezproreda"/>
        <w:jc w:val="both"/>
        <w:rPr>
          <w:rFonts w:cstheme="minorHAnsi"/>
          <w:sz w:val="24"/>
          <w:szCs w:val="24"/>
        </w:rPr>
      </w:pPr>
      <w:r w:rsidRPr="000A2326">
        <w:rPr>
          <w:rFonts w:cstheme="minorHAnsi"/>
          <w:sz w:val="24"/>
          <w:szCs w:val="24"/>
          <w:lang w:val="pl-PL"/>
        </w:rPr>
        <w:t xml:space="preserve">- članak 37. Statuta Grada Novske (Službeni vjesnik Grada Novske, broj 8/21, 13/23), koji propisuje da Gradsko vijeće </w:t>
      </w:r>
      <w:r w:rsidRPr="000A2326">
        <w:rPr>
          <w:rFonts w:cstheme="minorHAnsi"/>
          <w:sz w:val="24"/>
          <w:szCs w:val="24"/>
        </w:rPr>
        <w:t xml:space="preserve">odlučuje o stjecanju i otuđivanju nekretnina i pokretnina te drugom raspolaganju  imovinom Grada Novske  u skladu sa Zakonom, Statutom i posebnim propisima. </w:t>
      </w:r>
    </w:p>
    <w:p w14:paraId="78F2B110" w14:textId="77777777" w:rsidR="00871B30" w:rsidRDefault="00871B30" w:rsidP="00871B30">
      <w:pPr>
        <w:jc w:val="both"/>
        <w:rPr>
          <w:rFonts w:cstheme="minorHAnsi"/>
          <w:lang w:val="pl-PL"/>
        </w:rPr>
      </w:pPr>
    </w:p>
    <w:p w14:paraId="117FA335" w14:textId="77777777" w:rsidR="00871B30" w:rsidRDefault="00871B30" w:rsidP="00871B30">
      <w:pPr>
        <w:jc w:val="both"/>
        <w:rPr>
          <w:rFonts w:cstheme="minorHAnsi"/>
          <w:lang w:val="pl-PL"/>
        </w:rPr>
      </w:pPr>
      <w:r>
        <w:rPr>
          <w:rFonts w:cstheme="minorHAnsi"/>
          <w:lang w:val="pl-PL"/>
        </w:rPr>
        <w:t>OSNOVNA PITANJA KOJA SE UREĐUJU OVOM ODLUKOM:</w:t>
      </w:r>
    </w:p>
    <w:p w14:paraId="68A4ED69" w14:textId="77777777" w:rsidR="00871B30" w:rsidRDefault="00871B30" w:rsidP="00871B30">
      <w:pPr>
        <w:jc w:val="both"/>
        <w:rPr>
          <w:rFonts w:cstheme="minorHAnsi"/>
          <w:lang w:val="pl-PL"/>
        </w:rPr>
      </w:pPr>
    </w:p>
    <w:p w14:paraId="1A34C816" w14:textId="23579084" w:rsidR="00871B30" w:rsidRDefault="00871B30" w:rsidP="00871B30">
      <w:pPr>
        <w:jc w:val="both"/>
        <w:rPr>
          <w:rFonts w:cstheme="minorHAnsi"/>
          <w:lang w:val="pl-PL"/>
        </w:rPr>
      </w:pPr>
      <w:r>
        <w:rPr>
          <w:rFonts w:cstheme="minorHAnsi"/>
          <w:lang w:val="pl-PL"/>
        </w:rPr>
        <w:t>Ovom Odlukom izabire se najpovoljniji ponuditelj za kupnju neizgrađevinskog zemljišta u Poduzetničkoj zoni Novska</w:t>
      </w:r>
      <w:r w:rsidR="00501FB0">
        <w:rPr>
          <w:rFonts w:cstheme="minorHAnsi"/>
          <w:lang w:val="pl-PL"/>
        </w:rPr>
        <w:t xml:space="preserve"> oznake kč. br. 5557/2</w:t>
      </w:r>
      <w:r w:rsidR="00E3101B">
        <w:rPr>
          <w:rFonts w:cstheme="minorHAnsi"/>
          <w:lang w:val="pl-PL"/>
        </w:rPr>
        <w:t xml:space="preserve"> ORANICA, ULICA BOGOSLAVA LJEVAČIĆA površine 13.046 m2 k.o. Novska.</w:t>
      </w:r>
    </w:p>
    <w:p w14:paraId="75ECBFE4" w14:textId="77777777" w:rsidR="00871B30" w:rsidRDefault="00871B30" w:rsidP="00871B30">
      <w:pPr>
        <w:jc w:val="both"/>
        <w:rPr>
          <w:rFonts w:cstheme="minorHAnsi"/>
          <w:lang w:val="pl-PL"/>
        </w:rPr>
      </w:pPr>
    </w:p>
    <w:p w14:paraId="08EEB6B0" w14:textId="77777777" w:rsidR="002A37F7" w:rsidRDefault="00E3101B" w:rsidP="002A37F7">
      <w:pPr>
        <w:jc w:val="both"/>
        <w:rPr>
          <w:rFonts w:cstheme="minorHAnsi"/>
          <w:lang w:val="pl-PL"/>
        </w:rPr>
      </w:pPr>
      <w:r w:rsidRPr="00E3101B">
        <w:rPr>
          <w:rFonts w:eastAsia="MS Mincho" w:cstheme="minorHAnsi"/>
          <w:lang w:val="pl-PL"/>
        </w:rPr>
        <w:t xml:space="preserve">Gradsko </w:t>
      </w:r>
      <w:r w:rsidRPr="00E3101B">
        <w:rPr>
          <w:rFonts w:cstheme="minorHAnsi"/>
          <w:lang w:val="pl-PL"/>
        </w:rPr>
        <w:t xml:space="preserve">vijeće Grada Novska na 7. sjednici održanoj 24.6.2026. donijelo </w:t>
      </w:r>
      <w:r>
        <w:rPr>
          <w:rFonts w:cstheme="minorHAnsi"/>
          <w:lang w:val="pl-PL"/>
        </w:rPr>
        <w:t>je</w:t>
      </w:r>
      <w:r w:rsidRPr="00E3101B">
        <w:rPr>
          <w:rFonts w:cstheme="minorHAnsi"/>
          <w:lang w:val="pl-PL"/>
        </w:rPr>
        <w:t xml:space="preserve"> Odluku o prodaji </w:t>
      </w:r>
      <w:r w:rsidRPr="00E3101B">
        <w:rPr>
          <w:rFonts w:eastAsia="MS Mincho" w:cstheme="minorHAnsi"/>
          <w:lang w:val="pl-PL"/>
        </w:rPr>
        <w:t>neizgrađenog građevinskog zemljišta oznake kč. br. 5557/2  ORANICA ULICA BOGOSLAVA LJEVAČIĆA površine 13.046 m2, upisane u zk. ul. 5171 k.o. Novska</w:t>
      </w:r>
      <w:r>
        <w:rPr>
          <w:rFonts w:eastAsia="MS Mincho" w:cstheme="minorHAnsi"/>
          <w:lang w:val="pl-PL"/>
        </w:rPr>
        <w:t>.</w:t>
      </w:r>
      <w:r w:rsidRPr="00E3101B">
        <w:rPr>
          <w:rFonts w:eastAsia="MS Mincho" w:cstheme="minorHAnsi"/>
          <w:lang w:val="pl-PL"/>
        </w:rPr>
        <w:t xml:space="preserve"> </w:t>
      </w:r>
      <w:r>
        <w:rPr>
          <w:rFonts w:ascii="Calibri" w:hAnsi="Calibri" w:cs="Calibri"/>
          <w:lang w:val="hr-HR"/>
        </w:rPr>
        <w:t>Prema odredbama Urbanističkog plana uređenja Grada Novske (“Službeni vjesnik Grada Novske”, broj: 31/07, 49/07, 19/13, 54/18, 40/20, 21/21, 60/21, 65/22, 102/22 i 72/23) na zemljištu je planirana izgradnja građevina gospodarsko poslovne namjene.</w:t>
      </w:r>
      <w:r w:rsidRPr="00E3101B">
        <w:rPr>
          <w:rFonts w:eastAsia="MS Mincho" w:cstheme="minorHAnsi"/>
          <w:lang w:val="pl-PL"/>
        </w:rPr>
        <w:t xml:space="preserve"> </w:t>
      </w:r>
      <w:r>
        <w:rPr>
          <w:rFonts w:eastAsia="MS Mincho" w:cstheme="minorHAnsi"/>
          <w:lang w:val="pl-PL"/>
        </w:rPr>
        <w:t>Na zemljištu je upisana stvarna služnost za korist HEP d.d. Zagreb.</w:t>
      </w:r>
      <w:r w:rsidR="002A37F7" w:rsidRPr="002A37F7">
        <w:rPr>
          <w:rFonts w:cstheme="minorHAnsi"/>
          <w:lang w:val="pl-PL"/>
        </w:rPr>
        <w:t xml:space="preserve"> </w:t>
      </w:r>
    </w:p>
    <w:p w14:paraId="4F169F3D" w14:textId="77777777" w:rsidR="002A37F7" w:rsidRDefault="002A37F7" w:rsidP="002A37F7">
      <w:pPr>
        <w:jc w:val="both"/>
        <w:rPr>
          <w:rFonts w:cstheme="minorHAnsi"/>
          <w:lang w:val="pl-PL"/>
        </w:rPr>
      </w:pPr>
    </w:p>
    <w:p w14:paraId="6356E216" w14:textId="42ED867D" w:rsidR="00946360" w:rsidRDefault="002A37F7" w:rsidP="00946360">
      <w:pPr>
        <w:jc w:val="both"/>
        <w:rPr>
          <w:rFonts w:eastAsia="Times New Roman" w:cstheme="minorHAnsi"/>
          <w:lang w:val="hr-HR" w:eastAsia="hr-HR"/>
        </w:rPr>
      </w:pPr>
      <w:r w:rsidRPr="00946360">
        <w:rPr>
          <w:rFonts w:cstheme="minorHAnsi"/>
          <w:lang w:val="pl-PL"/>
        </w:rPr>
        <w:t xml:space="preserve">Povjerenstvo za raspolaganje nekretninama u vlasništvu grada Novska dostavilo je Gradonačelnici Grada Novske na uvid zapisnik sa sjednice povjerenstva zajeedno sa dokumentacijom ponuditelja. Iz Zapisnika seutvrđuje da je ponudu podnijelo trgovačko društvo </w:t>
      </w:r>
      <w:r w:rsidRPr="00946360">
        <w:rPr>
          <w:rFonts w:eastAsia="MS Mincho" w:cstheme="minorHAnsi"/>
          <w:lang w:val="pl-PL"/>
        </w:rPr>
        <w:t>VENKA GRADNJA d.o.o. iz Novske, Staroselska 44, OIB: 53495746568. Ponudio je kupoprodajnu cijenu od 90.000,00 eur  (6,90 eur/m2) i uplatio jamčevinu u iznosu 4.500 EUR.</w:t>
      </w:r>
      <w:r w:rsidRPr="00946360">
        <w:rPr>
          <w:rFonts w:cstheme="minorHAnsi"/>
          <w:lang w:val="hr-HR"/>
        </w:rPr>
        <w:t xml:space="preserve"> </w:t>
      </w:r>
      <w:r w:rsidRPr="00B5585A">
        <w:rPr>
          <w:rFonts w:cstheme="minorHAnsi"/>
          <w:lang w:val="pl-PL"/>
        </w:rPr>
        <w:t xml:space="preserve"> S obzirom da p</w:t>
      </w:r>
      <w:proofErr w:type="spellStart"/>
      <w:r w:rsidRPr="00946360">
        <w:rPr>
          <w:rFonts w:cstheme="minorHAnsi"/>
          <w:lang w:val="hr-HR"/>
        </w:rPr>
        <w:t>onuditelj</w:t>
      </w:r>
      <w:proofErr w:type="spellEnd"/>
      <w:r w:rsidRPr="00946360">
        <w:rPr>
          <w:rFonts w:cstheme="minorHAnsi"/>
          <w:lang w:val="hr-HR"/>
        </w:rPr>
        <w:t xml:space="preserve"> ispunjava sve uvjete javnog natječaja, njegova se ponuda smatra pravodobnom, potpunom i valjanom </w:t>
      </w:r>
      <w:r w:rsidRPr="00B5585A">
        <w:rPr>
          <w:rFonts w:cstheme="minorHAnsi"/>
          <w:lang w:val="pl-PL"/>
        </w:rPr>
        <w:t xml:space="preserve">te je time stekao </w:t>
      </w:r>
      <w:r w:rsidRPr="00946360">
        <w:rPr>
          <w:rFonts w:cstheme="minorHAnsi"/>
          <w:lang w:val="hr-HR"/>
        </w:rPr>
        <w:t>pravo na odabir najpovoljnije ponude jer je ispunio kriterij najviše cijene na ovom javnom natječaju.</w:t>
      </w:r>
      <w:r w:rsidRPr="00B5585A">
        <w:rPr>
          <w:rFonts w:cstheme="minorHAnsi"/>
          <w:lang w:val="pl-PL"/>
        </w:rPr>
        <w:t xml:space="preserve"> O</w:t>
      </w:r>
      <w:proofErr w:type="spellStart"/>
      <w:r w:rsidRPr="00946360">
        <w:rPr>
          <w:rFonts w:cstheme="minorHAnsi"/>
          <w:lang w:val="hr-HR"/>
        </w:rPr>
        <w:t>vlašten</w:t>
      </w:r>
      <w:proofErr w:type="spellEnd"/>
      <w:r w:rsidRPr="00B5585A">
        <w:rPr>
          <w:rFonts w:cstheme="minorHAnsi"/>
          <w:lang w:val="pl-PL"/>
        </w:rPr>
        <w:t>i</w:t>
      </w:r>
      <w:r w:rsidRPr="00946360">
        <w:rPr>
          <w:rFonts w:cstheme="minorHAnsi"/>
          <w:lang w:val="hr-HR"/>
        </w:rPr>
        <w:t xml:space="preserve"> predlagatelj </w:t>
      </w:r>
      <w:r w:rsidRPr="00B5585A">
        <w:rPr>
          <w:rFonts w:cstheme="minorHAnsi"/>
          <w:lang w:val="pl-PL"/>
        </w:rPr>
        <w:t xml:space="preserve">je prihvatio zapisnik povjerenstva.  </w:t>
      </w:r>
      <w:r w:rsidR="00946360" w:rsidRPr="00B5585A">
        <w:rPr>
          <w:rFonts w:cstheme="minorHAnsi"/>
          <w:lang w:val="pl-PL"/>
        </w:rPr>
        <w:t xml:space="preserve">S najpovoljnijim ponuditeljem se sklapa </w:t>
      </w:r>
      <w:r w:rsidR="00946360" w:rsidRPr="000D2C34">
        <w:rPr>
          <w:rFonts w:eastAsia="Times New Roman" w:cstheme="minorHAnsi"/>
          <w:lang w:val="hr-HR" w:eastAsia="hr-HR"/>
        </w:rPr>
        <w:t>Ugovor  o kupoprodaji, u skladu s uvjetima iz javnog natječaja.</w:t>
      </w:r>
    </w:p>
    <w:p w14:paraId="5DF64BAF" w14:textId="77777777" w:rsidR="00871B30" w:rsidRDefault="00871B30" w:rsidP="00871B30">
      <w:pPr>
        <w:jc w:val="both"/>
        <w:rPr>
          <w:rFonts w:ascii="Calibri" w:eastAsia="Times New Roman" w:hAnsi="Calibri" w:cs="Calibri"/>
          <w:lang w:val="hr-HR" w:eastAsia="hr-HR"/>
        </w:rPr>
      </w:pPr>
    </w:p>
    <w:p w14:paraId="4CC25376" w14:textId="77777777" w:rsidR="00871B30" w:rsidRDefault="00871B30" w:rsidP="00871B30">
      <w:pPr>
        <w:jc w:val="both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SREDSTVA ZA PROVOĐENJE OVE ODLUKE:</w:t>
      </w:r>
    </w:p>
    <w:p w14:paraId="5608BC5E" w14:textId="77777777" w:rsidR="00871B30" w:rsidRDefault="00871B30" w:rsidP="00871B30">
      <w:pPr>
        <w:jc w:val="both"/>
        <w:rPr>
          <w:rFonts w:ascii="Calibri" w:eastAsia="Times New Roman" w:hAnsi="Calibri" w:cs="Calibri"/>
          <w:lang w:val="hr-HR" w:eastAsia="hr-HR"/>
        </w:rPr>
      </w:pPr>
    </w:p>
    <w:p w14:paraId="282F4E92" w14:textId="77777777" w:rsidR="00871B30" w:rsidRPr="000A2326" w:rsidRDefault="00871B30" w:rsidP="00871B30">
      <w:pPr>
        <w:jc w:val="both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Za provođenje ove odluke  nije potrebno osigurati sredstva u proračunu Grada Novske.</w:t>
      </w:r>
    </w:p>
    <w:p w14:paraId="2D3A211E" w14:textId="77777777" w:rsidR="002A37F7" w:rsidRDefault="002A37F7" w:rsidP="00871B30">
      <w:pPr>
        <w:jc w:val="both"/>
        <w:rPr>
          <w:rFonts w:ascii="Calibri" w:eastAsia="Times New Roman" w:hAnsi="Calibri" w:cs="Calibri"/>
          <w:lang w:val="hr-HR" w:eastAsia="hr-HR"/>
        </w:rPr>
      </w:pPr>
    </w:p>
    <w:p w14:paraId="0E08B689" w14:textId="77777777" w:rsidR="002A37F7" w:rsidRDefault="002A37F7" w:rsidP="00871B30">
      <w:pPr>
        <w:jc w:val="both"/>
        <w:rPr>
          <w:rFonts w:ascii="Calibri" w:eastAsia="Times New Roman" w:hAnsi="Calibri" w:cs="Calibri"/>
          <w:lang w:val="hr-HR" w:eastAsia="hr-HR"/>
        </w:rPr>
      </w:pPr>
    </w:p>
    <w:p w14:paraId="492E0467" w14:textId="6DCE74FF" w:rsidR="00871B30" w:rsidRDefault="00871B30" w:rsidP="00871B30">
      <w:pPr>
        <w:jc w:val="both"/>
        <w:rPr>
          <w:rFonts w:ascii="Calibri" w:eastAsia="Times New Roman" w:hAnsi="Calibri" w:cs="Calibri"/>
          <w:lang w:val="hr-HR" w:eastAsia="hr-HR"/>
        </w:rPr>
      </w:pPr>
      <w:r w:rsidRPr="000A2326">
        <w:rPr>
          <w:rFonts w:ascii="Calibri" w:eastAsia="Times New Roman" w:hAnsi="Calibri" w:cs="Calibri"/>
          <w:lang w:val="hr-HR" w:eastAsia="hr-HR"/>
        </w:rPr>
        <w:t xml:space="preserve">U skladu s </w:t>
      </w:r>
      <w:r>
        <w:rPr>
          <w:rFonts w:ascii="Calibri" w:eastAsia="Times New Roman" w:hAnsi="Calibri" w:cs="Calibri"/>
          <w:lang w:val="hr-HR" w:eastAsia="hr-HR"/>
        </w:rPr>
        <w:t xml:space="preserve">iznesenim, predlagatelj </w:t>
      </w:r>
      <w:r w:rsidRPr="000A2326">
        <w:rPr>
          <w:rFonts w:ascii="Calibri" w:eastAsia="Times New Roman" w:hAnsi="Calibri" w:cs="Calibri"/>
          <w:lang w:val="hr-HR" w:eastAsia="hr-HR"/>
        </w:rPr>
        <w:t xml:space="preserve">predlaže Gradskom vijeću Grada Novska </w:t>
      </w:r>
      <w:r>
        <w:rPr>
          <w:rFonts w:ascii="Calibri" w:eastAsia="Times New Roman" w:hAnsi="Calibri" w:cs="Calibri"/>
          <w:lang w:val="hr-HR" w:eastAsia="hr-HR"/>
        </w:rPr>
        <w:t xml:space="preserve">donošenje odluke o izboru </w:t>
      </w:r>
      <w:r w:rsidRPr="000A2326">
        <w:rPr>
          <w:rFonts w:ascii="Calibri" w:eastAsia="Times New Roman" w:hAnsi="Calibri" w:cs="Calibri"/>
          <w:lang w:val="hr-HR" w:eastAsia="hr-HR"/>
        </w:rPr>
        <w:t>najpovoljni</w:t>
      </w:r>
      <w:r>
        <w:rPr>
          <w:rFonts w:ascii="Calibri" w:eastAsia="Times New Roman" w:hAnsi="Calibri" w:cs="Calibri"/>
          <w:lang w:val="hr-HR" w:eastAsia="hr-HR"/>
        </w:rPr>
        <w:t>jeg</w:t>
      </w:r>
      <w:r w:rsidRPr="000A2326">
        <w:rPr>
          <w:rFonts w:ascii="Calibri" w:eastAsia="Times New Roman" w:hAnsi="Calibri" w:cs="Calibri"/>
          <w:lang w:val="hr-HR" w:eastAsia="hr-HR"/>
        </w:rPr>
        <w:t xml:space="preserve"> ponuditelj</w:t>
      </w:r>
      <w:r>
        <w:rPr>
          <w:rFonts w:ascii="Calibri" w:eastAsia="Times New Roman" w:hAnsi="Calibri" w:cs="Calibri"/>
          <w:lang w:val="hr-HR" w:eastAsia="hr-HR"/>
        </w:rPr>
        <w:t>a za kupnju neizgrađenog građevinskog zemljišta u Poduzetničkoj zoni Novska, kao u prijedlogu odluke.</w:t>
      </w:r>
    </w:p>
    <w:p w14:paraId="056BC1D5" w14:textId="77777777" w:rsidR="00871B30" w:rsidRDefault="00871B30" w:rsidP="00871B30">
      <w:pPr>
        <w:jc w:val="both"/>
        <w:rPr>
          <w:rFonts w:ascii="Calibri" w:eastAsia="Times New Roman" w:hAnsi="Calibri" w:cs="Calibri"/>
          <w:lang w:val="hr-HR" w:eastAsia="hr-HR"/>
        </w:rPr>
      </w:pPr>
    </w:p>
    <w:p w14:paraId="11F7B6C3" w14:textId="77777777" w:rsidR="00871B30" w:rsidRDefault="00871B30" w:rsidP="00871B30">
      <w:pPr>
        <w:jc w:val="both"/>
        <w:rPr>
          <w:rFonts w:ascii="Calibri" w:eastAsia="Times New Roman" w:hAnsi="Calibri" w:cs="Calibri"/>
          <w:lang w:val="hr-HR" w:eastAsia="hr-HR"/>
        </w:rPr>
      </w:pPr>
    </w:p>
    <w:p w14:paraId="672B1B06" w14:textId="77777777" w:rsidR="00871B30" w:rsidRDefault="00871B30" w:rsidP="00871B30">
      <w:pPr>
        <w:jc w:val="both"/>
        <w:rPr>
          <w:rFonts w:ascii="Calibri" w:eastAsia="Times New Roman" w:hAnsi="Calibri" w:cs="Calibri"/>
          <w:lang w:val="hr-HR" w:eastAsia="hr-HR"/>
        </w:rPr>
      </w:pPr>
    </w:p>
    <w:p w14:paraId="7BB89A41" w14:textId="77777777" w:rsidR="00871B30" w:rsidRPr="00362D86" w:rsidRDefault="00871B30" w:rsidP="00871B30">
      <w:pPr>
        <w:ind w:left="4320" w:firstLine="720"/>
        <w:jc w:val="center"/>
        <w:rPr>
          <w:rFonts w:ascii="Calibri" w:eastAsia="Times New Roman" w:hAnsi="Calibri" w:cs="Calibri"/>
          <w:b/>
          <w:bCs/>
          <w:lang w:val="hr-HR" w:eastAsia="hr-HR"/>
        </w:rPr>
      </w:pPr>
      <w:r w:rsidRPr="00362D86">
        <w:rPr>
          <w:rFonts w:ascii="Calibri" w:eastAsia="Times New Roman" w:hAnsi="Calibri" w:cs="Calibri"/>
          <w:b/>
          <w:bCs/>
          <w:lang w:val="hr-HR" w:eastAsia="hr-HR"/>
        </w:rPr>
        <w:t>PREDLAGATELJ</w:t>
      </w:r>
    </w:p>
    <w:p w14:paraId="7402B116" w14:textId="77777777" w:rsidR="00871B30" w:rsidRPr="00362D86" w:rsidRDefault="00871B30" w:rsidP="00871B30">
      <w:pPr>
        <w:ind w:left="4320" w:firstLine="720"/>
        <w:jc w:val="center"/>
        <w:rPr>
          <w:rFonts w:ascii="Calibri" w:eastAsia="Times New Roman" w:hAnsi="Calibri" w:cs="Calibri"/>
          <w:b/>
          <w:bCs/>
          <w:lang w:val="hr-HR" w:eastAsia="hr-HR"/>
        </w:rPr>
      </w:pPr>
      <w:r w:rsidRPr="00362D86">
        <w:rPr>
          <w:rFonts w:ascii="Calibri" w:eastAsia="Times New Roman" w:hAnsi="Calibri" w:cs="Calibri"/>
          <w:b/>
          <w:bCs/>
          <w:lang w:val="hr-HR" w:eastAsia="hr-HR"/>
        </w:rPr>
        <w:t>Gradonačelnica</w:t>
      </w:r>
    </w:p>
    <w:p w14:paraId="26509467" w14:textId="77777777" w:rsidR="00871B30" w:rsidRPr="00362D86" w:rsidRDefault="00871B30" w:rsidP="00871B30">
      <w:pPr>
        <w:jc w:val="center"/>
        <w:rPr>
          <w:rFonts w:ascii="Calibri" w:eastAsia="Times New Roman" w:hAnsi="Calibri" w:cs="Calibri"/>
          <w:b/>
          <w:bCs/>
          <w:lang w:val="hr-HR" w:eastAsia="hr-HR"/>
        </w:rPr>
      </w:pPr>
    </w:p>
    <w:p w14:paraId="7C59ED2F" w14:textId="77777777" w:rsidR="00871B30" w:rsidRPr="00362D86" w:rsidRDefault="00871B30" w:rsidP="00871B30">
      <w:pPr>
        <w:ind w:left="4320" w:firstLine="720"/>
        <w:jc w:val="center"/>
        <w:rPr>
          <w:rFonts w:ascii="Calibri" w:eastAsia="Times New Roman" w:hAnsi="Calibri" w:cs="Calibri"/>
          <w:b/>
          <w:bCs/>
          <w:lang w:val="hr-HR" w:eastAsia="hr-HR"/>
        </w:rPr>
      </w:pPr>
      <w:r w:rsidRPr="00362D86">
        <w:rPr>
          <w:rFonts w:ascii="Calibri" w:eastAsia="Times New Roman" w:hAnsi="Calibri" w:cs="Calibri"/>
          <w:b/>
          <w:bCs/>
          <w:lang w:val="hr-HR" w:eastAsia="hr-HR"/>
        </w:rPr>
        <w:t>Marija Kušmiš</w:t>
      </w:r>
    </w:p>
    <w:p w14:paraId="56B37DAC" w14:textId="77777777" w:rsidR="00871B30" w:rsidRDefault="00871B30" w:rsidP="00012621">
      <w:pPr>
        <w:spacing w:line="300" w:lineRule="auto"/>
        <w:rPr>
          <w:rFonts w:asciiTheme="majorHAnsi" w:hAnsiTheme="majorHAnsi" w:cstheme="majorHAnsi"/>
        </w:rPr>
      </w:pPr>
    </w:p>
    <w:p w14:paraId="0F286F08" w14:textId="77777777" w:rsidR="00871B30" w:rsidRDefault="00871B30" w:rsidP="00012621">
      <w:pPr>
        <w:spacing w:line="300" w:lineRule="auto"/>
        <w:rPr>
          <w:rFonts w:asciiTheme="majorHAnsi" w:hAnsiTheme="majorHAnsi" w:cstheme="majorHAnsi"/>
        </w:rPr>
      </w:pPr>
    </w:p>
    <w:p w14:paraId="1245E789" w14:textId="77777777" w:rsidR="00871B30" w:rsidRDefault="00871B30" w:rsidP="00012621">
      <w:pPr>
        <w:spacing w:line="300" w:lineRule="auto"/>
        <w:rPr>
          <w:rFonts w:asciiTheme="majorHAnsi" w:hAnsiTheme="majorHAnsi" w:cstheme="majorHAnsi"/>
        </w:rPr>
      </w:pPr>
    </w:p>
    <w:p w14:paraId="30DCA1A1" w14:textId="77777777" w:rsidR="00871B30" w:rsidRDefault="00871B30" w:rsidP="00012621">
      <w:pPr>
        <w:spacing w:line="300" w:lineRule="auto"/>
        <w:rPr>
          <w:rFonts w:asciiTheme="majorHAnsi" w:hAnsiTheme="majorHAnsi" w:cstheme="majorHAnsi"/>
        </w:rPr>
      </w:pPr>
    </w:p>
    <w:p w14:paraId="54B2D811" w14:textId="77777777" w:rsidR="00871B30" w:rsidRDefault="00871B30" w:rsidP="00012621">
      <w:pPr>
        <w:spacing w:line="300" w:lineRule="auto"/>
        <w:rPr>
          <w:rFonts w:asciiTheme="majorHAnsi" w:hAnsiTheme="majorHAnsi" w:cstheme="majorHAnsi"/>
        </w:rPr>
      </w:pPr>
    </w:p>
    <w:p w14:paraId="693D21AD" w14:textId="77777777" w:rsidR="00871B30" w:rsidRDefault="00871B30" w:rsidP="00012621">
      <w:pPr>
        <w:spacing w:line="300" w:lineRule="auto"/>
        <w:rPr>
          <w:rFonts w:asciiTheme="majorHAnsi" w:hAnsiTheme="majorHAnsi" w:cstheme="majorHAnsi"/>
        </w:rPr>
      </w:pPr>
    </w:p>
    <w:p w14:paraId="1F415778" w14:textId="77777777" w:rsidR="00871B30" w:rsidRDefault="00871B30" w:rsidP="00012621">
      <w:pPr>
        <w:spacing w:line="300" w:lineRule="auto"/>
        <w:rPr>
          <w:rFonts w:asciiTheme="majorHAnsi" w:hAnsiTheme="majorHAnsi" w:cstheme="majorHAnsi"/>
        </w:rPr>
      </w:pPr>
    </w:p>
    <w:p w14:paraId="603B8B33" w14:textId="77777777" w:rsidR="00B40A4D" w:rsidRDefault="00B40A4D" w:rsidP="00B40A4D">
      <w:pPr>
        <w:rPr>
          <w:rFonts w:asciiTheme="majorHAnsi" w:hAnsiTheme="majorHAnsi" w:cstheme="majorHAnsi"/>
        </w:rPr>
      </w:pPr>
    </w:p>
    <w:p w14:paraId="2C753783" w14:textId="77777777" w:rsidR="00653C10" w:rsidRDefault="00653C10" w:rsidP="00B40A4D">
      <w:pPr>
        <w:rPr>
          <w:rFonts w:asciiTheme="majorHAnsi" w:hAnsiTheme="majorHAnsi" w:cstheme="majorHAnsi"/>
        </w:rPr>
      </w:pPr>
    </w:p>
    <w:p w14:paraId="3E73DDD0" w14:textId="77777777" w:rsidR="00653C10" w:rsidRDefault="00653C10" w:rsidP="00B40A4D">
      <w:pPr>
        <w:rPr>
          <w:rFonts w:asciiTheme="majorHAnsi" w:hAnsiTheme="majorHAnsi" w:cstheme="majorHAnsi"/>
        </w:rPr>
      </w:pPr>
    </w:p>
    <w:p w14:paraId="7710ED12" w14:textId="77777777" w:rsidR="00653C10" w:rsidRPr="00653C10" w:rsidRDefault="00653C10" w:rsidP="00B40A4D">
      <w:pPr>
        <w:rPr>
          <w:rFonts w:asciiTheme="majorHAnsi" w:hAnsiTheme="majorHAnsi" w:cstheme="majorHAnsi"/>
        </w:rPr>
      </w:pPr>
    </w:p>
    <w:sectPr w:rsidR="00653C10" w:rsidRPr="00653C10" w:rsidSect="0028344C">
      <w:footerReference w:type="default" r:id="rId7"/>
      <w:headerReference w:type="first" r:id="rId8"/>
      <w:footerReference w:type="first" r:id="rId9"/>
      <w:pgSz w:w="11900" w:h="16840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A14F9" w14:textId="77777777" w:rsidR="00AC3AED" w:rsidRDefault="00AC3AED" w:rsidP="00617D31">
      <w:r>
        <w:separator/>
      </w:r>
    </w:p>
  </w:endnote>
  <w:endnote w:type="continuationSeparator" w:id="0">
    <w:p w14:paraId="06706A65" w14:textId="77777777" w:rsidR="00AC3AED" w:rsidRDefault="00AC3AED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B706" w14:textId="77777777" w:rsidR="00617D31" w:rsidRDefault="00617D31">
    <w:pPr>
      <w:pStyle w:val="Podnoje"/>
    </w:pPr>
    <w:r>
      <w:rPr>
        <w:noProof/>
        <w:lang w:val="hr-HR"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2047932246" name="Picture 2047932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1820024856" name="Picture 1820024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A2D9" w14:textId="77777777" w:rsidR="00AC3AED" w:rsidRDefault="00AC3AED" w:rsidP="00617D31">
      <w:r>
        <w:separator/>
      </w:r>
    </w:p>
  </w:footnote>
  <w:footnote w:type="continuationSeparator" w:id="0">
    <w:p w14:paraId="5E7F5D04" w14:textId="77777777" w:rsidR="00AC3AED" w:rsidRDefault="00AC3AED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750545719" name="Picture 7505457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37B0"/>
    <w:multiLevelType w:val="hybridMultilevel"/>
    <w:tmpl w:val="86C6F444"/>
    <w:lvl w:ilvl="0" w:tplc="631ED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94CCF"/>
    <w:multiLevelType w:val="multilevel"/>
    <w:tmpl w:val="B20E5B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77B6E1B"/>
    <w:multiLevelType w:val="hybridMultilevel"/>
    <w:tmpl w:val="4DA88E04"/>
    <w:lvl w:ilvl="0" w:tplc="96A242FE">
      <w:start w:val="1"/>
      <w:numFmt w:val="decimal"/>
      <w:lvlText w:val="%1.1.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82C94"/>
    <w:multiLevelType w:val="hybridMultilevel"/>
    <w:tmpl w:val="9AE279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30A39"/>
    <w:multiLevelType w:val="multilevel"/>
    <w:tmpl w:val="F24CE424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4E7637A8"/>
    <w:multiLevelType w:val="hybridMultilevel"/>
    <w:tmpl w:val="B658FA5C"/>
    <w:lvl w:ilvl="0" w:tplc="37B481F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B5F68"/>
    <w:multiLevelType w:val="hybridMultilevel"/>
    <w:tmpl w:val="779653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729552">
    <w:abstractNumId w:val="3"/>
  </w:num>
  <w:num w:numId="2" w16cid:durableId="147982288">
    <w:abstractNumId w:val="6"/>
  </w:num>
  <w:num w:numId="3" w16cid:durableId="753016199">
    <w:abstractNumId w:val="1"/>
  </w:num>
  <w:num w:numId="4" w16cid:durableId="205684692">
    <w:abstractNumId w:val="5"/>
  </w:num>
  <w:num w:numId="5" w16cid:durableId="565996881">
    <w:abstractNumId w:val="2"/>
  </w:num>
  <w:num w:numId="6" w16cid:durableId="84542294">
    <w:abstractNumId w:val="4"/>
  </w:num>
  <w:num w:numId="7" w16cid:durableId="646711689">
    <w:abstractNumId w:val="4"/>
    <w:lvlOverride w:ilvl="0">
      <w:lvl w:ilvl="0">
        <w:start w:val="1"/>
        <w:numFmt w:val="decimal"/>
        <w:pStyle w:val="Naslov1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.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.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.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8" w16cid:durableId="1166088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10C8"/>
    <w:rsid w:val="0000781A"/>
    <w:rsid w:val="00012621"/>
    <w:rsid w:val="0003483E"/>
    <w:rsid w:val="000478FC"/>
    <w:rsid w:val="0007320E"/>
    <w:rsid w:val="000B4CA9"/>
    <w:rsid w:val="000D77C8"/>
    <w:rsid w:val="000F6B75"/>
    <w:rsid w:val="001107BF"/>
    <w:rsid w:val="00126C18"/>
    <w:rsid w:val="00147653"/>
    <w:rsid w:val="00172E07"/>
    <w:rsid w:val="001A42EF"/>
    <w:rsid w:val="001C3911"/>
    <w:rsid w:val="00241075"/>
    <w:rsid w:val="00245282"/>
    <w:rsid w:val="00250708"/>
    <w:rsid w:val="00264D0B"/>
    <w:rsid w:val="002724E7"/>
    <w:rsid w:val="0028344C"/>
    <w:rsid w:val="002A1E80"/>
    <w:rsid w:val="002A37F7"/>
    <w:rsid w:val="002E43C5"/>
    <w:rsid w:val="002E4CD5"/>
    <w:rsid w:val="00302A09"/>
    <w:rsid w:val="003036D0"/>
    <w:rsid w:val="00311677"/>
    <w:rsid w:val="003155A5"/>
    <w:rsid w:val="0034152C"/>
    <w:rsid w:val="00362D86"/>
    <w:rsid w:val="00367CAD"/>
    <w:rsid w:val="0037443A"/>
    <w:rsid w:val="00382D78"/>
    <w:rsid w:val="00390C50"/>
    <w:rsid w:val="003C4F60"/>
    <w:rsid w:val="003D4C5C"/>
    <w:rsid w:val="003D6305"/>
    <w:rsid w:val="003E7DE5"/>
    <w:rsid w:val="00443B06"/>
    <w:rsid w:val="00443F0B"/>
    <w:rsid w:val="0045656D"/>
    <w:rsid w:val="00461056"/>
    <w:rsid w:val="00461988"/>
    <w:rsid w:val="00486006"/>
    <w:rsid w:val="004A5396"/>
    <w:rsid w:val="004B0EB4"/>
    <w:rsid w:val="004C6D81"/>
    <w:rsid w:val="004D0D73"/>
    <w:rsid w:val="004E7A50"/>
    <w:rsid w:val="00501FB0"/>
    <w:rsid w:val="005167E9"/>
    <w:rsid w:val="00527E5E"/>
    <w:rsid w:val="005354A2"/>
    <w:rsid w:val="005514C0"/>
    <w:rsid w:val="00566511"/>
    <w:rsid w:val="00567705"/>
    <w:rsid w:val="00585009"/>
    <w:rsid w:val="005B22FF"/>
    <w:rsid w:val="005C4CC2"/>
    <w:rsid w:val="005D09AC"/>
    <w:rsid w:val="005D2C5C"/>
    <w:rsid w:val="006037AC"/>
    <w:rsid w:val="00617D31"/>
    <w:rsid w:val="00637F9D"/>
    <w:rsid w:val="00653C10"/>
    <w:rsid w:val="00660AF6"/>
    <w:rsid w:val="006720D2"/>
    <w:rsid w:val="00673398"/>
    <w:rsid w:val="006733B9"/>
    <w:rsid w:val="00687307"/>
    <w:rsid w:val="00692819"/>
    <w:rsid w:val="006A4157"/>
    <w:rsid w:val="006A6E64"/>
    <w:rsid w:val="006A7EC5"/>
    <w:rsid w:val="006D01ED"/>
    <w:rsid w:val="006E2904"/>
    <w:rsid w:val="00711132"/>
    <w:rsid w:val="00715FC6"/>
    <w:rsid w:val="007312B0"/>
    <w:rsid w:val="00772092"/>
    <w:rsid w:val="007907C9"/>
    <w:rsid w:val="00794F25"/>
    <w:rsid w:val="00797C7F"/>
    <w:rsid w:val="007E4A48"/>
    <w:rsid w:val="007F2441"/>
    <w:rsid w:val="007F2FF2"/>
    <w:rsid w:val="007F74B7"/>
    <w:rsid w:val="008072DE"/>
    <w:rsid w:val="008117D8"/>
    <w:rsid w:val="008130B6"/>
    <w:rsid w:val="008169B4"/>
    <w:rsid w:val="0083501E"/>
    <w:rsid w:val="0083600E"/>
    <w:rsid w:val="00847D46"/>
    <w:rsid w:val="00853031"/>
    <w:rsid w:val="00871B30"/>
    <w:rsid w:val="008B2714"/>
    <w:rsid w:val="008C794C"/>
    <w:rsid w:val="008F1513"/>
    <w:rsid w:val="008F7B44"/>
    <w:rsid w:val="00914394"/>
    <w:rsid w:val="00932466"/>
    <w:rsid w:val="00946360"/>
    <w:rsid w:val="00953B50"/>
    <w:rsid w:val="0096753F"/>
    <w:rsid w:val="00980E1A"/>
    <w:rsid w:val="009A06AD"/>
    <w:rsid w:val="009A19AA"/>
    <w:rsid w:val="009B09B9"/>
    <w:rsid w:val="009C59DA"/>
    <w:rsid w:val="009E6291"/>
    <w:rsid w:val="00A317C7"/>
    <w:rsid w:val="00A531FA"/>
    <w:rsid w:val="00A57B6B"/>
    <w:rsid w:val="00A665DF"/>
    <w:rsid w:val="00A94EBE"/>
    <w:rsid w:val="00AB27C0"/>
    <w:rsid w:val="00AC3AED"/>
    <w:rsid w:val="00AC698A"/>
    <w:rsid w:val="00AD2212"/>
    <w:rsid w:val="00AF1E5B"/>
    <w:rsid w:val="00B11812"/>
    <w:rsid w:val="00B40A4D"/>
    <w:rsid w:val="00B5585A"/>
    <w:rsid w:val="00B9675D"/>
    <w:rsid w:val="00BC320B"/>
    <w:rsid w:val="00BC40E4"/>
    <w:rsid w:val="00BE0253"/>
    <w:rsid w:val="00BE570E"/>
    <w:rsid w:val="00BE5803"/>
    <w:rsid w:val="00BE59AF"/>
    <w:rsid w:val="00BF72B2"/>
    <w:rsid w:val="00C153BA"/>
    <w:rsid w:val="00C26787"/>
    <w:rsid w:val="00C31701"/>
    <w:rsid w:val="00C54099"/>
    <w:rsid w:val="00C646ED"/>
    <w:rsid w:val="00C77A46"/>
    <w:rsid w:val="00C82931"/>
    <w:rsid w:val="00C86572"/>
    <w:rsid w:val="00C93D88"/>
    <w:rsid w:val="00CA3936"/>
    <w:rsid w:val="00CD19B1"/>
    <w:rsid w:val="00CE2A8B"/>
    <w:rsid w:val="00CF0F7B"/>
    <w:rsid w:val="00D56CAD"/>
    <w:rsid w:val="00D57E5D"/>
    <w:rsid w:val="00DB7FB3"/>
    <w:rsid w:val="00DC1DDB"/>
    <w:rsid w:val="00DC2D92"/>
    <w:rsid w:val="00E3101B"/>
    <w:rsid w:val="00EC44CC"/>
    <w:rsid w:val="00ED3166"/>
    <w:rsid w:val="00ED5E14"/>
    <w:rsid w:val="00EF2DDF"/>
    <w:rsid w:val="00EF6251"/>
    <w:rsid w:val="00F213AC"/>
    <w:rsid w:val="00F21F17"/>
    <w:rsid w:val="00F2364F"/>
    <w:rsid w:val="00F33A39"/>
    <w:rsid w:val="00F51543"/>
    <w:rsid w:val="00F54648"/>
    <w:rsid w:val="00F639F0"/>
    <w:rsid w:val="00F76EDD"/>
    <w:rsid w:val="00F825B6"/>
    <w:rsid w:val="00F9222D"/>
    <w:rsid w:val="00F97EA1"/>
    <w:rsid w:val="00FA7CC8"/>
    <w:rsid w:val="00FC55FA"/>
    <w:rsid w:val="00FD4C17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1511B"/>
  <w14:defaultImageDpi w14:val="300"/>
  <w15:docId w15:val="{E1783EDB-D5F1-40B7-841D-28209923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66511"/>
    <w:pPr>
      <w:keepNext/>
      <w:keepLines/>
      <w:numPr>
        <w:numId w:val="6"/>
      </w:numPr>
      <w:spacing w:before="240" w:line="300" w:lineRule="auto"/>
      <w:ind w:left="454" w:hanging="454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66511"/>
    <w:pPr>
      <w:keepNext/>
      <w:keepLines/>
      <w:numPr>
        <w:ilvl w:val="1"/>
        <w:numId w:val="6"/>
      </w:numPr>
      <w:spacing w:before="40" w:line="300" w:lineRule="auto"/>
      <w:ind w:left="578" w:hanging="578"/>
      <w:outlineLvl w:val="1"/>
    </w:pPr>
    <w:rPr>
      <w:rFonts w:asciiTheme="majorHAnsi" w:eastAsiaTheme="majorEastAsia" w:hAnsiTheme="majorHAnsi" w:cstheme="majorBidi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66511"/>
    <w:pPr>
      <w:keepNext/>
      <w:keepLines/>
      <w:numPr>
        <w:ilvl w:val="2"/>
        <w:numId w:val="6"/>
      </w:numPr>
      <w:spacing w:before="40" w:line="300" w:lineRule="auto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4C17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40A4D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40A4D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40A4D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40A4D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40A4D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390C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90C5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C646ED"/>
    <w:rPr>
      <w:rFonts w:eastAsiaTheme="minorHAnsi"/>
      <w:sz w:val="22"/>
      <w:szCs w:val="22"/>
      <w:lang w:val="hr-HR"/>
    </w:rPr>
  </w:style>
  <w:style w:type="paragraph" w:styleId="Tijeloteksta">
    <w:name w:val="Body Text"/>
    <w:basedOn w:val="Normal"/>
    <w:link w:val="TijelotekstaChar"/>
    <w:rsid w:val="00AF1E5B"/>
    <w:rPr>
      <w:rFonts w:ascii="Times New Roman" w:eastAsia="Times New Roman" w:hAnsi="Times New Roman" w:cs="Times New Roman"/>
      <w:b/>
      <w:bCs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AF1E5B"/>
    <w:rPr>
      <w:rFonts w:ascii="Times New Roman" w:eastAsia="Times New Roman" w:hAnsi="Times New Roman" w:cs="Times New Roman"/>
      <w:b/>
      <w:bCs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566511"/>
    <w:rPr>
      <w:rFonts w:asciiTheme="majorHAnsi" w:eastAsiaTheme="majorEastAsia" w:hAnsiTheme="majorHAnsi" w:cstheme="majorBidi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566511"/>
    <w:rPr>
      <w:rFonts w:asciiTheme="majorHAnsi" w:eastAsiaTheme="majorEastAsia" w:hAnsiTheme="majorHAnsi" w:cstheme="majorBidi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66511"/>
    <w:rPr>
      <w:rFonts w:asciiTheme="majorHAnsi" w:eastAsiaTheme="majorEastAsia" w:hAnsiTheme="majorHAnsi" w:cstheme="majorBidi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4C17"/>
    <w:rPr>
      <w:rFonts w:asciiTheme="majorHAnsi" w:eastAsiaTheme="majorEastAsia" w:hAnsiTheme="majorHAnsi" w:cstheme="majorBidi"/>
      <w:i/>
      <w:iC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40A4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40A4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40A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40A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40A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dlomakpopisaChar">
    <w:name w:val="Odlomak popisa Char"/>
    <w:link w:val="Odlomakpopisa"/>
    <w:uiPriority w:val="34"/>
    <w:locked/>
    <w:rsid w:val="00871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787</Words>
  <Characters>4490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Vendi</dc:creator>
  <cp:lastModifiedBy>Mišo Tušek</cp:lastModifiedBy>
  <cp:revision>7</cp:revision>
  <cp:lastPrinted>2022-03-07T08:35:00Z</cp:lastPrinted>
  <dcterms:created xsi:type="dcterms:W3CDTF">2026-08-11T11:32:00Z</dcterms:created>
  <dcterms:modified xsi:type="dcterms:W3CDTF">2026-09-24T10:29:00Z</dcterms:modified>
</cp:coreProperties>
</file>